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5부 2화 — 「크리벨리와의 재계약」 (Il nuovo patto con Crivelli)</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리날디(33세, 총리) / 카테리나 '리나' 리시(41세, 총리실 실무 총괄) / 욜란다 사키(60세, 국가재정투명성청장) / 카를로 아르뎅기(투명성청 감사역, 원칙주의자) / 노라 아르뎅기(투명성청 감사역, 카를로의 아내, 현실주의자) / 베니아미노 스트레사(투명성청 포렌식 회계사) / 코라도 크리벨리 장군(66세, 정보기관 UCSN 부국장) / 마리아 그라치아 펠리차리(63세, 법무장관) / 에도아르도 발라우리(의회 정보위원회 COPASIR 위원장, 야당 «Polo Nazionale» 하원의원, 신규) / 피오렐라 체르볼리(몬티 지구 셋집 주인, 로마 토박이, 신규)</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1화(2월 초)로부터 한 달쯤 뒤, 2019년 3월 4일(월)~22일(금), 로마. 2월 11일 관보에 실린 설립 긴급 법령으로 국가재정투명성청이 문을 열었고, 청장 욜란다 사키는 의회 상임위의 3분의 2 찬성 의견을 받아 취임했다. 청사는 비아 포(via Po)의 옛 폐지 공공기관 건물. 1화에서 찾은 4,160만 유로의 예비비 인출은 총리실 '기밀 지출' 항목을 거쳐 정보기관 UCSN의 금고로 들어갔다. 법률상 정보 정책의 최고 지휘와 책임은 총리에게 있지만, 장부를 쥔 사람은 크리벨리 장군이다. 알레시오는 2017년 개표 밤 키아라를 미끼로 한 그의 거래를 «Me lo dica davanti a un magistrato»로 거절한 바 있다. 키아라는 여전히 실종 상태. 공적 장면은 표준어, 몬티의 셋집 장면은 로마네스코.</w:t>
      </w:r>
    </w:p>
    <w:p>
      <w:pPr>
        <w:keepNext/>
        <w:spacing w:before="320" w:after="140"/>
      </w:pPr>
      <w:r>
        <w:rPr>
          <w:rFonts w:ascii="Times New Roman" w:hAnsi="Times New Roman" w:eastAsia="Malgun Gothic"/>
          <w:b/>
          <w:i w:val="0"/>
          <w:color w:val="1F3864"/>
          <w:sz w:val="26"/>
        </w:rPr>
        <w:t>장면 1 — 3월 4일(월) 오전 9시, 비아 포 투명성청: 문 뒤의 어둠</w:t>
      </w:r>
    </w:p>
    <w:p>
      <w:pPr>
        <w:spacing w:before="0" w:after="110" w:line="300" w:lineRule="auto"/>
      </w:pPr>
      <w:r>
        <w:rPr>
          <w:rFonts w:ascii="Times New Roman" w:hAnsi="Times New Roman" w:eastAsia="Malgun Gothic"/>
          <w:b w:val="0"/>
          <w:i/>
          <w:color w:val="555555"/>
          <w:sz w:val="22"/>
        </w:rPr>
        <w:t>(Un palazzo umbertino in via Po, ancora con le targhe dell'ente soppresso sul portone. Al secondo piano, scatoloni aperti, scrivanie senza computer, una lavagna bianca piena di frecce. Iolanda versa il caffè dal thermos rosso. Beniamino al computer, Carlo e Nora in piedi davanti alla lavagna.)</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Prima il caffè. Poi i milioni. I milioni non scappano, il caffè sì.</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Iolanda, sono le nove. Alle nove i milioni scappano eccome.</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 xml:space="preserve">Tu hai sempre fretta, Carlo. È per questo che hai sposato Nora a trent'anni invece che a quaranta. </w:t>
      </w:r>
      <w:r>
        <w:rPr>
          <w:rFonts w:ascii="Times New Roman" w:hAnsi="Times New Roman" w:eastAsia="Malgun Gothic"/>
          <w:b w:val="0"/>
          <w:i/>
          <w:color w:val="555555"/>
          <w:sz w:val="22"/>
        </w:rPr>
        <w:t>(a Beniamino)</w:t>
      </w:r>
      <w:r>
        <w:rPr>
          <w:rFonts w:ascii="Times New Roman" w:hAnsi="Times New Roman" w:eastAsia="Malgun Gothic"/>
          <w:b w:val="0"/>
          <w:i w:val="0"/>
          <w:sz w:val="22"/>
        </w:rPr>
        <w:t xml:space="preserve"> Allora? Da dove ripartiamo?</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Dalla porta. Quarantuno milioni e seicentomila entrano nel capitolo delle spese riservate della Presidenza. Da lì, con cinque ordini di pagamento, passano alla cassa dell'UCSN. E lì c'è il muro.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Il muro è la legge, Beniamino. Le spese riservate non si rendicontano. Si rendicontano solo al COPASIR, e solo in sintesi.</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 xml:space="preserve">Lo so. Ma i soldi, prima di sparire, devono passare da una banca. E le banche parlano con la Banca d'Italia. </w:t>
      </w:r>
      <w:r>
        <w:rPr>
          <w:rFonts w:ascii="Times New Roman" w:hAnsi="Times New Roman" w:eastAsia="Malgun Gothic"/>
          <w:b w:val="0"/>
          <w:i/>
          <w:color w:val="555555"/>
          <w:sz w:val="22"/>
        </w:rPr>
        <w:t>(gira lo schermo)</w:t>
      </w:r>
      <w:r>
        <w:rPr>
          <w:rFonts w:ascii="Times New Roman" w:hAnsi="Times New Roman" w:eastAsia="Malgun Gothic"/>
          <w:b w:val="0"/>
          <w:i w:val="0"/>
          <w:sz w:val="22"/>
        </w:rPr>
        <w:t xml:space="preserve"> Dalla tesoreria dell'UCSN, tra novembre e gennaio, nove milioni e duecentomila non escono in contanti. Escono con bonifico.</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Un servizio segreto che paga con bonifico. Trent'anni di mestiere e mi mancava.</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Tre destinatari. Una società romana, «Vigilia Consulting srl», capitale diecimila euro, due dipendenti. Una fondazione, «Argo», che si occupa di «cultura della sicurezza». E una società maltese, «Sentinella Services Limited».</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Malta.</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Malta. Stesso agente registrato, stesso indirizzo a La Valletta, di una società che conosciamo tutti: Meridiana Holding.</w:t>
      </w:r>
    </w:p>
    <w:p>
      <w:pPr>
        <w:spacing w:before="0" w:after="110" w:line="300" w:lineRule="auto"/>
      </w:pPr>
      <w:r>
        <w:rPr>
          <w:rFonts w:ascii="Times New Roman" w:hAnsi="Times New Roman" w:eastAsia="Malgun Gothic"/>
          <w:b w:val="0"/>
          <w:i/>
          <w:color w:val="555555"/>
          <w:sz w:val="22"/>
        </w:rPr>
        <w:t>(Silenzio. Nora posa il pennarello.)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Quella di Salemi. Quella del ponte.</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Quella. Ma l'indirizzo è di uno studio che fa da agente a millecinquecento società. Non prova niente. Dice solo che la strada è la stessa.</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Allora si va in procura. Oggi. Peculato, se i soldi dei servizi finiscono a una società che non fa niente.</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Con che cosa? Con un indirizzo di Malta? Carlo, il pubblico ministero ci chiede che cosa è stato comprato con quei nove milioni. E noi non lo sappiamo, perché il registro delle spese riservate ce l'ha uno solo.</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E allora glielo chiediamo.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 xml:space="preserve">Chiediamo al generale Crivelli di mostrarci il suo quaderno segreto. Per favore. </w:t>
      </w:r>
      <w:r>
        <w:rPr>
          <w:rFonts w:ascii="Times New Roman" w:hAnsi="Times New Roman" w:eastAsia="Malgun Gothic"/>
          <w:b w:val="0"/>
          <w:i/>
          <w:color w:val="555555"/>
          <w:sz w:val="22"/>
        </w:rPr>
        <w:t>(a Iolanda)</w:t>
      </w:r>
      <w:r>
        <w:rPr>
          <w:rFonts w:ascii="Times New Roman" w:hAnsi="Times New Roman" w:eastAsia="Malgun Gothic"/>
          <w:b w:val="0"/>
          <w:i w:val="0"/>
          <w:sz w:val="22"/>
        </w:rPr>
        <w:t xml:space="preserve"> Io sono sposata con un uomo onesto, e mi tocca pure fare la parte di quella cattiva.</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 xml:space="preserve">Piccioncini, non litigate davanti alla lavagna, che si scolorisce. </w:t>
      </w:r>
      <w:r>
        <w:rPr>
          <w:rFonts w:ascii="Times New Roman" w:hAnsi="Times New Roman" w:eastAsia="Malgun Gothic"/>
          <w:b w:val="0"/>
          <w:i/>
          <w:color w:val="555555"/>
          <w:sz w:val="22"/>
        </w:rPr>
        <w:t>(si siede)</w:t>
      </w:r>
      <w:r>
        <w:rPr>
          <w:rFonts w:ascii="Times New Roman" w:hAnsi="Times New Roman" w:eastAsia="Malgun Gothic"/>
          <w:b w:val="0"/>
          <w:i w:val="0"/>
          <w:sz w:val="22"/>
        </w:rPr>
        <w:t xml:space="preserve"> Nora ha ragione sul come. Carlo ha ragione sul perché. Senza quel registro non andiamo da nessuna parte. E quel registro, per legge, lo può vedere una persona sola oltre ai servizi.</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Il Presidente del Consiglio.</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 xml:space="preserve">Il Presidente del Consiglio. </w:t>
      </w:r>
      <w:r>
        <w:rPr>
          <w:rFonts w:ascii="Times New Roman" w:hAnsi="Times New Roman" w:eastAsia="Malgun Gothic"/>
          <w:b w:val="0"/>
          <w:i/>
          <w:color w:val="555555"/>
          <w:sz w:val="22"/>
        </w:rPr>
        <w:t>(avvita il thermos)</w:t>
      </w:r>
      <w:r>
        <w:rPr>
          <w:rFonts w:ascii="Times New Roman" w:hAnsi="Times New Roman" w:eastAsia="Malgun Gothic"/>
          <w:b w:val="0"/>
          <w:i w:val="0"/>
          <w:sz w:val="22"/>
        </w:rPr>
        <w:t xml:space="preserve"> Chiamatemi la signora Lisi. E che venga con le sue penne colorate.</w:t>
      </w:r>
    </w:p>
    <w:p>
      <w:pPr>
        <w:keepNext/>
        <w:spacing w:before="320" w:after="140"/>
      </w:pPr>
      <w:r>
        <w:rPr>
          <w:rFonts w:ascii="Times New Roman" w:hAnsi="Times New Roman" w:eastAsia="Malgun Gothic"/>
          <w:b/>
          <w:i w:val="0"/>
          <w:color w:val="1F3864"/>
          <w:sz w:val="26"/>
        </w:rPr>
        <w:t>장면 2 — 3월 6일(수) 저녁 7시, 키지궁 총리 집무실</w:t>
      </w:r>
    </w:p>
    <w:p>
      <w:pPr>
        <w:spacing w:before="0" w:after="110" w:line="300" w:lineRule="auto"/>
      </w:pPr>
      <w:r>
        <w:rPr>
          <w:rFonts w:ascii="Times New Roman" w:hAnsi="Times New Roman" w:eastAsia="Malgun Gothic"/>
          <w:b w:val="0"/>
          <w:i/>
          <w:color w:val="555555"/>
          <w:sz w:val="22"/>
        </w:rPr>
        <w:t>(Lo studio. Sulla scrivania la moka e il fornelletto, il foglio con le tre società. Alessio in piedi alla finestra. Rina seduta con l'agenda aperta.)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La legge del 2007 è chiara. Al Presidente del Consiglio spetta l'alta direzione e la responsabilità generale della politica dell'informazione per la sicurezza. Tu puoi chiedere tutto. In teoria.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in pratica?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In pratica il direttore dell'UCSN è in convalescenza da novembre, e chi firma è il vicedirettore. Che è Crivelli. Il registro delle spese riservate sta in una cassaforte a cui lui ha la combinazione e tu 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lo convoco.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Lo convochi. Qui. Con un verbale.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Ale, l'ultima volta che l'hai visto era la notte dello spoglio. Ti ha offerto di dirti che cosa sapeva di Chiara.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io gli ho detto di dirlo davanti a un magistrato.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Non l'ha mai fatto.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 adesso ti serve lui. Non il contrario. Lui lo sa da prima di 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volta)</w:t>
      </w:r>
      <w:r>
        <w:rPr>
          <w:rFonts w:ascii="Times New Roman" w:hAnsi="Times New Roman" w:eastAsia="Malgun Gothic"/>
          <w:b w:val="0"/>
          <w:i w:val="0"/>
          <w:sz w:val="22"/>
        </w:rPr>
        <w:t xml:space="preserve"> Che cosa proponi?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Non lo convochi qui. Qui firmi. Prima lo ascolti dove vuole lui, e senti che prezzo mette. Poi il prezzo lo scriviamo noi.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Dove vuole lui.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Mi ha già mandato un messaggio. Alle sei. Tre righe.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«Il Presidente ama il caffè fatto in casa. Martedì all'alba, al Gianicolo, sotto Garibaldi. Porto io il fornello.»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(quasi sorride)</w:t>
      </w:r>
      <w:r>
        <w:rPr>
          <w:rFonts w:ascii="Times New Roman" w:hAnsi="Times New Roman" w:eastAsia="Malgun Gothic"/>
          <w:b w:val="0"/>
          <w:i w:val="0"/>
          <w:sz w:val="22"/>
        </w:rPr>
        <w:t xml:space="preserve"> Come a Torrenera.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Come a Torrenera, al Miramare, nel 2015. L'ho letto nei tuoi appunti del pool. Ti ha offerto la Direzione nazionale antimafia con una tazzina in mano.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io gli ho detto di 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Allora martedì fagli dire di sì a te. </w:t>
      </w:r>
      <w:r>
        <w:rPr>
          <w:rFonts w:ascii="Times New Roman" w:hAnsi="Times New Roman" w:eastAsia="Malgun Gothic"/>
          <w:b w:val="0"/>
          <w:i/>
          <w:color w:val="555555"/>
          <w:sz w:val="22"/>
        </w:rPr>
        <w:t>(apre il cappuccio della penna verde)</w:t>
      </w:r>
      <w:r>
        <w:rPr>
          <w:rFonts w:ascii="Times New Roman" w:hAnsi="Times New Roman" w:eastAsia="Malgun Gothic"/>
          <w:b w:val="0"/>
          <w:i w:val="0"/>
          <w:sz w:val="22"/>
        </w:rPr>
        <w:t xml:space="preserve"> E stasera, prima di dormire, scrivi le tre cose che non darai mai. Su un foglio. Così martedì non le scopri al Gianicolo.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 so già.</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Scrivile lo stesso. Tu le cose le sai sempre. Io le preferisco scritte.</w:t>
      </w:r>
    </w:p>
    <w:p>
      <w:pPr>
        <w:keepNext/>
        <w:spacing w:before="320" w:after="140"/>
      </w:pPr>
      <w:r>
        <w:rPr>
          <w:rFonts w:ascii="Times New Roman" w:hAnsi="Times New Roman" w:eastAsia="Malgun Gothic"/>
          <w:b/>
          <w:i w:val="0"/>
          <w:color w:val="1F3864"/>
          <w:sz w:val="26"/>
        </w:rPr>
        <w:t>장면 3 — 3월 9일(토) 오전 10시, 몬티 지구 비아 degli Zingari의 셋집</w:t>
      </w:r>
    </w:p>
    <w:p>
      <w:pPr>
        <w:spacing w:before="0" w:after="110" w:line="300" w:lineRule="auto"/>
      </w:pPr>
      <w:r>
        <w:rPr>
          <w:rFonts w:ascii="Times New Roman" w:hAnsi="Times New Roman" w:eastAsia="Malgun Gothic"/>
          <w:b w:val="0"/>
          <w:i/>
          <w:color w:val="555555"/>
          <w:sz w:val="22"/>
        </w:rPr>
        <w:t>(Un bilocale al terzo piano senza ascensore, via degli Zingari, rione Monti. Travi al soffitto, una finestra sui tetti, una cucina minuscola. La padrona di casa, Fiorella Cervoli, settant'anni, romana, capelli color rame, un mazzo di chiavi enorme. Rina con la borsa a tracolla. Nora, venuta ad aiutarla, col telefono in mano per fotografare tutto.)</w:t>
      </w:r>
    </w:p>
    <w:p>
      <w:pPr>
        <w:spacing w:before="0" w:after="110" w:line="300" w:lineRule="auto"/>
      </w:pPr>
      <w:r>
        <w:rPr>
          <w:rFonts w:ascii="Times New Roman" w:hAnsi="Times New Roman" w:eastAsia="Malgun Gothic"/>
          <w:b/>
          <w:i w:val="0"/>
          <w:sz w:val="22"/>
        </w:rPr>
        <w:t xml:space="preserve">Fiorella: </w:t>
      </w:r>
      <w:r>
        <w:rPr>
          <w:rFonts w:ascii="Times New Roman" w:hAnsi="Times New Roman" w:eastAsia="Malgun Gothic"/>
          <w:b w:val="0"/>
          <w:i w:val="0"/>
          <w:sz w:val="22"/>
        </w:rPr>
        <w:t>Ecco qua. Tre piani a piedi, ma er cuore ringrazia. Io li faccio due vorte ar giorno, e c'ho settant'anni.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Si sente. Complimenti.</w:t>
      </w:r>
    </w:p>
    <w:p>
      <w:pPr>
        <w:spacing w:before="0" w:after="110" w:line="300" w:lineRule="auto"/>
      </w:pPr>
      <w:r>
        <w:rPr>
          <w:rFonts w:ascii="Times New Roman" w:hAnsi="Times New Roman" w:eastAsia="Malgun Gothic"/>
          <w:b/>
          <w:i w:val="0"/>
          <w:sz w:val="22"/>
        </w:rPr>
        <w:t xml:space="preserve">Fiorella: </w:t>
      </w:r>
      <w:r>
        <w:rPr>
          <w:rFonts w:ascii="Times New Roman" w:hAnsi="Times New Roman" w:eastAsia="Malgun Gothic"/>
          <w:b w:val="0"/>
          <w:i w:val="0"/>
          <w:sz w:val="22"/>
        </w:rPr>
        <w:t>Grazie, cara. Allora: cucina, bagno, camera, 'sto salottino. E la finestra. Guardi che finestra. Da qua se vede la cupola de Santa Maria ai Monti.</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color w:val="555555"/>
          <w:sz w:val="22"/>
        </w:rPr>
        <w:t>(fotografa)</w:t>
      </w:r>
      <w:r>
        <w:rPr>
          <w:rFonts w:ascii="Times New Roman" w:hAnsi="Times New Roman" w:eastAsia="Malgun Gothic"/>
          <w:b w:val="0"/>
          <w:i w:val="0"/>
          <w:sz w:val="22"/>
        </w:rPr>
        <w:t xml:space="preserve"> La caldaia di che anno è?</w:t>
      </w:r>
    </w:p>
    <w:p>
      <w:pPr>
        <w:spacing w:before="0" w:after="110" w:line="300" w:lineRule="auto"/>
      </w:pPr>
      <w:r>
        <w:rPr>
          <w:rFonts w:ascii="Times New Roman" w:hAnsi="Times New Roman" w:eastAsia="Malgun Gothic"/>
          <w:b/>
          <w:i w:val="0"/>
          <w:sz w:val="22"/>
        </w:rPr>
        <w:t xml:space="preserve">Fiorella: </w:t>
      </w:r>
      <w:r>
        <w:rPr>
          <w:rFonts w:ascii="Times New Roman" w:hAnsi="Times New Roman" w:eastAsia="Malgun Gothic"/>
          <w:b w:val="0"/>
          <w:i w:val="0"/>
          <w:sz w:val="22"/>
        </w:rPr>
        <w:t>Ahò, la signora va dritta ar sodo. La caldaia è der 2011. Funziona che è 'na bellezza.</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Ha il libretto?</w:t>
      </w:r>
    </w:p>
    <w:p>
      <w:pPr>
        <w:spacing w:before="0" w:after="110" w:line="300" w:lineRule="auto"/>
      </w:pPr>
      <w:r>
        <w:rPr>
          <w:rFonts w:ascii="Times New Roman" w:hAnsi="Times New Roman" w:eastAsia="Malgun Gothic"/>
          <w:b/>
          <w:i w:val="0"/>
          <w:sz w:val="22"/>
        </w:rPr>
        <w:t xml:space="preserve">Fiorella: </w:t>
      </w:r>
      <w:r>
        <w:rPr>
          <w:rFonts w:ascii="Times New Roman" w:hAnsi="Times New Roman" w:eastAsia="Malgun Gothic"/>
          <w:b w:val="0"/>
          <w:i w:val="0"/>
          <w:sz w:val="22"/>
        </w:rPr>
        <w:t xml:space="preserve">Ce l'ha, ce l'ha. Sta ner cassetto. </w:t>
      </w:r>
      <w:r>
        <w:rPr>
          <w:rFonts w:ascii="Times New Roman" w:hAnsi="Times New Roman" w:eastAsia="Malgun Gothic"/>
          <w:b w:val="0"/>
          <w:i/>
          <w:color w:val="555555"/>
          <w:sz w:val="22"/>
        </w:rPr>
        <w:t>(a Rina)</w:t>
      </w:r>
      <w:r>
        <w:rPr>
          <w:rFonts w:ascii="Times New Roman" w:hAnsi="Times New Roman" w:eastAsia="Malgun Gothic"/>
          <w:b w:val="0"/>
          <w:i w:val="0"/>
          <w:sz w:val="22"/>
        </w:rPr>
        <w:t xml:space="preserve"> Lei che lavoro fa, se se po' chiede?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Lavoro alla Presidenza del Consiglio.</w:t>
      </w:r>
    </w:p>
    <w:p>
      <w:pPr>
        <w:spacing w:before="0" w:after="110" w:line="300" w:lineRule="auto"/>
      </w:pPr>
      <w:r>
        <w:rPr>
          <w:rFonts w:ascii="Times New Roman" w:hAnsi="Times New Roman" w:eastAsia="Malgun Gothic"/>
          <w:b/>
          <w:i w:val="0"/>
          <w:sz w:val="22"/>
        </w:rPr>
        <w:t xml:space="preserve">Fiorella: </w:t>
      </w:r>
      <w:r>
        <w:rPr>
          <w:rFonts w:ascii="Times New Roman" w:hAnsi="Times New Roman" w:eastAsia="Malgun Gothic"/>
          <w:b w:val="0"/>
          <w:i w:val="0"/>
          <w:sz w:val="22"/>
        </w:rPr>
        <w:t>Ammazza. E se trova casa da sola? Pensavo che quelli come voi c'avessero l'appartamento pagato.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 signora. Quelli come noi pagano l'affitto come tutti.</w:t>
      </w:r>
    </w:p>
    <w:p>
      <w:pPr>
        <w:spacing w:before="0" w:after="110" w:line="300" w:lineRule="auto"/>
      </w:pPr>
      <w:r>
        <w:rPr>
          <w:rFonts w:ascii="Times New Roman" w:hAnsi="Times New Roman" w:eastAsia="Malgun Gothic"/>
          <w:b/>
          <w:i w:val="0"/>
          <w:sz w:val="22"/>
        </w:rPr>
        <w:t xml:space="preserve">Fiorella: </w:t>
      </w:r>
      <w:r>
        <w:rPr>
          <w:rFonts w:ascii="Times New Roman" w:hAnsi="Times New Roman" w:eastAsia="Malgun Gothic"/>
          <w:b w:val="0"/>
          <w:i w:val="0"/>
          <w:sz w:val="22"/>
        </w:rPr>
        <w:t>Brava. Così me piace. Allora, l'affitto è novecento, più cinquanta de condominio. Due mesi de cauzione.</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Novecento per quaranta metri quadri?</w:t>
      </w:r>
    </w:p>
    <w:p>
      <w:pPr>
        <w:spacing w:before="0" w:after="110" w:line="300" w:lineRule="auto"/>
      </w:pPr>
      <w:r>
        <w:rPr>
          <w:rFonts w:ascii="Times New Roman" w:hAnsi="Times New Roman" w:eastAsia="Malgun Gothic"/>
          <w:b/>
          <w:i w:val="0"/>
          <w:sz w:val="22"/>
        </w:rPr>
        <w:t xml:space="preserve">Fiorella: </w:t>
      </w:r>
      <w:r>
        <w:rPr>
          <w:rFonts w:ascii="Times New Roman" w:hAnsi="Times New Roman" w:eastAsia="Malgun Gothic"/>
          <w:b w:val="0"/>
          <w:i w:val="0"/>
          <w:sz w:val="22"/>
        </w:rPr>
        <w:t>Quarantadue. E a Monti. Signo', questa è Monti, mica Tor Bella Monaca.</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Con tre piani senza ascensore e una caldaia di otto anni. Ottocento.</w:t>
      </w:r>
    </w:p>
    <w:p>
      <w:pPr>
        <w:spacing w:before="0" w:after="110" w:line="300" w:lineRule="auto"/>
      </w:pPr>
      <w:r>
        <w:rPr>
          <w:rFonts w:ascii="Times New Roman" w:hAnsi="Times New Roman" w:eastAsia="Malgun Gothic"/>
          <w:b/>
          <w:i w:val="0"/>
          <w:sz w:val="22"/>
        </w:rPr>
        <w:t xml:space="preserve">Fiorella: </w:t>
      </w:r>
      <w:r>
        <w:rPr>
          <w:rFonts w:ascii="Times New Roman" w:hAnsi="Times New Roman" w:eastAsia="Malgun Gothic"/>
          <w:b w:val="0"/>
          <w:i w:val="0"/>
          <w:sz w:val="22"/>
        </w:rPr>
        <w:t xml:space="preserve">Ottocento?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Ma lei che fa, er mercato de Porta Portese? Nun ce provà, signo'. Novecento è er prezzo.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(a Nora, piano)</w:t>
      </w:r>
      <w:r>
        <w:rPr>
          <w:rFonts w:ascii="Times New Roman" w:hAnsi="Times New Roman" w:eastAsia="Malgun Gothic"/>
          <w:b w:val="0"/>
          <w:i w:val="0"/>
          <w:sz w:val="22"/>
        </w:rPr>
        <w:t xml:space="preserve"> Lascia stare.</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No. Hai detto che vuoi tenere i soldi per tua madre a Palermo. </w:t>
      </w:r>
      <w:r>
        <w:rPr>
          <w:rFonts w:ascii="Times New Roman" w:hAnsi="Times New Roman" w:eastAsia="Malgun Gothic"/>
          <w:b w:val="0"/>
          <w:i/>
          <w:color w:val="555555"/>
          <w:sz w:val="22"/>
        </w:rPr>
        <w:t>(a Fiorella)</w:t>
      </w:r>
      <w:r>
        <w:rPr>
          <w:rFonts w:ascii="Times New Roman" w:hAnsi="Times New Roman" w:eastAsia="Malgun Gothic"/>
          <w:b w:val="0"/>
          <w:i w:val="0"/>
          <w:sz w:val="22"/>
        </w:rPr>
        <w:t xml:space="preserve"> Ottocentocinquanta, e la signora le firma un contratto di quattro anni più quattro. Paga il giorno uno, sempre. Non fa feste. Non ha gatti.</w:t>
      </w:r>
    </w:p>
    <w:p>
      <w:pPr>
        <w:spacing w:before="0" w:after="110" w:line="300" w:lineRule="auto"/>
      </w:pPr>
      <w:r>
        <w:rPr>
          <w:rFonts w:ascii="Times New Roman" w:hAnsi="Times New Roman" w:eastAsia="Malgun Gothic"/>
          <w:b/>
          <w:i w:val="0"/>
          <w:sz w:val="22"/>
        </w:rPr>
        <w:t xml:space="preserve">Fiorella: </w:t>
      </w:r>
      <w:r>
        <w:rPr>
          <w:rFonts w:ascii="Times New Roman" w:hAnsi="Times New Roman" w:eastAsia="Malgun Gothic"/>
          <w:b w:val="0"/>
          <w:i w:val="0"/>
          <w:sz w:val="22"/>
        </w:rPr>
        <w:t>Nun c'ha gatti?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Non ho gatti. Ho una madre che mi manda le cassatelle per posta.</w:t>
      </w:r>
    </w:p>
    <w:p>
      <w:pPr>
        <w:spacing w:before="0" w:after="110" w:line="300" w:lineRule="auto"/>
      </w:pPr>
      <w:r>
        <w:rPr>
          <w:rFonts w:ascii="Times New Roman" w:hAnsi="Times New Roman" w:eastAsia="Malgun Gothic"/>
          <w:b/>
          <w:i w:val="0"/>
          <w:sz w:val="22"/>
        </w:rPr>
        <w:t xml:space="preserve">Fiorella: </w:t>
      </w:r>
      <w:r>
        <w:rPr>
          <w:rFonts w:ascii="Times New Roman" w:hAnsi="Times New Roman" w:eastAsia="Malgun Gothic"/>
          <w:b w:val="0"/>
          <w:i/>
          <w:color w:val="555555"/>
          <w:sz w:val="22"/>
        </w:rPr>
        <w:t>(la guarda con interesse nuovo)</w:t>
      </w:r>
      <w:r>
        <w:rPr>
          <w:rFonts w:ascii="Times New Roman" w:hAnsi="Times New Roman" w:eastAsia="Malgun Gothic"/>
          <w:b w:val="0"/>
          <w:i w:val="0"/>
          <w:sz w:val="22"/>
        </w:rPr>
        <w:t xml:space="preserve"> Le cassatelle de ricotta? Quelle fritte?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Fritte. Con la cannella. Arrivano un po' schiacciate, ma arrivano.</w:t>
      </w:r>
    </w:p>
    <w:p>
      <w:pPr>
        <w:spacing w:before="0" w:after="110" w:line="300" w:lineRule="auto"/>
      </w:pPr>
      <w:r>
        <w:rPr>
          <w:rFonts w:ascii="Times New Roman" w:hAnsi="Times New Roman" w:eastAsia="Malgun Gothic"/>
          <w:b/>
          <w:i w:val="0"/>
          <w:sz w:val="22"/>
        </w:rPr>
        <w:t xml:space="preserve">Fiorella: </w:t>
      </w:r>
      <w:r>
        <w:rPr>
          <w:rFonts w:ascii="Times New Roman" w:hAnsi="Times New Roman" w:eastAsia="Malgun Gothic"/>
          <w:b w:val="0"/>
          <w:i/>
          <w:color w:val="555555"/>
          <w:sz w:val="22"/>
        </w:rPr>
        <w:t>(sospira)</w:t>
      </w:r>
      <w:r>
        <w:rPr>
          <w:rFonts w:ascii="Times New Roman" w:hAnsi="Times New Roman" w:eastAsia="Malgun Gothic"/>
          <w:b w:val="0"/>
          <w:i w:val="0"/>
          <w:sz w:val="22"/>
        </w:rPr>
        <w:t xml:space="preserve"> Mi' marito, bonanima, era de Trapani. Me le faceva sua madre a Natale.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Ottocentosettanta. E quanno arrivano le cassatelle, una me la porta giù.</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Ottocentosessanta e due cassatelle.</w:t>
      </w:r>
    </w:p>
    <w:p>
      <w:pPr>
        <w:spacing w:before="0" w:after="110" w:line="300" w:lineRule="auto"/>
      </w:pPr>
      <w:r>
        <w:rPr>
          <w:rFonts w:ascii="Times New Roman" w:hAnsi="Times New Roman" w:eastAsia="Malgun Gothic"/>
          <w:b/>
          <w:i w:val="0"/>
          <w:sz w:val="22"/>
        </w:rPr>
        <w:t xml:space="preserve">Fiorella: </w:t>
      </w:r>
      <w:r>
        <w:rPr>
          <w:rFonts w:ascii="Times New Roman" w:hAnsi="Times New Roman" w:eastAsia="Malgun Gothic"/>
          <w:b w:val="0"/>
          <w:i w:val="0"/>
          <w:sz w:val="22"/>
        </w:rPr>
        <w:t>Ma questa chi è, la sua avvocata?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È una revisora dei conti.</w:t>
      </w:r>
    </w:p>
    <w:p>
      <w:pPr>
        <w:spacing w:before="0" w:after="110" w:line="300" w:lineRule="auto"/>
      </w:pPr>
      <w:r>
        <w:rPr>
          <w:rFonts w:ascii="Times New Roman" w:hAnsi="Times New Roman" w:eastAsia="Malgun Gothic"/>
          <w:b/>
          <w:i w:val="0"/>
          <w:sz w:val="22"/>
        </w:rPr>
        <w:t xml:space="preserve">Fiorella: </w:t>
      </w:r>
      <w:r>
        <w:rPr>
          <w:rFonts w:ascii="Times New Roman" w:hAnsi="Times New Roman" w:eastAsia="Malgun Gothic"/>
          <w:b w:val="0"/>
          <w:i w:val="0"/>
          <w:sz w:val="22"/>
        </w:rPr>
        <w:t xml:space="preserve">Se vede. </w:t>
      </w:r>
      <w:r>
        <w:rPr>
          <w:rFonts w:ascii="Times New Roman" w:hAnsi="Times New Roman" w:eastAsia="Malgun Gothic"/>
          <w:b w:val="0"/>
          <w:i/>
          <w:color w:val="555555"/>
          <w:sz w:val="22"/>
        </w:rPr>
        <w:t>(ride, tende la mano)</w:t>
      </w:r>
      <w:r>
        <w:rPr>
          <w:rFonts w:ascii="Times New Roman" w:hAnsi="Times New Roman" w:eastAsia="Malgun Gothic"/>
          <w:b w:val="0"/>
          <w:i w:val="0"/>
          <w:sz w:val="22"/>
        </w:rPr>
        <w:t xml:space="preserve"> Ottocentosessanta. Affare fatto? No, aspetti, «affare fatto» porta male, dicevano. Diciamo: se semo capite.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(le stringe la mano)</w:t>
      </w:r>
      <w:r>
        <w:rPr>
          <w:rFonts w:ascii="Times New Roman" w:hAnsi="Times New Roman" w:eastAsia="Malgun Gothic"/>
          <w:b w:val="0"/>
          <w:i w:val="0"/>
          <w:sz w:val="22"/>
        </w:rPr>
        <w:t xml:space="preserve"> Ci siamo capite.</w:t>
      </w:r>
    </w:p>
    <w:p>
      <w:pPr>
        <w:spacing w:before="0" w:after="110" w:line="300" w:lineRule="auto"/>
      </w:pPr>
      <w:r>
        <w:rPr>
          <w:rFonts w:ascii="Times New Roman" w:hAnsi="Times New Roman" w:eastAsia="Malgun Gothic"/>
          <w:b/>
          <w:i w:val="0"/>
          <w:sz w:val="22"/>
        </w:rPr>
        <w:t xml:space="preserve">Fiorella: </w:t>
      </w:r>
      <w:r>
        <w:rPr>
          <w:rFonts w:ascii="Times New Roman" w:hAnsi="Times New Roman" w:eastAsia="Malgun Gothic"/>
          <w:b w:val="0"/>
          <w:i w:val="0"/>
          <w:sz w:val="22"/>
        </w:rPr>
        <w:t>Allora lunedì er contratto. E lo porti lei, la signora dei conti, che controlla le virgole.</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Le virgole le controllo gratis.</w:t>
      </w:r>
    </w:p>
    <w:p>
      <w:pPr>
        <w:spacing w:before="0" w:after="110" w:line="300" w:lineRule="auto"/>
      </w:pPr>
      <w:r>
        <w:rPr>
          <w:rFonts w:ascii="Times New Roman" w:hAnsi="Times New Roman" w:eastAsia="Malgun Gothic"/>
          <w:b/>
          <w:i w:val="0"/>
          <w:sz w:val="22"/>
        </w:rPr>
        <w:t xml:space="preserve">Fiorella: </w:t>
      </w:r>
      <w:r>
        <w:rPr>
          <w:rFonts w:ascii="Times New Roman" w:hAnsi="Times New Roman" w:eastAsia="Malgun Gothic"/>
          <w:b w:val="0"/>
          <w:i/>
          <w:color w:val="555555"/>
          <w:sz w:val="22"/>
        </w:rPr>
        <w:t>(apre la finestra; entra il rumore della piazza, un motorino, una campana)</w:t>
      </w:r>
      <w:r>
        <w:rPr>
          <w:rFonts w:ascii="Times New Roman" w:hAnsi="Times New Roman" w:eastAsia="Malgun Gothic"/>
          <w:b w:val="0"/>
          <w:i w:val="0"/>
          <w:sz w:val="22"/>
        </w:rPr>
        <w:t xml:space="preserve"> Ecco. Senta. Questa è Roma. Nun costa niente, ma nun se trova da nessun'artra parte.</w:t>
      </w:r>
    </w:p>
    <w:p>
      <w:pPr>
        <w:spacing w:before="0" w:after="110" w:line="300" w:lineRule="auto"/>
      </w:pPr>
      <w:r>
        <w:rPr>
          <w:rFonts w:ascii="Times New Roman" w:hAnsi="Times New Roman" w:eastAsia="Malgun Gothic"/>
          <w:b w:val="0"/>
          <w:i/>
          <w:color w:val="555555"/>
          <w:sz w:val="22"/>
        </w:rPr>
        <w:t>(Rina guarda i tetti. Per la prima volta da settimane non guarda il telefono.)</w:t>
      </w:r>
    </w:p>
    <w:p>
      <w:pPr>
        <w:keepNext/>
        <w:spacing w:before="320" w:after="140"/>
      </w:pPr>
      <w:r>
        <w:rPr>
          <w:rFonts w:ascii="Times New Roman" w:hAnsi="Times New Roman" w:eastAsia="Malgun Gothic"/>
          <w:b/>
          <w:i w:val="0"/>
          <w:color w:val="1F3864"/>
          <w:sz w:val="26"/>
        </w:rPr>
        <w:t>장면 4 — 3월 12일(화) 새벽 6시 10분, 자니콜로 언덕 가리발디 기마상 아래</w:t>
      </w:r>
    </w:p>
    <w:p>
      <w:pPr>
        <w:spacing w:before="0" w:after="110" w:line="300" w:lineRule="auto"/>
      </w:pPr>
      <w:r>
        <w:rPr>
          <w:rFonts w:ascii="Times New Roman" w:hAnsi="Times New Roman" w:eastAsia="Malgun Gothic"/>
          <w:b w:val="0"/>
          <w:i/>
          <w:color w:val="555555"/>
          <w:sz w:val="22"/>
        </w:rPr>
        <w:t>(Il piazzale del Gianicolo, ancora buio, Roma sotto nella foschia. La statua equestre di Garibaldi contro il cielo che schiarisce. Su una panchina, il generale Crivelli, cappotto grigio, un fornelletto da campeggio acceso, una moka piccola. Due auto ferme a cinquanta metri: la scorta di Alessio. Alessio arriva a piedi, solo.)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Presidente. Puntuale. Il suo predecessore arrivava sempre venti minuti dopo e diceva che era colpa del traffico. Alle sei non c'è traffico.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Buongiorno, generale.</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color w:val="555555"/>
          <w:sz w:val="22"/>
        </w:rPr>
        <w:t>(versa in due tazzine di ceramica)</w:t>
      </w:r>
      <w:r>
        <w:rPr>
          <w:rFonts w:ascii="Times New Roman" w:hAnsi="Times New Roman" w:eastAsia="Malgun Gothic"/>
          <w:b w:val="0"/>
          <w:i w:val="0"/>
          <w:sz w:val="22"/>
        </w:rPr>
        <w:t xml:space="preserve"> Al Miramare, nel 2015, lei il mio caffè l'ha bevuto con la faccia di chi prende una medicina. Stamattina faccia uno sforzo. È un caffè senza condizioni.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esistono caffè senza condizioni. Me l'ha insegnato lei.</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 xml:space="preserve">Allora gliene dico una, di condizione: lo beva caldo. </w:t>
      </w:r>
      <w:r>
        <w:rPr>
          <w:rFonts w:ascii="Times New Roman" w:hAnsi="Times New Roman" w:eastAsia="Malgun Gothic"/>
          <w:b w:val="0"/>
          <w:i/>
          <w:color w:val="555555"/>
          <w:sz w:val="22"/>
        </w:rPr>
        <w:t>(Alessio prende la tazzina, beve)</w:t>
      </w:r>
      <w:r>
        <w:rPr>
          <w:rFonts w:ascii="Times New Roman" w:hAnsi="Times New Roman" w:eastAsia="Malgun Gothic"/>
          <w:b w:val="0"/>
          <w:i w:val="0"/>
          <w:sz w:val="22"/>
        </w:rPr>
        <w:t xml:space="preserve"> Grazie. Vede quel cannone laggiù, sotto il belvedere? Ogni giorno a mezzogiorno spara un colpo a salve. Si dice che lo abbiano messo qui perché tutte le campane di Roma suonassero alla stessa ora. Prima ognuna andava per conto suo.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adesso?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 xml:space="preserve">Adesso le campane vanno per conto loro lo stesso, ma nessuno se ne accorge, perché tutti sentono il cannone. </w:t>
      </w:r>
      <w:r>
        <w:rPr>
          <w:rFonts w:ascii="Times New Roman" w:hAnsi="Times New Roman" w:eastAsia="Malgun Gothic"/>
          <w:b w:val="0"/>
          <w:i/>
          <w:color w:val="555555"/>
          <w:sz w:val="22"/>
        </w:rPr>
        <w:t>(posa la tazzina)</w:t>
      </w:r>
      <w:r>
        <w:rPr>
          <w:rFonts w:ascii="Times New Roman" w:hAnsi="Times New Roman" w:eastAsia="Malgun Gothic"/>
          <w:b w:val="0"/>
          <w:i w:val="0"/>
          <w:sz w:val="22"/>
        </w:rPr>
        <w:t xml:space="preserve"> È il mio mestiere, Presidente. Fare in modo che tutti sentano lo stesso colpo.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mio è sapere chi ha comprato la polvere. Quarantuno milioni e seicentomila dal fondo di riserva. Nove milioni e due con bonifico a tre destinatari. Una è a Malta, allo stesso indirizzo di Meridiana.</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Lo so. Me l'hanno detto la settimana scorsa. Non i suoi, i miei. La signora Sacchi ha chiesto alla Banca d'Italia la tesoreria dell'Ufficio. Io l'ho saputo prima che la Banca rispondesse.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sa anche che non mi fermo.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 xml:space="preserve">So che non si ferma. Per questo sono venuto io, invece di aspettare che mi convochi con un verbale.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Quei nove milioni non li ho firmati io. Li ha firmati il direttore, l'ultimo giorno prima di ammalarsi, su una nota che veniva dall'Economia.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Con la sigla O.B.</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color w:val="555555"/>
          <w:sz w:val="22"/>
        </w:rPr>
        <w:t>(non risponde subito)</w:t>
      </w:r>
      <w:r>
        <w:rPr>
          <w:rFonts w:ascii="Times New Roman" w:hAnsi="Times New Roman" w:eastAsia="Malgun Gothic"/>
          <w:b w:val="0"/>
          <w:i w:val="0"/>
          <w:sz w:val="22"/>
        </w:rPr>
        <w:t xml:space="preserve"> Lei ha buona memoria per le iniziali.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lei per i tempi. Che cosa mi offre?</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Il registro. Tutte le spese riservate dell'Ufficio dal 2014 al 2018. Cinque anni. Non a lei: al COPASIR, come vuole la legge. Il presidente del Comitato è dell'opposizione, così nessuno potrà dire che lei e io ci siamo messi d'accordo al buio.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Anche se ci stiamo mettendo d'accordo al buio.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color w:val="555555"/>
          <w:sz w:val="22"/>
        </w:rPr>
        <w:t>(guarda il cielo)</w:t>
      </w:r>
      <w:r>
        <w:rPr>
          <w:rFonts w:ascii="Times New Roman" w:hAnsi="Times New Roman" w:eastAsia="Malgun Gothic"/>
          <w:b w:val="0"/>
          <w:i w:val="0"/>
          <w:sz w:val="22"/>
        </w:rPr>
        <w:t xml:space="preserve"> Tra dieci minuti è giorno.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in cambio?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In cambio, un elenco. Sessantadue nomi. Uomini e donne dell'Ufficio che con la loggia non hanno mai avuto niente a che fare. Che lavorano in Libia, nei Balcani, nei porti, dentro organizzazioni che li ucciderebbero in un'ora se leggessero il loro nome in un documento parlamentare. Quei nomi non escono. Né al COPASIR, né alla signora Sacchi, né a lei.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 me sì.</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A lei no. Lei è un uomo che si arrabbia, Presidente. Gli uomini che si arrabbiano parlano. E un giorno lei non sarà più qui, e il suo successore aprirà un cassetto.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come faccio a sapere che fra quei sessantadue non c'è nessuno della loggia?</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Non lo sa. Si fida.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Io non mi fido di lei, generale.</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Lo so. Non le chiedo di fidarsi di me. Le chiedo di fidarsi dei due colonnelli che erano nella lista: Ferrandi e Latanzi. Li ha avuti lei, nel documento della Commissione. Io non li ho difesi. Non ho alzato il telefono per nessuno dei due.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Perché le conveniva.</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 xml:space="preserve">Anche. </w:t>
      </w:r>
      <w:r>
        <w:rPr>
          <w:rFonts w:ascii="Times New Roman" w:hAnsi="Times New Roman" w:eastAsia="Malgun Gothic"/>
          <w:b w:val="0"/>
          <w:i/>
          <w:color w:val="555555"/>
          <w:sz w:val="22"/>
        </w:rPr>
        <w:t>(sorride appena)</w:t>
      </w:r>
      <w:r>
        <w:rPr>
          <w:rFonts w:ascii="Times New Roman" w:hAnsi="Times New Roman" w:eastAsia="Malgun Gothic"/>
          <w:b w:val="0"/>
          <w:i w:val="0"/>
          <w:sz w:val="22"/>
        </w:rPr>
        <w:t xml:space="preserve"> Lei conosce Dante meglio di me, mi dicono. Nel ventisettesimo dell'Inferno c'è un papa che chiede un consiglio a un vecchio soldato. E il soldato, prima di darglielo, si fa assolvere in anticipo. Poi dice: «lunga promessa con l'attender corto / ti farà trïunfar ne l'alto seggio.» Prometti molto, mantieni poco, e vincerai.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il soldato finisce all'Inferno.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Il soldato finisce all'Inferno. Il papa no. Per questo glielo dico, Presidente. Io non le prometto molto. Le prometto un registro e le chiedo sessantadue nomi. Poco e subito.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Allora le dico le mie condizioni. Le ho scritte ieri sera su un foglio. </w:t>
      </w:r>
      <w:r>
        <w:rPr>
          <w:rFonts w:ascii="Times New Roman" w:hAnsi="Times New Roman" w:eastAsia="Malgun Gothic"/>
          <w:b w:val="0"/>
          <w:i/>
          <w:color w:val="555555"/>
          <w:sz w:val="22"/>
        </w:rPr>
        <w:t>(lo tira fuori dalla tasca, non lo apre)</w:t>
      </w:r>
      <w:r>
        <w:rPr>
          <w:rFonts w:ascii="Times New Roman" w:hAnsi="Times New Roman" w:eastAsia="Malgun Gothic"/>
          <w:b w:val="0"/>
          <w:i w:val="0"/>
          <w:sz w:val="22"/>
        </w:rPr>
        <w:t xml:space="preserve"> Uno: il registro arriva intero, senza pagine strappate. Se manca una pagina, l'accordo non c'è mai stato. Due: i sessantadue nomi li vede almeno un magistrato. Uno solo, scelto dal procuratore generale, sotto segreto. Se uno di quei nomi ha commesso un reato, il segreto non lo copre.</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Un magistrato. Lei e i magistrati.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Io e i magistrati. Tre: la signora Sacchi e il dottor Stresa lavorano sul registro come consulenti del Comitato, con il nulla osta di sicurezza.</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color w:val="555555"/>
          <w:sz w:val="22"/>
        </w:rPr>
        <w:t>(lungo silenzio. Spegne il fornelletto)</w:t>
      </w:r>
      <w:r>
        <w:rPr>
          <w:rFonts w:ascii="Times New Roman" w:hAnsi="Times New Roman" w:eastAsia="Malgun Gothic"/>
          <w:b w:val="0"/>
          <w:i w:val="0"/>
          <w:sz w:val="22"/>
        </w:rPr>
        <w:t xml:space="preserve"> Uno e tre, sì. Il due mi costa.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due è quello che mi fa dormire.</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color w:val="555555"/>
          <w:sz w:val="22"/>
        </w:rPr>
        <w:t>(lo guarda a lungo)</w:t>
      </w:r>
      <w:r>
        <w:rPr>
          <w:rFonts w:ascii="Times New Roman" w:hAnsi="Times New Roman" w:eastAsia="Malgun Gothic"/>
          <w:b w:val="0"/>
          <w:i w:val="0"/>
          <w:sz w:val="22"/>
        </w:rPr>
        <w:t xml:space="preserve"> Va bene. Un magistrato. Uno. E se esce un nome, lo vengo a sapere, e l'accordo finisce quel giorno.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se esce un nome, lo vengo a sapere anch'io.</w:t>
      </w:r>
    </w:p>
    <w:p>
      <w:pPr>
        <w:spacing w:before="0" w:after="110" w:line="300" w:lineRule="auto"/>
      </w:pPr>
      <w:r>
        <w:rPr>
          <w:rFonts w:ascii="Times New Roman" w:hAnsi="Times New Roman" w:eastAsia="Malgun Gothic"/>
          <w:b w:val="0"/>
          <w:i/>
          <w:color w:val="555555"/>
          <w:sz w:val="22"/>
        </w:rPr>
        <w:t>(Il cannone, laggiù, non spara: è mattina. Il cielo è diventato grigio chiaro. Crivelli sciacqua le tazzine con l'acqua di una bottiglietta.)</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 xml:space="preserve">La moka la tengo io, come l'altra volta.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Lei è cambiato, Presidente. Quattro anni fa mi avrebbe tirato il caffè in faccia.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Quattro anni fa non avevo bisogno di lei.</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No. Quattro anni fa pensava di non averne. È diverso.</w:t>
      </w:r>
    </w:p>
    <w:p>
      <w:pPr>
        <w:keepNext/>
        <w:spacing w:before="320" w:after="140"/>
      </w:pPr>
      <w:r>
        <w:rPr>
          <w:rFonts w:ascii="Times New Roman" w:hAnsi="Times New Roman" w:eastAsia="Malgun Gothic"/>
          <w:b/>
          <w:i w:val="0"/>
          <w:color w:val="1F3864"/>
          <w:sz w:val="26"/>
        </w:rPr>
        <w:t>장면 5 — 3월 13일(수) 오전 8시, 키지궁 총리 집무실: 헌법학자의 검토</w:t>
      </w:r>
    </w:p>
    <w:p>
      <w:pPr>
        <w:spacing w:before="0" w:after="110" w:line="300" w:lineRule="auto"/>
      </w:pPr>
      <w:r>
        <w:rPr>
          <w:rFonts w:ascii="Times New Roman" w:hAnsi="Times New Roman" w:eastAsia="Malgun Gothic"/>
          <w:b w:val="0"/>
          <w:i/>
          <w:color w:val="555555"/>
          <w:sz w:val="22"/>
        </w:rPr>
        <w:t>(Lo studio. La ministra Pellizzari legge il foglio dei tre punti, occhiali sulla punta del naso. Rina alla finestra con l'agenda.)</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Il punto uno è ovvio. Il punto tre è intelligente. Il punto due è l'unico che conta.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pensavo anch'io.</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Lo pensava. Ma deve scriverlo meglio. «Se uno di quei nomi ha commesso un reato il segreto non lo copre.» Chi lo stabilisce, che ha commesso un reato? Lei?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magistrato.</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Il magistrato che vede i nomi sotto segreto non può aprire un fascicolo senza violare il segreto. Deve poter trasmettere a un collega competente. Ci vuole una procedura. Altrimenti ha messo un magistrato in una stanza e gli ha legato le mani.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Si può scrivere in un protocollo d'intesa tra la Presidenza, il COPASIR e la procura generale.</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 xml:space="preserve">Si può. E va scritto prima che arrivi il registro, non dopo. </w:t>
      </w:r>
      <w:r>
        <w:rPr>
          <w:rFonts w:ascii="Times New Roman" w:hAnsi="Times New Roman" w:eastAsia="Malgun Gothic"/>
          <w:b w:val="0"/>
          <w:i/>
          <w:color w:val="555555"/>
          <w:sz w:val="22"/>
        </w:rPr>
        <w:t>(posa il foglio)</w:t>
      </w:r>
      <w:r>
        <w:rPr>
          <w:rFonts w:ascii="Times New Roman" w:hAnsi="Times New Roman" w:eastAsia="Malgun Gothic"/>
          <w:b w:val="0"/>
          <w:i w:val="0"/>
          <w:sz w:val="22"/>
        </w:rPr>
        <w:t xml:space="preserve"> Presidente, posso dirle una cosa che non riguarda il diritto?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Prego.</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Lei ha fatto un accordo con un uomo che non stima, per avere una cosa che desidera molto. È normale, si chiama governare. Ma lo sappia: dal giorno in cui firma, lui avrà sempre una copia di questo foglio. Scritta di suo pugno, da lei.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Lei dice spesso «lo so». Il mio maestro, a Padova, diceva che i giuristi dicono «risulta». È più lento, ma si sbaglia meno.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(dopo una pausa)</w:t>
      </w:r>
      <w:r>
        <w:rPr>
          <w:rFonts w:ascii="Times New Roman" w:hAnsi="Times New Roman" w:eastAsia="Malgun Gothic"/>
          <w:b w:val="0"/>
          <w:i w:val="0"/>
          <w:sz w:val="22"/>
        </w:rPr>
        <w:t xml:space="preserve"> Risulta.</w:t>
      </w:r>
    </w:p>
    <w:p>
      <w:pPr>
        <w:spacing w:before="0" w:after="110" w:line="300" w:lineRule="auto"/>
      </w:pPr>
      <w:r>
        <w:rPr>
          <w:rFonts w:ascii="Times New Roman" w:hAnsi="Times New Roman" w:eastAsia="Malgun Gothic"/>
          <w:b/>
          <w:i w:val="0"/>
          <w:sz w:val="22"/>
        </w:rPr>
        <w:t xml:space="preserve">Pellizzari: </w:t>
      </w:r>
      <w:r>
        <w:rPr>
          <w:rFonts w:ascii="Times New Roman" w:hAnsi="Times New Roman" w:eastAsia="Malgun Gothic"/>
          <w:b w:val="0"/>
          <w:i w:val="0"/>
          <w:sz w:val="22"/>
        </w:rPr>
        <w:t xml:space="preserve">Meglio.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Il protocollo glielo mando entro stasera. Tre pagine. Se sono di più, vuol dire che qualcuno ha paura.</w:t>
      </w:r>
    </w:p>
    <w:p>
      <w:pPr>
        <w:spacing w:before="0" w:after="110" w:line="300" w:lineRule="auto"/>
      </w:pPr>
      <w:r>
        <w:rPr>
          <w:rFonts w:ascii="Times New Roman" w:hAnsi="Times New Roman" w:eastAsia="Malgun Gothic"/>
          <w:b w:val="0"/>
          <w:i/>
          <w:color w:val="555555"/>
          <w:sz w:val="22"/>
        </w:rPr>
        <w:t>(Esce. Rina toglie il cappuccio alla penna verde, scrive una riga, lo richiude.)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Che cosa hai scritto?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«Risulta.» Tredici marzo, otto e venti. La prima volta che lo dici.</w:t>
      </w:r>
    </w:p>
    <w:p>
      <w:pPr>
        <w:keepNext/>
        <w:spacing w:before="320" w:after="140"/>
      </w:pPr>
      <w:r>
        <w:rPr>
          <w:rFonts w:ascii="Times New Roman" w:hAnsi="Times New Roman" w:eastAsia="Malgun Gothic"/>
          <w:b/>
          <w:i w:val="0"/>
          <w:color w:val="1F3864"/>
          <w:sz w:val="26"/>
        </w:rPr>
        <w:t>장면 6 — 3월 19일(화) 오후 3시, 산 마쿠토 궁 COPASIR 회의실</w:t>
      </w:r>
    </w:p>
    <w:p>
      <w:pPr>
        <w:spacing w:before="0" w:after="110" w:line="300" w:lineRule="auto"/>
      </w:pPr>
      <w:r>
        <w:rPr>
          <w:rFonts w:ascii="Times New Roman" w:hAnsi="Times New Roman" w:eastAsia="Malgun Gothic"/>
          <w:b w:val="0"/>
          <w:i/>
          <w:color w:val="555555"/>
          <w:sz w:val="22"/>
        </w:rPr>
        <w:t>(Palazzo San Macuto, una sala senza finestre, schermata. Un lungo tavolo, cinque scatole di cartone sigillate con il nastro rosso e il timbro dell'Ufficio. Il presidente del Comitato, l'onorevole Edoardo Vallauri, sessantacinque anni, del Polo Nazionale, all'opposizione. Crivelli in piedi accanto alle scatole. Alessio e Rina. Iolanda e Beniamino in fondo, con i tesserini appena stampati appesi al collo.)</w:t>
      </w:r>
    </w:p>
    <w:p>
      <w:pPr>
        <w:spacing w:before="0" w:after="110" w:line="300" w:lineRule="auto"/>
      </w:pPr>
      <w:r>
        <w:rPr>
          <w:rFonts w:ascii="Times New Roman" w:hAnsi="Times New Roman" w:eastAsia="Malgun Gothic"/>
          <w:b/>
          <w:i w:val="0"/>
          <w:sz w:val="22"/>
        </w:rPr>
        <w:t xml:space="preserve">Vallauri: </w:t>
      </w:r>
      <w:r>
        <w:rPr>
          <w:rFonts w:ascii="Times New Roman" w:hAnsi="Times New Roman" w:eastAsia="Malgun Gothic"/>
          <w:b w:val="0"/>
          <w:i w:val="0"/>
          <w:sz w:val="22"/>
        </w:rPr>
        <w:t>Presidente, generale. Devo confessare una cosa, a verbale. In ventidue anni di Parlamento non ho mai visto un governo portare spontaneamente i conti dei servizi al Comitato. E non ho mai visto il generale Crivelli sorridere a un magistrato. Stamattina ho visto tutte e due le cose. Mi preoccupa.</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Io non sorrido, onorevole. È la luce di questa sala.</w:t>
      </w:r>
    </w:p>
    <w:p>
      <w:pPr>
        <w:spacing w:before="0" w:after="110" w:line="300" w:lineRule="auto"/>
      </w:pPr>
      <w:r>
        <w:rPr>
          <w:rFonts w:ascii="Times New Roman" w:hAnsi="Times New Roman" w:eastAsia="Malgun Gothic"/>
          <w:b/>
          <w:i w:val="0"/>
          <w:sz w:val="22"/>
        </w:rPr>
        <w:t xml:space="preserve">Vallauri: </w:t>
      </w:r>
      <w:r>
        <w:rPr>
          <w:rFonts w:ascii="Times New Roman" w:hAnsi="Times New Roman" w:eastAsia="Malgun Gothic"/>
          <w:b w:val="0"/>
          <w:i w:val="0"/>
          <w:sz w:val="22"/>
        </w:rPr>
        <w:t>Questa sala non ha finestre, generale.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Onorevole, il registro è intero. Cinque anni, milleduecentoquaranta pagine. Il protocollo d'intesa l'ha firmato il procuratore generale ieri sera.</w:t>
      </w:r>
    </w:p>
    <w:p>
      <w:pPr>
        <w:spacing w:before="0" w:after="110" w:line="300" w:lineRule="auto"/>
      </w:pPr>
      <w:r>
        <w:rPr>
          <w:rFonts w:ascii="Times New Roman" w:hAnsi="Times New Roman" w:eastAsia="Malgun Gothic"/>
          <w:b/>
          <w:i w:val="0"/>
          <w:sz w:val="22"/>
        </w:rPr>
        <w:t xml:space="preserve">Vallauri: </w:t>
      </w:r>
      <w:r>
        <w:rPr>
          <w:rFonts w:ascii="Times New Roman" w:hAnsi="Times New Roman" w:eastAsia="Malgun Gothic"/>
          <w:b w:val="0"/>
          <w:i w:val="0"/>
          <w:sz w:val="22"/>
        </w:rPr>
        <w:t xml:space="preserve">L'ho letto. Tre pagine. Mi è piaciuto: di solito questi documenti sono di trenta. </w:t>
      </w:r>
      <w:r>
        <w:rPr>
          <w:rFonts w:ascii="Times New Roman" w:hAnsi="Times New Roman" w:eastAsia="Malgun Gothic"/>
          <w:b w:val="0"/>
          <w:i/>
          <w:color w:val="555555"/>
          <w:sz w:val="22"/>
        </w:rPr>
        <w:t>(guarda Iolanda)</w:t>
      </w:r>
      <w:r>
        <w:rPr>
          <w:rFonts w:ascii="Times New Roman" w:hAnsi="Times New Roman" w:eastAsia="Malgun Gothic"/>
          <w:b w:val="0"/>
          <w:i w:val="0"/>
          <w:sz w:val="22"/>
        </w:rPr>
        <w:t xml:space="preserve"> E questa è la signora dei conti.</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Iolanda Sacchi. I conti sono miei solo finché non li ho finiti. Poi sono vostri.</w:t>
      </w:r>
    </w:p>
    <w:p>
      <w:pPr>
        <w:spacing w:before="0" w:after="110" w:line="300" w:lineRule="auto"/>
      </w:pPr>
      <w:r>
        <w:rPr>
          <w:rFonts w:ascii="Times New Roman" w:hAnsi="Times New Roman" w:eastAsia="Malgun Gothic"/>
          <w:b/>
          <w:i w:val="0"/>
          <w:sz w:val="22"/>
        </w:rPr>
        <w:t xml:space="preserve">Vallauri: </w:t>
      </w:r>
      <w:r>
        <w:rPr>
          <w:rFonts w:ascii="Times New Roman" w:hAnsi="Times New Roman" w:eastAsia="Malgun Gothic"/>
          <w:b w:val="0"/>
          <w:i/>
          <w:color w:val="555555"/>
          <w:sz w:val="22"/>
        </w:rPr>
        <w:t>(sorride, a Alessio)</w:t>
      </w:r>
      <w:r>
        <w:rPr>
          <w:rFonts w:ascii="Times New Roman" w:hAnsi="Times New Roman" w:eastAsia="Malgun Gothic"/>
          <w:b w:val="0"/>
          <w:i w:val="0"/>
          <w:sz w:val="22"/>
        </w:rPr>
        <w:t xml:space="preserve"> Sa, Presidente, il mio partito le ha votato contro. E le voterà contro anche la prossima volta. Ma io qui dentro rappresento l'opposizione per legge, e la legge mi dice di guardare dentro queste scatole. Quindi la ringrazio. Senza simpatia.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il ringraziamento che preferisco.</w:t>
      </w:r>
    </w:p>
    <w:p>
      <w:pPr>
        <w:spacing w:before="0" w:after="110" w:line="300" w:lineRule="auto"/>
      </w:pPr>
      <w:r>
        <w:rPr>
          <w:rFonts w:ascii="Times New Roman" w:hAnsi="Times New Roman" w:eastAsia="Malgun Gothic"/>
          <w:b/>
          <w:i w:val="0"/>
          <w:sz w:val="22"/>
        </w:rPr>
        <w:t xml:space="preserve">Vallauri: </w:t>
      </w:r>
      <w:r>
        <w:rPr>
          <w:rFonts w:ascii="Times New Roman" w:hAnsi="Times New Roman" w:eastAsia="Malgun Gothic"/>
          <w:b w:val="0"/>
          <w:i/>
          <w:color w:val="555555"/>
          <w:sz w:val="22"/>
        </w:rPr>
        <w:t>(prende un taglierino, esita)</w:t>
      </w:r>
      <w:r>
        <w:rPr>
          <w:rFonts w:ascii="Times New Roman" w:hAnsi="Times New Roman" w:eastAsia="Malgun Gothic"/>
          <w:b w:val="0"/>
          <w:i w:val="0"/>
          <w:sz w:val="22"/>
        </w:rPr>
        <w:t xml:space="preserve"> Generale, se apro e manca una pagina?</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Non manca niente. Le pagine sono numerate a mano. Le ho numerate io, di notte. Mi ci è voluta una settimana.</w:t>
      </w:r>
    </w:p>
    <w:p>
      <w:pPr>
        <w:spacing w:before="0" w:after="110" w:line="300" w:lineRule="auto"/>
      </w:pPr>
      <w:r>
        <w:rPr>
          <w:rFonts w:ascii="Times New Roman" w:hAnsi="Times New Roman" w:eastAsia="Malgun Gothic"/>
          <w:b/>
          <w:i w:val="0"/>
          <w:sz w:val="22"/>
        </w:rPr>
        <w:t xml:space="preserve">Vallauri: </w:t>
      </w:r>
      <w:r>
        <w:rPr>
          <w:rFonts w:ascii="Times New Roman" w:hAnsi="Times New Roman" w:eastAsia="Malgun Gothic"/>
          <w:b w:val="0"/>
          <w:i w:val="0"/>
          <w:sz w:val="22"/>
        </w:rPr>
        <w:t>Un generale che numera le pagine a mano.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Le cose che contano, onorevole, si fanno a mano. Anche i conti.</w:t>
      </w:r>
    </w:p>
    <w:p>
      <w:pPr>
        <w:spacing w:before="0" w:after="110" w:line="300" w:lineRule="auto"/>
      </w:pPr>
      <w:r>
        <w:rPr>
          <w:rFonts w:ascii="Times New Roman" w:hAnsi="Times New Roman" w:eastAsia="Malgun Gothic"/>
          <w:b w:val="0"/>
          <w:i/>
          <w:color w:val="555555"/>
          <w:sz w:val="22"/>
        </w:rPr>
        <w:t>(Vallauri taglia il nastro della prima scatola. Beniamino si china, sfoglia i primi fogli con i guanti di cotone.)</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color w:val="555555"/>
          <w:sz w:val="22"/>
        </w:rPr>
        <w:t>(a bassa voce, a Iolanda)</w:t>
      </w:r>
      <w:r>
        <w:rPr>
          <w:rFonts w:ascii="Times New Roman" w:hAnsi="Times New Roman" w:eastAsia="Malgun Gothic"/>
          <w:b w:val="0"/>
          <w:i w:val="0"/>
          <w:sz w:val="22"/>
        </w:rPr>
        <w:t xml:space="preserve"> Ci sono. Novembre 2018. Vigilia, Argo, Sentinella. Con una causale.</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Leggi.</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«Consulenza per la sicurezza delle infrastrutture costiere.»</w:t>
      </w:r>
    </w:p>
    <w:p>
      <w:pPr>
        <w:spacing w:before="0" w:after="110" w:line="300" w:lineRule="auto"/>
      </w:pPr>
      <w:r>
        <w:rPr>
          <w:rFonts w:ascii="Times New Roman" w:hAnsi="Times New Roman" w:eastAsia="Malgun Gothic"/>
          <w:b/>
          <w:i w:val="0"/>
          <w:sz w:val="22"/>
        </w:rPr>
        <w:t xml:space="preserve">Vallauri: </w:t>
      </w:r>
      <w:r>
        <w:rPr>
          <w:rFonts w:ascii="Times New Roman" w:hAnsi="Times New Roman" w:eastAsia="Malgun Gothic"/>
          <w:b w:val="0"/>
          <w:i w:val="0"/>
          <w:sz w:val="22"/>
        </w:rPr>
        <w:t>Che cosa vuol dire?</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Vuol dire quello che c'è scritto, onorevole. Il resto lo scoprirà la signora.</w:t>
      </w:r>
    </w:p>
    <w:p>
      <w:pPr>
        <w:keepNext/>
        <w:spacing w:before="320" w:after="140"/>
      </w:pPr>
      <w:r>
        <w:rPr>
          <w:rFonts w:ascii="Times New Roman" w:hAnsi="Times New Roman" w:eastAsia="Malgun Gothic"/>
          <w:b/>
          <w:i w:val="0"/>
          <w:color w:val="1F3864"/>
          <w:sz w:val="26"/>
        </w:rPr>
        <w:t>장면 7 — 같은 날 오후 5시, 산 마쿠토 궁 안뜰</w:t>
      </w:r>
    </w:p>
    <w:p>
      <w:pPr>
        <w:spacing w:before="0" w:after="110" w:line="300" w:lineRule="auto"/>
      </w:pPr>
      <w:r>
        <w:rPr>
          <w:rFonts w:ascii="Times New Roman" w:hAnsi="Times New Roman" w:eastAsia="Malgun Gothic"/>
          <w:b w:val="0"/>
          <w:i/>
          <w:color w:val="555555"/>
          <w:sz w:val="22"/>
        </w:rPr>
        <w:t>(Il chiostro di San Macuto, le colonne, un'aria di marzo che sa di pioggia. Crivelli si accende una sigaretta, poi la spegne subito vedendo Alessio. Rina resta sulla soglia, a distanza.)</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Contento, 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ancora. C'è una cosa che non ho scritto sul foglio.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Me l'aspettavo. Lei scrive tre punti e ne pensa quattro.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Chiara Vitale.</w:t>
      </w:r>
    </w:p>
    <w:p>
      <w:pPr>
        <w:spacing w:before="0" w:after="110" w:line="300" w:lineRule="auto"/>
      </w:pPr>
      <w:r>
        <w:rPr>
          <w:rFonts w:ascii="Times New Roman" w:hAnsi="Times New Roman" w:eastAsia="Malgun Gothic"/>
          <w:b w:val="0"/>
          <w:i/>
          <w:color w:val="555555"/>
          <w:sz w:val="22"/>
        </w:rPr>
        <w:t>(Crivelli non si muove.)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notte dello spoglio lei mi ha detto che sapeva qualcosa. Io le ho risposto di dirlo davanti a un magistrato. Quel magistrato adesso c'è. È a Catania, alla procura distrettuale, e indaga sulla sua scomparsa da due anni. Qualunque cosa sappia, la porti lì.</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color w:val="555555"/>
          <w:sz w:val="22"/>
        </w:rPr>
        <w:t>(dopo un lungo silenzio)</w:t>
      </w:r>
      <w:r>
        <w:rPr>
          <w:rFonts w:ascii="Times New Roman" w:hAnsi="Times New Roman" w:eastAsia="Malgun Gothic"/>
          <w:b w:val="0"/>
          <w:i w:val="0"/>
          <w:sz w:val="22"/>
        </w:rPr>
        <w:t xml:space="preserve"> Quella notte le ho detto che sapevo delle cose. Era una mossa, Presidente. Lei stava vincendo le elezioni, io cercavo di capire quanto costava. Non so niente più di quello che sa lei.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Lei non dice mai niente per caso.</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 xml:space="preserve">Quella volta sì.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Mi creda o no, è l'unica risposta che ho.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è l'unica cosa che lei mi ha detto senza condizioni.</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 xml:space="preserve">Forse. </w:t>
      </w:r>
      <w:r>
        <w:rPr>
          <w:rFonts w:ascii="Times New Roman" w:hAnsi="Times New Roman" w:eastAsia="Malgun Gothic"/>
          <w:b w:val="0"/>
          <w:i/>
          <w:color w:val="555555"/>
          <w:sz w:val="22"/>
        </w:rPr>
        <w:t>(si abbottona il cappotto)</w:t>
      </w:r>
      <w:r>
        <w:rPr>
          <w:rFonts w:ascii="Times New Roman" w:hAnsi="Times New Roman" w:eastAsia="Malgun Gothic"/>
          <w:b w:val="0"/>
          <w:i w:val="0"/>
          <w:sz w:val="22"/>
        </w:rPr>
        <w:t xml:space="preserve"> Presidente, un consiglio gratuito, visto che oggi siamo generosi. Le infrastrutture costiere sono gli stabilimenti balneari, i porticcioli, le concessioni demaniali. Nessuno sa di chi sono davvero. Sono intestate a fiduciarie, a nipoti, a cugini. Se vuole sapere dove sono andati quei nove milioni, non cerchi nei miei conti. Cerchi sulla spiaggia.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Perché me lo dice?</w:t>
      </w:r>
    </w:p>
    <w:p>
      <w:pPr>
        <w:spacing w:before="0" w:after="110" w:line="300" w:lineRule="auto"/>
      </w:pPr>
      <w:r>
        <w:rPr>
          <w:rFonts w:ascii="Times New Roman" w:hAnsi="Times New Roman" w:eastAsia="Malgun Gothic"/>
          <w:b/>
          <w:i w:val="0"/>
          <w:sz w:val="22"/>
        </w:rPr>
        <w:t xml:space="preserve">Crivelli: </w:t>
      </w:r>
      <w:r>
        <w:rPr>
          <w:rFonts w:ascii="Times New Roman" w:hAnsi="Times New Roman" w:eastAsia="Malgun Gothic"/>
          <w:b w:val="0"/>
          <w:i w:val="0"/>
          <w:sz w:val="22"/>
        </w:rPr>
        <w:t>Perché lei ci arriverebbe comunque tra tre mesi. Io preferisco che ci arrivi adesso e che si ricordi chi gliel'ha detto.</w:t>
      </w:r>
    </w:p>
    <w:p>
      <w:pPr>
        <w:spacing w:before="0" w:after="110" w:line="300" w:lineRule="auto"/>
      </w:pPr>
      <w:r>
        <w:rPr>
          <w:rFonts w:ascii="Times New Roman" w:hAnsi="Times New Roman" w:eastAsia="Malgun Gothic"/>
          <w:b w:val="0"/>
          <w:i/>
          <w:color w:val="555555"/>
          <w:sz w:val="22"/>
        </w:rPr>
        <w:t>(Se ne va. Rina si avvicina.)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Che cosa ti ha detto su Chiara?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Che non sa niente.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 tu?</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il cortile vuoto)</w:t>
      </w:r>
      <w:r>
        <w:rPr>
          <w:rFonts w:ascii="Times New Roman" w:hAnsi="Times New Roman" w:eastAsia="Malgun Gothic"/>
          <w:b w:val="0"/>
          <w:i w:val="0"/>
          <w:sz w:val="22"/>
        </w:rPr>
        <w:t xml:space="preserve"> Io so che mente. Ma non risulta.</w:t>
      </w:r>
    </w:p>
    <w:p>
      <w:pPr>
        <w:keepNext/>
        <w:spacing w:before="320" w:after="140"/>
      </w:pPr>
      <w:r>
        <w:rPr>
          <w:rFonts w:ascii="Times New Roman" w:hAnsi="Times New Roman" w:eastAsia="Malgun Gothic"/>
          <w:b/>
          <w:i w:val="0"/>
          <w:color w:val="1F3864"/>
          <w:sz w:val="26"/>
        </w:rPr>
        <w:t>장면 8 — 3월 22일(금) 밤 10시, 비아 포 투명성청</w:t>
      </w:r>
    </w:p>
    <w:p>
      <w:pPr>
        <w:spacing w:before="0" w:after="110" w:line="300" w:lineRule="auto"/>
      </w:pPr>
      <w:r>
        <w:rPr>
          <w:rFonts w:ascii="Times New Roman" w:hAnsi="Times New Roman" w:eastAsia="Malgun Gothic"/>
          <w:b w:val="0"/>
          <w:i/>
          <w:color w:val="555555"/>
          <w:sz w:val="22"/>
        </w:rPr>
        <w:t>(Il secondo piano di via Po. Solo le lampade da tavolo. Sul muro, accanto alla lavagna, una carta della costa ionica con decine di spilli colorati. Iolanda, Beniamino, Carlo e Nora. Alessio entra, senza cravatta, con Rina.)</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Presidente, a quest'ora? Il caffè è finito. È rimasto il thermos vuoto, che fa compagnia.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basta il thermos. Che cosa avete trovato?</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Vigilia, Argo e Sentinella hanno girato sette milioni a quarantasei società. Tutte titolari di concessioni demaniali marittime. Stabilimenti balneari, dalla Calabria a Siracusa. Più tre porticcioli turistici.</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E di queste quarantasei, trentuno sono intestate a fiduciarie. Una è la Fiduciaria Castello di Milano, via Meravigli. La conosce.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conosco.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Il problema è che non possiamo dire di chi sono. La legge non obbliga nessuno a dire chi c'è dietro una fiduciaria che ha in concessione cento metri di spiaggia. Possiamo dire che i soldi dei servizi segreti sono finiti su una spiaggia. Non possiamo dire su quale ombrellone.</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E senza il nome del padrone dell'ombrellone, Presidente, le frecce restano tratteggiate. Me l'ha raccontato la signora Lisi: un vostro amico magistrato, il dottor Lo Cascio, dice che le frecce non provate si fanno a puntini.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serve una legge.</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Serve una legge. Chiunque abbia un contratto con lo Stato o una concessione pubblica deve dire chi è il titolare effettivo. Nome, cognome, codice fiscale. In un registro pubblico.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 balneari scenderanno in piazza.</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I balneari onesti no. Quelli onesti hanno il nome sulla porta da sessant'anni.</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val="0"/>
          <w:sz w:val="22"/>
        </w:rPr>
        <w:t>Scenderanno anche quelli onesti, Nora. Hanno paura di tutto: dell'Europa, delle aste, dei controlli. Qualcuno gli racconterà che la legge è contro di loro.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w:t>
      </w:r>
    </w:p>
    <w:p>
      <w:pPr>
        <w:spacing w:before="0" w:after="110" w:line="300" w:lineRule="auto"/>
      </w:pPr>
      <w:r>
        <w:rPr>
          <w:rFonts w:ascii="Times New Roman" w:hAnsi="Times New Roman" w:eastAsia="Malgun Gothic"/>
          <w:b/>
          <w:i w:val="0"/>
          <w:sz w:val="22"/>
        </w:rPr>
        <w:t xml:space="preserve">Carlo: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Chi ha più da perdere. E chi ha in Parlamento qualcuno che parla bene.</w:t>
      </w:r>
    </w:p>
    <w:p>
      <w:pPr>
        <w:spacing w:before="0" w:after="110" w:line="300" w:lineRule="auto"/>
      </w:pPr>
      <w:r>
        <w:rPr>
          <w:rFonts w:ascii="Times New Roman" w:hAnsi="Times New Roman" w:eastAsia="Malgun Gothic"/>
          <w:b w:val="0"/>
          <w:i/>
          <w:color w:val="555555"/>
          <w:sz w:val="22"/>
        </w:rPr>
        <w:t>(Nessuno dice un nome. Alessio guarda la carta della costa, gli spilli rossi fitti intorno a Torrenera.)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Il disegno di legge va in Consiglio dei ministri entro tre settimane. Titolari effettivi. Contratti pubblici e concessioni balneari. </w:t>
      </w:r>
      <w:r>
        <w:rPr>
          <w:rFonts w:ascii="Times New Roman" w:hAnsi="Times New Roman" w:eastAsia="Malgun Gothic"/>
          <w:b w:val="0"/>
          <w:i/>
          <w:color w:val="555555"/>
          <w:sz w:val="22"/>
        </w:rPr>
        <w:t>(a Rina)</w:t>
      </w:r>
      <w:r>
        <w:rPr>
          <w:rFonts w:ascii="Times New Roman" w:hAnsi="Times New Roman" w:eastAsia="Malgun Gothic"/>
          <w:b w:val="0"/>
          <w:i w:val="0"/>
          <w:sz w:val="22"/>
        </w:rPr>
        <w:t xml:space="preserve"> E scrivilo.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Che cosa?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Che adesso cominciano a fare sul serio. Anche loro.</w:t>
      </w:r>
    </w:p>
    <w:p>
      <w:pPr>
        <w:spacing w:before="0" w:after="110" w:line="300" w:lineRule="auto"/>
      </w:pPr>
      <w:r>
        <w:rPr>
          <w:rFonts w:ascii="Times New Roman" w:hAnsi="Times New Roman" w:eastAsia="Malgun Gothic"/>
          <w:b w:val="0"/>
          <w:i/>
          <w:color w:val="555555"/>
          <w:sz w:val="22"/>
        </w:rPr>
        <w:t>(Rina scrive. Iolanda svita il thermos vuoto, ci guarda dentro, lo richiude.)</w:t>
      </w:r>
    </w:p>
    <w:p>
      <w:pPr>
        <w:spacing w:before="0" w:after="110" w:line="300" w:lineRule="auto"/>
      </w:pPr>
      <w:r>
        <w:rPr>
          <w:rFonts w:ascii="Times New Roman" w:hAnsi="Times New Roman" w:eastAsia="Malgun Gothic"/>
          <w:b/>
          <w:i w:val="0"/>
          <w:sz w:val="22"/>
        </w:rPr>
        <w:t xml:space="preserve">Iolanda: </w:t>
      </w:r>
      <w:r>
        <w:rPr>
          <w:rFonts w:ascii="Times New Roman" w:hAnsi="Times New Roman" w:eastAsia="Malgun Gothic"/>
          <w:b w:val="0"/>
          <w:i w:val="0"/>
          <w:sz w:val="22"/>
        </w:rPr>
        <w:t>Domattina lo riempio. Alle sei. Chi arriva prima, beve.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단테 『신곡』 지옥편 27곡 110~111행: «lunga promessa con l'attender corto / ti farà trïunfar ne l'alto seggio»</w:t>
      </w:r>
      <w:r>
        <w:rPr>
          <w:rFonts w:ascii="Times New Roman" w:hAnsi="Times New Roman" w:eastAsia="Malgun Gothic"/>
          <w:b w:val="0"/>
          <w:i w:val="0"/>
          <w:sz w:val="22"/>
        </w:rPr>
        <w:t xml:space="preserve"> — 한국어 해설: "약속은 길게, 지키는 것은 짧게 하면 높은 자리에서 승리하리라." 교황 보니파키우스 8세가 늙은 무장 귀도 다 몬테펠트로에게 미리 죄를 사해 주고 받아 낸 계략으로, 귀도는 이 조언 때문에 지옥의 '거짓 조언자'의 불꽃 속에 떨어진다. 장면 4 새벽 자니콜로에서 크리벨리가 스스로 인용해 '나는 많이 약속하지 않는다, 장부 하나와 이름 예순두 개'라며 자신을 보니파키우스의 반대편에 세우고, 알레시오는 '그 무장은 지옥에 간다'고 받는다 — 누가 조언자이고 누가 교황인지 모호한 채 맺어지는 거래, 그리고 5부 9화 크리벨리의 끝을 향한 복선.</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«Piccioncini, non litigate»</w:t>
      </w:r>
      <w:r>
        <w:rPr>
          <w:rFonts w:ascii="Times New Roman" w:hAnsi="Times New Roman" w:eastAsia="Malgun Gothic"/>
          <w:b w:val="0"/>
          <w:i w:val="0"/>
          <w:sz w:val="22"/>
        </w:rPr>
        <w:t xml:space="preserve"> — 한국어 해설: 뜻 '비둘기 한 쌍들(잉꼬부부)아, 싸우지 마라'. 쓰임: 욜란다가 칠판 앞에서 검찰에 가자는 카를로와 '무엇을 들고 가느냐'는 노라 부부에게(tu) 반쯤 놀리며 싸움을 말린다. 욜란다가 부부를 부르는 애칭 'piccioncini'의 전형적 쓰임. 장면 1.</w:t>
      </w:r>
    </w:p>
    <w:p>
      <w:pPr>
        <w:spacing w:before="0" w:after="120"/>
      </w:pPr>
      <w:r>
        <w:rPr>
          <w:rFonts w:ascii="Times New Roman" w:hAnsi="Times New Roman" w:eastAsia="Malgun Gothic"/>
          <w:b/>
          <w:i w:val="0"/>
          <w:sz w:val="22"/>
        </w:rPr>
        <w:t>«Nun ce provà»</w:t>
      </w:r>
      <w:r>
        <w:rPr>
          <w:rFonts w:ascii="Times New Roman" w:hAnsi="Times New Roman" w:eastAsia="Malgun Gothic"/>
          <w:b w:val="0"/>
          <w:i w:val="0"/>
          <w:sz w:val="22"/>
        </w:rPr>
        <w:t xml:space="preserve"> — 한국어 해설: 로마 방언. 표준어: «Non ci provare»('어림없어요, 해 보지도 마세요'). 로마네스코에서는 부정어 non이 nun, 부정사 끝음절이 떨어져 provare가 provà가 된다. 쓰임: 셋집 주인이 월세를 800유로로 깎자는 노라에게(Lei, 뒤에 «signo'»를 붙여) 웃으며 단칼에. 장면 3.</w:t>
      </w:r>
    </w:p>
    <w:p>
      <w:pPr>
        <w:spacing w:before="0" w:after="120"/>
      </w:pPr>
      <w:r>
        <w:rPr>
          <w:rFonts w:ascii="Times New Roman" w:hAnsi="Times New Roman" w:eastAsia="Malgun Gothic"/>
          <w:b/>
          <w:i w:val="0"/>
          <w:sz w:val="22"/>
        </w:rPr>
        <w:t>«se semo capite»</w:t>
      </w:r>
      <w:r>
        <w:rPr>
          <w:rFonts w:ascii="Times New Roman" w:hAnsi="Times New Roman" w:eastAsia="Malgun Gothic"/>
          <w:b w:val="0"/>
          <w:i w:val="0"/>
          <w:sz w:val="22"/>
        </w:rPr>
        <w:t xml:space="preserve"> — 한국어 해설: 로마 방언. 표준어: «ci siamo capite»('서로 알아들었지요, 그걸로 됐어요'). 흥정이 끝났음을 확인하는 말. 쓰임: 피오렐라가 '거래 성사(affare fatto)'라고 하려다 재수 없다며 대신 리나에게(Lei) 손을 내밀며. 장면 3.</w:t>
      </w:r>
    </w:p>
    <w:p>
      <w:pPr>
        <w:spacing w:before="0" w:after="120"/>
      </w:pPr>
      <w:r>
        <w:rPr>
          <w:rFonts w:ascii="Times New Roman" w:hAnsi="Times New Roman" w:eastAsia="Malgun Gothic"/>
          <w:b/>
          <w:i w:val="0"/>
          <w:sz w:val="22"/>
        </w:rPr>
        <w:t>«Chi arriva prima, beve»</w:t>
      </w:r>
      <w:r>
        <w:rPr>
          <w:rFonts w:ascii="Times New Roman" w:hAnsi="Times New Roman" w:eastAsia="Malgun Gothic"/>
          <w:b w:val="0"/>
          <w:i w:val="0"/>
          <w:sz w:val="22"/>
        </w:rPr>
        <w:t xml:space="preserve"> — 한국어 해설: 뜻 '먼저 오는 사람이 마신다'. 속담 «Chi prima arriva, meglio alloggia»(먼저 온 사람이 좋은 자리를 차지한다)를 욜란다가 보온병 커피에 맞게 비튼 말. 쓰임: 밤늦게 찾아온 총리와 팀 모두에게(voi/Lei) '내일 아침 6시에 채워 놓겠다'며. 장면 8.</w:t>
      </w:r>
    </w:p>
    <w:p>
      <w:pPr>
        <w:spacing w:before="0" w:after="120"/>
      </w:pPr>
      <w:r>
        <w:rPr>
          <w:rFonts w:ascii="Times New Roman" w:hAnsi="Times New Roman" w:eastAsia="Malgun Gothic"/>
          <w:b/>
          <w:i w:val="0"/>
          <w:sz w:val="22"/>
        </w:rPr>
        <w:t>«Il resto lo scoprirà la signora»</w:t>
      </w:r>
      <w:r>
        <w:rPr>
          <w:rFonts w:ascii="Times New Roman" w:hAnsi="Times New Roman" w:eastAsia="Malgun Gothic"/>
          <w:b w:val="0"/>
          <w:i w:val="0"/>
          <w:sz w:val="22"/>
        </w:rPr>
        <w:t xml:space="preserve"> — 한국어 해설: 뜻 '나머지는 부인께서 알아내실 겁니다'. 쓰임: 크리벨리가 COPASIR 위원장에게(Lei) 장부의 모호한 지출 명목을 설명하지 않고 욜란다에게 공을 넘기며. 정중한 말투로 대답을 피하는 관료식 표현. 장면 6.</w:t>
      </w:r>
    </w:p>
    <w:p>
      <w:pPr>
        <w:spacing w:before="0" w:after="120"/>
      </w:pPr>
      <w:r>
        <w:rPr>
          <w:rFonts w:ascii="Times New Roman" w:hAnsi="Times New Roman" w:eastAsia="Malgun Gothic"/>
          <w:b/>
          <w:i w:val="0"/>
          <w:sz w:val="22"/>
        </w:rPr>
        <w:t>«Senza simpatia»</w:t>
      </w:r>
      <w:r>
        <w:rPr>
          <w:rFonts w:ascii="Times New Roman" w:hAnsi="Times New Roman" w:eastAsia="Malgun Gothic"/>
          <w:b w:val="0"/>
          <w:i w:val="0"/>
          <w:sz w:val="22"/>
        </w:rPr>
        <w:t xml:space="preserve"> — 한국어 해설: 뜻 '호감 없이'(여기서는 '고맙습니다, 다만 좋아서 하는 말은 아닙니다'). 쓰임: 야당 COPASIR 위원장 발라우리가 장부를 가져온 총리에게(Lei) 감사하면서 선을 긋는 말 — 알레시오는 '내가 가장 좋아하는 감사'라고 받는다. 장면 6.</w:t>
      </w:r>
    </w:p>
    <w:p>
      <w:pPr>
        <w:spacing w:before="240" w:after="110"/>
      </w:pPr>
      <w:r>
        <w:rPr>
          <w:rFonts w:ascii="Times New Roman" w:hAnsi="Times New Roman" w:eastAsia="Malgun Gothic"/>
          <w:b w:val="0"/>
          <w:i/>
          <w:color w:val="555555"/>
          <w:sz w:val="22"/>
        </w:rPr>
        <w:t>[2화 끝 — 다음 화 예고: 「살레미의 마지막 카드」, 실소유자 공개 법안이 해변의 파라솔 아래 숨은 살레미 제국을 겨누자, 야당 의원 파올로가 해변 영업권 업자들을 거리로 불러내고 하원 연단에 선다.]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5부 2화 — 「크리벨리와의 재계약」 (Il nuovo patto con Crivelli)</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