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5부 6화 — 「국제적 고립과 압박」 (Isolamento e pressioni)</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알레시오 리날디(34세, 총리) / 카테리나 '리나' 리시(42세, 총리실 실무 총괄) / 일라리아 테르차기(56세, 경제재정장관) / 에밀리오 카르보네티(50세, 국가회계청장) / 마리아 그라치아 펠리차리(63세, 법무장관) / 로돌포 라디체(내무장관) / 아다 모스카텔리(내무부 인신경호중앙국 UCIS 국장, prefetto) / 아르테미오 콜라산티(부총리, «Nuova Riscossa») / 안나 리날디(63세, 알레시오의 어머니) / 세르조(총리실 운전기사, 로마 토박이) / 알바로(트리온팔레 시장의 채소 상인, 로마 토박이) / 마르타 로카시오(다비데의 아내) / 안드레아·루카 로카시오(14세, 쌍둥이)</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5화 다비데 로카시오 피살(2019년 9월 18일)로부터 한 달여 뒤, 2019년 10월 22일(화)~11월 20일(수). 다비데의 장례는 9월 21일 토레네라 대성당에서 치러졌고, 마르타의 뜻에 따라 정치인은 아무도 추도사를 하지 않았다(알레시오는 다섯째 줄에 앉았다). 살해 사건은 관할 검찰청이 수사 중이며 실행범은 아직 잡히지 않았다. 10월 중순 정부가 브뤼셀에 낸 2020년 예산안 초안(documento programmatico di bilancio)을 두고 유럽연합 집행위원회가 부채 기준 위반을 문제 삼기 시작했고, 국채 금리 스프레드(BTP-Bund)가 오른다. 한편 정부는 스칼라 마리나 위에 반쯤 지어진 채 멈춘 해협 대교 진입 고가도로를 안전하게 마무리하기 위해 옛 컨소시엄 계약을 해지하고 공사를 새로 맡기는 부처간경제계획위원회(CIPE) 의결을 감사원에 올려 두었다. 공적 장면은 표준어, 시장 장면은 로마네스코, 토레네라 가족 장면은 시칠리아 말투가 조금 섞인다.</w:t>
      </w:r>
    </w:p>
    <w:p>
      <w:pPr>
        <w:keepNext/>
        <w:spacing w:before="320" w:after="140"/>
      </w:pPr>
      <w:r>
        <w:rPr>
          <w:rFonts w:ascii="Times New Roman" w:hAnsi="Times New Roman" w:eastAsia="Malgun Gothic"/>
          <w:b/>
          <w:i w:val="0"/>
          <w:color w:val="1F3864"/>
          <w:sz w:val="26"/>
        </w:rPr>
        <w:t>장면 1 — 팔라초 키지, 화요일 아침 7시 반</w:t>
      </w:r>
    </w:p>
    <w:p>
      <w:pPr>
        <w:spacing w:before="0" w:after="110" w:line="300" w:lineRule="auto"/>
      </w:pPr>
      <w:r>
        <w:rPr>
          <w:rFonts w:ascii="Times New Roman" w:hAnsi="Times New Roman" w:eastAsia="Malgun Gothic"/>
          <w:b w:val="0"/>
          <w:i/>
          <w:color w:val="555555"/>
          <w:sz w:val="22"/>
        </w:rPr>
        <w:t>(Martedì 22 ottobre 2019, le sette e mezza. Palazzo Chigi, la saletta accanto allo studio. Su uno schermo, il grafico dello spread BTP-Bund: una linea che sale a scalini. Ilaria Terzaghi, ministra dell'Economia, con la calcolatrice accanto al tablet. Emilio Carbonetti, Ragioniere generale dello Stato, con una cartellina rossa. Rina in piedi. Alessio entra con la moka in mano e le tazzine.)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 xml:space="preserve">Buongiorno. Prima il caffè. </w:t>
      </w:r>
      <w:r>
        <w:rPr>
          <w:rFonts w:ascii="Times New Roman" w:hAnsi="Times New Roman" w:eastAsia="Malgun Gothic"/>
          <w:b w:val="0"/>
          <w:i/>
          <w:color w:val="555555"/>
          <w:sz w:val="22"/>
        </w:rPr>
        <w:t>(versa)</w:t>
      </w:r>
      <w:r>
        <w:rPr>
          <w:rFonts w:ascii="Times New Roman" w:hAnsi="Times New Roman" w:eastAsia="Malgun Gothic"/>
          <w:b w:val="0"/>
          <w:i w:val="0"/>
          <w:sz w:val="22"/>
        </w:rPr>
        <w:t xml:space="preserve"> Quanto?</w:t>
      </w:r>
    </w:p>
    <w:p>
      <w:pPr>
        <w:spacing w:before="0" w:after="110" w:line="300" w:lineRule="auto"/>
      </w:pPr>
      <w:r>
        <w:rPr>
          <w:rFonts w:ascii="Times New Roman" w:hAnsi="Times New Roman" w:eastAsia="Malgun Gothic"/>
          <w:b/>
          <w:i w:val="0"/>
          <w:sz w:val="22"/>
        </w:rPr>
        <w:t xml:space="preserve">Terzaghi: </w:t>
      </w:r>
      <w:r>
        <w:rPr>
          <w:rFonts w:ascii="Times New Roman" w:hAnsi="Times New Roman" w:eastAsia="Malgun Gothic"/>
          <w:b w:val="0"/>
          <w:i w:val="0"/>
          <w:sz w:val="22"/>
        </w:rPr>
        <w:t>Trecentodieci. Ieri sera abbiamo chiuso a duecentonovantadue. Stamattina, all'apertura dei mercati asiatici, trecentodieci.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Un mese fa eravamo a centottanta.</w:t>
      </w:r>
    </w:p>
    <w:p>
      <w:pPr>
        <w:spacing w:before="0" w:after="110" w:line="300" w:lineRule="auto"/>
      </w:pPr>
      <w:r>
        <w:rPr>
          <w:rFonts w:ascii="Times New Roman" w:hAnsi="Times New Roman" w:eastAsia="Malgun Gothic"/>
          <w:b/>
          <w:i w:val="0"/>
          <w:sz w:val="22"/>
        </w:rPr>
        <w:t xml:space="preserve">Terzaghi: </w:t>
      </w:r>
      <w:r>
        <w:rPr>
          <w:rFonts w:ascii="Times New Roman" w:hAnsi="Times New Roman" w:eastAsia="Malgun Gothic"/>
          <w:b w:val="0"/>
          <w:i w:val="0"/>
          <w:sz w:val="22"/>
        </w:rPr>
        <w:t xml:space="preserve">Centosettantasei. </w:t>
      </w:r>
      <w:r>
        <w:rPr>
          <w:rFonts w:ascii="Times New Roman" w:hAnsi="Times New Roman" w:eastAsia="Malgun Gothic"/>
          <w:b w:val="0"/>
          <w:i/>
          <w:color w:val="555555"/>
          <w:sz w:val="22"/>
        </w:rPr>
        <w:t>(batte due tasti sulla calcolatrice)</w:t>
      </w:r>
      <w:r>
        <w:rPr>
          <w:rFonts w:ascii="Times New Roman" w:hAnsi="Times New Roman" w:eastAsia="Malgun Gothic"/>
          <w:b w:val="0"/>
          <w:i w:val="0"/>
          <w:sz w:val="22"/>
        </w:rPr>
        <w:t xml:space="preserve"> Ogni cento punti di spread tenuti per un anno, sulle nuove emissioni, sono un paio di miliardi di interessi in più il primo anno. Poi cresce. Quattro, cinque, sei.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Chi vende?</w:t>
      </w:r>
    </w:p>
    <w:p>
      <w:pPr>
        <w:spacing w:before="0" w:after="110" w:line="300" w:lineRule="auto"/>
      </w:pPr>
      <w:r>
        <w:rPr>
          <w:rFonts w:ascii="Times New Roman" w:hAnsi="Times New Roman" w:eastAsia="Malgun Gothic"/>
          <w:b/>
          <w:i w:val="0"/>
          <w:sz w:val="22"/>
        </w:rPr>
        <w:t xml:space="preserve">Terzaghi: </w:t>
      </w:r>
      <w:r>
        <w:rPr>
          <w:rFonts w:ascii="Times New Roman" w:hAnsi="Times New Roman" w:eastAsia="Malgun Gothic"/>
          <w:b w:val="0"/>
          <w:i w:val="0"/>
          <w:sz w:val="22"/>
        </w:rPr>
        <w:t xml:space="preserve">Tutti un po'. Ma chi ha cominciato, il diciannove settembre, il giorno dopo… </w:t>
      </w:r>
      <w:r>
        <w:rPr>
          <w:rFonts w:ascii="Times New Roman" w:hAnsi="Times New Roman" w:eastAsia="Malgun Gothic"/>
          <w:b w:val="0"/>
          <w:i/>
          <w:color w:val="555555"/>
          <w:sz w:val="22"/>
        </w:rPr>
        <w:t>(si ferma)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Il giorno dopo Davide. Lo può dire, ministra.</w:t>
      </w:r>
    </w:p>
    <w:p>
      <w:pPr>
        <w:spacing w:before="0" w:after="110" w:line="300" w:lineRule="auto"/>
      </w:pPr>
      <w:r>
        <w:rPr>
          <w:rFonts w:ascii="Times New Roman" w:hAnsi="Times New Roman" w:eastAsia="Malgun Gothic"/>
          <w:b/>
          <w:i w:val="0"/>
          <w:sz w:val="22"/>
        </w:rPr>
        <w:t xml:space="preserve">Terzaghi: </w:t>
      </w:r>
      <w:r>
        <w:rPr>
          <w:rFonts w:ascii="Times New Roman" w:hAnsi="Times New Roman" w:eastAsia="Malgun Gothic"/>
          <w:b w:val="0"/>
          <w:i w:val="0"/>
          <w:sz w:val="22"/>
        </w:rPr>
        <w:t>Il giorno dopo. Tre fondi. Due a Londra, uno in Lussemburgo. Posizioni corte sui titoli decennali, grosse, tutte insieme. Poi le agenzie hanno scritto «instabilità politica in Italia dopo l'omicidio di un magistrato», e il resto del mercato è andato dietro.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Il fondo in Lussemburgo ha un nome?</w:t>
      </w:r>
    </w:p>
    <w:p>
      <w:pPr>
        <w:spacing w:before="0" w:after="110" w:line="300" w:lineRule="auto"/>
      </w:pPr>
      <w:r>
        <w:rPr>
          <w:rFonts w:ascii="Times New Roman" w:hAnsi="Times New Roman" w:eastAsia="Malgun Gothic"/>
          <w:b/>
          <w:i w:val="0"/>
          <w:sz w:val="22"/>
        </w:rPr>
        <w:t xml:space="preserve">Terzaghi: </w:t>
      </w:r>
      <w:r>
        <w:rPr>
          <w:rFonts w:ascii="Times New Roman" w:hAnsi="Times New Roman" w:eastAsia="Malgun Gothic"/>
          <w:b w:val="0"/>
          <w:i w:val="0"/>
          <w:sz w:val="22"/>
        </w:rPr>
        <w:t>Ce l'ha. Non è un reato vendere titoli di Stato, dottoressa Lisi.</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No. Ma io il nome lo scrivo lo stesso.</w:t>
      </w:r>
    </w:p>
    <w:p>
      <w:pPr>
        <w:spacing w:before="0" w:after="110" w:line="300" w:lineRule="auto"/>
      </w:pPr>
      <w:r>
        <w:rPr>
          <w:rFonts w:ascii="Times New Roman" w:hAnsi="Times New Roman" w:eastAsia="Malgun Gothic"/>
          <w:b/>
          <w:i w:val="0"/>
          <w:sz w:val="22"/>
        </w:rPr>
        <w:t xml:space="preserve">Carbonetti: </w:t>
      </w:r>
      <w:r>
        <w:rPr>
          <w:rFonts w:ascii="Times New Roman" w:hAnsi="Times New Roman" w:eastAsia="Malgun Gothic"/>
          <w:b w:val="0"/>
          <w:i/>
          <w:color w:val="555555"/>
          <w:sz w:val="22"/>
        </w:rPr>
        <w:t>(apre la cartellina rossa)</w:t>
      </w:r>
      <w:r>
        <w:rPr>
          <w:rFonts w:ascii="Times New Roman" w:hAnsi="Times New Roman" w:eastAsia="Malgun Gothic"/>
          <w:b w:val="0"/>
          <w:i w:val="0"/>
          <w:sz w:val="22"/>
        </w:rPr>
        <w:t xml:space="preserve"> E poi c'è Bruxelles. Ieri sera è arrivata la lettera della Commissione sul documento programmatico. Chiedono chiarimenti entro giovedì sulla traiettoria del debito. È la prima lettera. Se le risposte non bastano, a novembre fanno il rapporto previsto dall'articolo 126, paragrafo tre, del Trattato. È il primo passo della procedura per disavanzi eccessivi.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Per il debito. Non per il deficit.</w:t>
      </w:r>
    </w:p>
    <w:p>
      <w:pPr>
        <w:spacing w:before="0" w:after="110" w:line="300" w:lineRule="auto"/>
      </w:pPr>
      <w:r>
        <w:rPr>
          <w:rFonts w:ascii="Times New Roman" w:hAnsi="Times New Roman" w:eastAsia="Malgun Gothic"/>
          <w:b/>
          <w:i w:val="0"/>
          <w:sz w:val="22"/>
        </w:rPr>
        <w:t xml:space="preserve">Carbonetti: </w:t>
      </w:r>
      <w:r>
        <w:rPr>
          <w:rFonts w:ascii="Times New Roman" w:hAnsi="Times New Roman" w:eastAsia="Malgun Gothic"/>
          <w:b w:val="0"/>
          <w:i w:val="0"/>
          <w:sz w:val="22"/>
        </w:rPr>
        <w:t>Per il debito, Presidente. Il deficit è sotto il tre per cento. Il debito non scende come avevamo promesso nel Programma di stabilità. Lo avevamo promesso noi, ad aprile.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Lo avevano promesso i conti di Ferraresi. Noi li abbiamo trovati.</w:t>
      </w:r>
    </w:p>
    <w:p>
      <w:pPr>
        <w:spacing w:before="0" w:after="110" w:line="300" w:lineRule="auto"/>
      </w:pPr>
      <w:r>
        <w:rPr>
          <w:rFonts w:ascii="Times New Roman" w:hAnsi="Times New Roman" w:eastAsia="Malgun Gothic"/>
          <w:b/>
          <w:i w:val="0"/>
          <w:sz w:val="22"/>
        </w:rPr>
        <w:t xml:space="preserve">Terzaghi: </w:t>
      </w:r>
      <w:r>
        <w:rPr>
          <w:rFonts w:ascii="Times New Roman" w:hAnsi="Times New Roman" w:eastAsia="Malgun Gothic"/>
          <w:b w:val="0"/>
          <w:i w:val="0"/>
          <w:sz w:val="22"/>
        </w:rPr>
        <w:t>Bruxelles non distingue tra i governi, Presidente. Distingue tra i Paesi. Per loro c'è l'Italia, e basta.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(siede)</w:t>
      </w:r>
      <w:r>
        <w:rPr>
          <w:rFonts w:ascii="Times New Roman" w:hAnsi="Times New Roman" w:eastAsia="Malgun Gothic"/>
          <w:b w:val="0"/>
          <w:i w:val="0"/>
          <w:sz w:val="22"/>
        </w:rPr>
        <w:t xml:space="preserve"> E se tagliamo?</w:t>
      </w:r>
    </w:p>
    <w:p>
      <w:pPr>
        <w:spacing w:before="0" w:after="110" w:line="300" w:lineRule="auto"/>
      </w:pPr>
      <w:r>
        <w:rPr>
          <w:rFonts w:ascii="Times New Roman" w:hAnsi="Times New Roman" w:eastAsia="Malgun Gothic"/>
          <w:b/>
          <w:i w:val="0"/>
          <w:sz w:val="22"/>
        </w:rPr>
        <w:t xml:space="preserve">Terzaghi: </w:t>
      </w:r>
      <w:r>
        <w:rPr>
          <w:rFonts w:ascii="Times New Roman" w:hAnsi="Times New Roman" w:eastAsia="Malgun Gothic"/>
          <w:b w:val="0"/>
          <w:i w:val="0"/>
          <w:sz w:val="22"/>
        </w:rPr>
        <w:t>Se tagliamo adesso, tagliamo il fondo per i Comuni sciolti per mafia e i soldi dell'Autorità di Iolanda. Sono le uniche voci che non hanno un ministro che le difende da vent'anni.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Allora non tagliamo quelle.</w:t>
      </w:r>
    </w:p>
    <w:p>
      <w:pPr>
        <w:spacing w:before="0" w:after="110" w:line="300" w:lineRule="auto"/>
      </w:pPr>
      <w:r>
        <w:rPr>
          <w:rFonts w:ascii="Times New Roman" w:hAnsi="Times New Roman" w:eastAsia="Malgun Gothic"/>
          <w:b/>
          <w:i w:val="0"/>
          <w:sz w:val="22"/>
        </w:rPr>
        <w:t xml:space="preserve">Terzaghi: </w:t>
      </w:r>
      <w:r>
        <w:rPr>
          <w:rFonts w:ascii="Times New Roman" w:hAnsi="Times New Roman" w:eastAsia="Malgun Gothic"/>
          <w:b w:val="0"/>
          <w:i w:val="0"/>
          <w:sz w:val="22"/>
        </w:rPr>
        <w:t xml:space="preserve">Allora mi dica lei cosa. </w:t>
      </w:r>
      <w:r>
        <w:rPr>
          <w:rFonts w:ascii="Times New Roman" w:hAnsi="Times New Roman" w:eastAsia="Malgun Gothic"/>
          <w:b w:val="0"/>
          <w:i/>
          <w:color w:val="555555"/>
          <w:sz w:val="22"/>
        </w:rPr>
        <w:t>(gli gira la calcolatrice)</w:t>
      </w:r>
      <w:r>
        <w:rPr>
          <w:rFonts w:ascii="Times New Roman" w:hAnsi="Times New Roman" w:eastAsia="Malgun Gothic"/>
          <w:b w:val="0"/>
          <w:i w:val="0"/>
          <w:sz w:val="22"/>
        </w:rPr>
        <w:t xml:space="preserve"> Me lo scriva qui.</w:t>
      </w:r>
    </w:p>
    <w:p>
      <w:pPr>
        <w:spacing w:before="0" w:after="110" w:line="300" w:lineRule="auto"/>
      </w:pPr>
      <w:r>
        <w:rPr>
          <w:rFonts w:ascii="Times New Roman" w:hAnsi="Times New Roman" w:eastAsia="Malgun Gothic"/>
          <w:b w:val="0"/>
          <w:i/>
          <w:color w:val="555555"/>
          <w:sz w:val="22"/>
        </w:rPr>
        <w:t>(Alessio guarda il display. Non tocca i tasti.)</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color w:val="555555"/>
          <w:sz w:val="22"/>
        </w:rPr>
        <w:t>(piano)</w:t>
      </w:r>
      <w:r>
        <w:rPr>
          <w:rFonts w:ascii="Times New Roman" w:hAnsi="Times New Roman" w:eastAsia="Malgun Gothic"/>
          <w:b w:val="0"/>
          <w:i w:val="0"/>
          <w:sz w:val="22"/>
        </w:rPr>
        <w:t xml:space="preserve"> Brancati a febbraio ha detto «tra un anno». Siamo a otto mesi.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(restituisce la calcolatrice)</w:t>
      </w:r>
      <w:r>
        <w:rPr>
          <w:rFonts w:ascii="Times New Roman" w:hAnsi="Times New Roman" w:eastAsia="Malgun Gothic"/>
          <w:b w:val="0"/>
          <w:i w:val="0"/>
          <w:sz w:val="22"/>
        </w:rPr>
        <w:t xml:space="preserve"> Rispondiamo a Bruxelles giovedì. Con i numeri veri, ministra. Tutti. Anche quelli che non ci piacciono. Se ci devono aprire una procedura, che la aprano sui conti giusti.</w:t>
      </w:r>
    </w:p>
    <w:p>
      <w:pPr>
        <w:spacing w:before="0" w:after="110" w:line="300" w:lineRule="auto"/>
      </w:pPr>
      <w:r>
        <w:rPr>
          <w:rFonts w:ascii="Times New Roman" w:hAnsi="Times New Roman" w:eastAsia="Malgun Gothic"/>
          <w:b/>
          <w:i w:val="0"/>
          <w:sz w:val="22"/>
        </w:rPr>
        <w:t xml:space="preserve">Terzaghi: </w:t>
      </w:r>
      <w:r>
        <w:rPr>
          <w:rFonts w:ascii="Times New Roman" w:hAnsi="Times New Roman" w:eastAsia="Malgun Gothic"/>
          <w:b w:val="0"/>
          <w:i/>
          <w:color w:val="555555"/>
          <w:sz w:val="22"/>
        </w:rPr>
        <w:t>(lo guarda, poi prende un appunto)</w:t>
      </w:r>
      <w:r>
        <w:rPr>
          <w:rFonts w:ascii="Times New Roman" w:hAnsi="Times New Roman" w:eastAsia="Malgun Gothic"/>
          <w:b w:val="0"/>
          <w:i w:val="0"/>
          <w:sz w:val="22"/>
        </w:rPr>
        <w:t xml:space="preserve"> È la prima volta in undici anni che un Presidente del Consiglio mi chiede i numeri veri prima di quelli belli.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Non ci si abitui. Sono giovane.</w:t>
      </w:r>
    </w:p>
    <w:p>
      <w:pPr>
        <w:keepNext/>
        <w:spacing w:before="320" w:after="140"/>
      </w:pPr>
      <w:r>
        <w:rPr>
          <w:rFonts w:ascii="Times New Roman" w:hAnsi="Times New Roman" w:eastAsia="Malgun Gothic"/>
          <w:b/>
          <w:i w:val="0"/>
          <w:color w:val="1F3864"/>
          <w:sz w:val="26"/>
        </w:rPr>
        <w:t>장면 2 — 트리온팔레 시장, 토요일 오전</w:t>
      </w:r>
    </w:p>
    <w:p>
      <w:pPr>
        <w:spacing w:before="0" w:after="110" w:line="300" w:lineRule="auto"/>
      </w:pPr>
      <w:r>
        <w:rPr>
          <w:rFonts w:ascii="Times New Roman" w:hAnsi="Times New Roman" w:eastAsia="Malgun Gothic"/>
          <w:b w:val="0"/>
          <w:i/>
          <w:color w:val="555555"/>
          <w:sz w:val="22"/>
        </w:rPr>
        <w:t>(Sabato 26 ottobre, le dieci. Il mercato Trionfale, a Prati: i banchi coperti, le cassette di legno, le voci. Anna Rinaldi, a Roma da una settimana per stare col figlio, fa la spesa con una borsa di tela a fiori. Due passi dietro, Sergio, l'autista, in giacca, che le tiene la seconda borsa. Il banco di Alvaro, fruttivendolo, settant'anni, grembiule verde.)</w:t>
      </w:r>
    </w:p>
    <w:p>
      <w:pPr>
        <w:spacing w:before="0" w:after="110" w:line="300" w:lineRule="auto"/>
      </w:pPr>
      <w:r>
        <w:rPr>
          <w:rFonts w:ascii="Times New Roman" w:hAnsi="Times New Roman" w:eastAsia="Malgun Gothic"/>
          <w:b/>
          <w:i w:val="0"/>
          <w:sz w:val="22"/>
        </w:rPr>
        <w:t xml:space="preserve">Alvaro: </w:t>
      </w:r>
      <w:r>
        <w:rPr>
          <w:rFonts w:ascii="Times New Roman" w:hAnsi="Times New Roman" w:eastAsia="Malgun Gothic"/>
          <w:b w:val="0"/>
          <w:i w:val="0"/>
          <w:sz w:val="22"/>
        </w:rPr>
        <w:t>Signo'! Bella signo'! Che je damo, oggi? Guardi che puntarelle. Guardi che roba. Ancora col gelo de stanotte addosso.</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 xml:space="preserve">Le puntarelle. </w:t>
      </w:r>
      <w:r>
        <w:rPr>
          <w:rFonts w:ascii="Times New Roman" w:hAnsi="Times New Roman" w:eastAsia="Malgun Gothic"/>
          <w:b w:val="0"/>
          <w:i/>
          <w:color w:val="555555"/>
          <w:sz w:val="22"/>
        </w:rPr>
        <w:t>(le guarda come un esame)</w:t>
      </w:r>
      <w:r>
        <w:rPr>
          <w:rFonts w:ascii="Times New Roman" w:hAnsi="Times New Roman" w:eastAsia="Malgun Gothic"/>
          <w:b w:val="0"/>
          <w:i w:val="0"/>
          <w:sz w:val="22"/>
        </w:rPr>
        <w:t xml:space="preserve"> Da noi non ci sono. Come si cucinano?</w:t>
      </w:r>
    </w:p>
    <w:p>
      <w:pPr>
        <w:spacing w:before="0" w:after="110" w:line="300" w:lineRule="auto"/>
      </w:pPr>
      <w:r>
        <w:rPr>
          <w:rFonts w:ascii="Times New Roman" w:hAnsi="Times New Roman" w:eastAsia="Malgun Gothic"/>
          <w:b/>
          <w:i w:val="0"/>
          <w:sz w:val="22"/>
        </w:rPr>
        <w:t xml:space="preserve">Alvaro: </w:t>
      </w:r>
      <w:r>
        <w:rPr>
          <w:rFonts w:ascii="Times New Roman" w:hAnsi="Times New Roman" w:eastAsia="Malgun Gothic"/>
          <w:b w:val="0"/>
          <w:i w:val="0"/>
          <w:sz w:val="22"/>
        </w:rPr>
        <w:t>Nun se cucinano, signo'. Se magnano crude. Co' l'alice, l'aglio, l'aceto. Se tajano fine fine e se mettono nell'acqua gelata, così se arricciano. E le foje de fori ce fate 'a minestra. Nun se butta gnente.</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 xml:space="preserve">Non si butta niente. Come da noi con i broccoli. </w:t>
      </w:r>
      <w:r>
        <w:rPr>
          <w:rFonts w:ascii="Times New Roman" w:hAnsi="Times New Roman" w:eastAsia="Malgun Gothic"/>
          <w:b w:val="0"/>
          <w:i/>
          <w:color w:val="555555"/>
          <w:sz w:val="22"/>
        </w:rPr>
        <w:t>(a Sergio)</w:t>
      </w:r>
      <w:r>
        <w:rPr>
          <w:rFonts w:ascii="Times New Roman" w:hAnsi="Times New Roman" w:eastAsia="Malgun Gothic"/>
          <w:b w:val="0"/>
          <w:i w:val="0"/>
          <w:sz w:val="22"/>
        </w:rPr>
        <w:t xml:space="preserve"> Sergio, lei le sa fare?</w:t>
      </w:r>
    </w:p>
    <w:p>
      <w:pPr>
        <w:spacing w:before="0" w:after="110" w:line="300" w:lineRule="auto"/>
      </w:pPr>
      <w:r>
        <w:rPr>
          <w:rFonts w:ascii="Times New Roman" w:hAnsi="Times New Roman" w:eastAsia="Malgun Gothic"/>
          <w:b/>
          <w:i w:val="0"/>
          <w:sz w:val="22"/>
        </w:rPr>
        <w:t xml:space="preserve">Sergio: </w:t>
      </w:r>
      <w:r>
        <w:rPr>
          <w:rFonts w:ascii="Times New Roman" w:hAnsi="Times New Roman" w:eastAsia="Malgun Gothic"/>
          <w:b w:val="0"/>
          <w:i w:val="0"/>
          <w:sz w:val="22"/>
        </w:rPr>
        <w:t xml:space="preserve">Signora mia, io so' trasteverino. Le puntarelle le faceva mi' nonna, mi' madre e mo' mi' moje. Io le magno e basta. </w:t>
      </w:r>
      <w:r>
        <w:rPr>
          <w:rFonts w:ascii="Times New Roman" w:hAnsi="Times New Roman" w:eastAsia="Malgun Gothic"/>
          <w:b w:val="0"/>
          <w:i/>
          <w:color w:val="555555"/>
          <w:sz w:val="22"/>
        </w:rPr>
        <w:t>(a Alvaro)</w:t>
      </w:r>
      <w:r>
        <w:rPr>
          <w:rFonts w:ascii="Times New Roman" w:hAnsi="Times New Roman" w:eastAsia="Malgun Gothic"/>
          <w:b w:val="0"/>
          <w:i w:val="0"/>
          <w:sz w:val="22"/>
        </w:rPr>
        <w:t xml:space="preserve"> Alvà, daje, dajene 'n mazzo bono. È 'a madre de…</w:t>
      </w:r>
    </w:p>
    <w:p>
      <w:pPr>
        <w:spacing w:before="0" w:after="110" w:line="300" w:lineRule="auto"/>
      </w:pPr>
      <w:r>
        <w:rPr>
          <w:rFonts w:ascii="Times New Roman" w:hAnsi="Times New Roman" w:eastAsia="Malgun Gothic"/>
          <w:b/>
          <w:i w:val="0"/>
          <w:sz w:val="22"/>
        </w:rPr>
        <w:t xml:space="preserve">Alvaro: </w:t>
      </w:r>
      <w:r>
        <w:rPr>
          <w:rFonts w:ascii="Times New Roman" w:hAnsi="Times New Roman" w:eastAsia="Malgun Gothic"/>
          <w:b w:val="0"/>
          <w:i/>
          <w:color w:val="555555"/>
          <w:sz w:val="22"/>
        </w:rPr>
        <w:t>(lo interrompe, alzando la mano)</w:t>
      </w:r>
      <w:r>
        <w:rPr>
          <w:rFonts w:ascii="Times New Roman" w:hAnsi="Times New Roman" w:eastAsia="Malgun Gothic"/>
          <w:b w:val="0"/>
          <w:i w:val="0"/>
          <w:sz w:val="22"/>
        </w:rPr>
        <w:t xml:space="preserve"> Lo so chi è. Me l'hai detto tre vorte da quando sete arrivati. </w:t>
      </w:r>
      <w:r>
        <w:rPr>
          <w:rFonts w:ascii="Times New Roman" w:hAnsi="Times New Roman" w:eastAsia="Malgun Gothic"/>
          <w:b w:val="0"/>
          <w:i/>
          <w:color w:val="555555"/>
          <w:sz w:val="22"/>
        </w:rPr>
        <w:t>(ad Anna)</w:t>
      </w:r>
      <w:r>
        <w:rPr>
          <w:rFonts w:ascii="Times New Roman" w:hAnsi="Times New Roman" w:eastAsia="Malgun Gothic"/>
          <w:b w:val="0"/>
          <w:i w:val="0"/>
          <w:sz w:val="22"/>
        </w:rPr>
        <w:t xml:space="preserve"> Signo', io nun parlo de politica. Mai. Qui c'è la frutta, la politica sta de là, a Montecitorio. Un mazzo de puntarelle, un euro e cinquanta, pe' tutti uguale.</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 xml:space="preserve">Giusto così. </w:t>
      </w:r>
      <w:r>
        <w:rPr>
          <w:rFonts w:ascii="Times New Roman" w:hAnsi="Times New Roman" w:eastAsia="Malgun Gothic"/>
          <w:b w:val="0"/>
          <w:i/>
          <w:color w:val="555555"/>
          <w:sz w:val="22"/>
        </w:rPr>
        <w:t>(paga, conta le monete)</w:t>
      </w:r>
      <w:r>
        <w:rPr>
          <w:rFonts w:ascii="Times New Roman" w:hAnsi="Times New Roman" w:eastAsia="Malgun Gothic"/>
          <w:b w:val="0"/>
          <w:i w:val="0"/>
          <w:sz w:val="22"/>
        </w:rPr>
        <w:t xml:space="preserve"> E quelle? Quelle arance piccole?</w:t>
      </w:r>
    </w:p>
    <w:p>
      <w:pPr>
        <w:spacing w:before="0" w:after="110" w:line="300" w:lineRule="auto"/>
      </w:pPr>
      <w:r>
        <w:rPr>
          <w:rFonts w:ascii="Times New Roman" w:hAnsi="Times New Roman" w:eastAsia="Malgun Gothic"/>
          <w:b/>
          <w:i w:val="0"/>
          <w:sz w:val="22"/>
        </w:rPr>
        <w:t xml:space="preserve">Alvaro: </w:t>
      </w:r>
      <w:r>
        <w:rPr>
          <w:rFonts w:ascii="Times New Roman" w:hAnsi="Times New Roman" w:eastAsia="Malgun Gothic"/>
          <w:b w:val="0"/>
          <w:i w:val="0"/>
          <w:sz w:val="22"/>
        </w:rPr>
        <w:t xml:space="preserve">Mandarini de Sicilia. Vengono da giù da voi. </w:t>
      </w:r>
      <w:r>
        <w:rPr>
          <w:rFonts w:ascii="Times New Roman" w:hAnsi="Times New Roman" w:eastAsia="Malgun Gothic"/>
          <w:b w:val="0"/>
          <w:i/>
          <w:color w:val="555555"/>
          <w:sz w:val="22"/>
        </w:rPr>
        <w:t>(ride)</w:t>
      </w:r>
      <w:r>
        <w:rPr>
          <w:rFonts w:ascii="Times New Roman" w:hAnsi="Times New Roman" w:eastAsia="Malgun Gothic"/>
          <w:b w:val="0"/>
          <w:i w:val="0"/>
          <w:sz w:val="22"/>
        </w:rPr>
        <w:t xml:space="preserve"> Ve li rivendo io, a voi.</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color w:val="555555"/>
          <w:sz w:val="22"/>
        </w:rPr>
        <w:t>(prende un mandarino, lo annusa)</w:t>
      </w:r>
      <w:r>
        <w:rPr>
          <w:rFonts w:ascii="Times New Roman" w:hAnsi="Times New Roman" w:eastAsia="Malgun Gothic"/>
          <w:b w:val="0"/>
          <w:i w:val="0"/>
          <w:sz w:val="22"/>
        </w:rPr>
        <w:t xml:space="preserve"> Questi sono di Ribera. Si sente. Mezzo chilo. Ma non me li faccia pagare come a Roma, eh.</w:t>
      </w:r>
    </w:p>
    <w:p>
      <w:pPr>
        <w:spacing w:before="0" w:after="110" w:line="300" w:lineRule="auto"/>
      </w:pPr>
      <w:r>
        <w:rPr>
          <w:rFonts w:ascii="Times New Roman" w:hAnsi="Times New Roman" w:eastAsia="Malgun Gothic"/>
          <w:b/>
          <w:i w:val="0"/>
          <w:sz w:val="22"/>
        </w:rPr>
        <w:t xml:space="preserve">Alvaro: </w:t>
      </w:r>
      <w:r>
        <w:rPr>
          <w:rFonts w:ascii="Times New Roman" w:hAnsi="Times New Roman" w:eastAsia="Malgun Gothic"/>
          <w:b w:val="0"/>
          <w:i w:val="0"/>
          <w:sz w:val="22"/>
        </w:rPr>
        <w:t xml:space="preserve">Pe' lei, prezzo de Ribera. </w:t>
      </w:r>
      <w:r>
        <w:rPr>
          <w:rFonts w:ascii="Times New Roman" w:hAnsi="Times New Roman" w:eastAsia="Malgun Gothic"/>
          <w:b w:val="0"/>
          <w:i/>
          <w:color w:val="555555"/>
          <w:sz w:val="22"/>
        </w:rPr>
        <w:t>(pesa)</w:t>
      </w:r>
      <w:r>
        <w:rPr>
          <w:rFonts w:ascii="Times New Roman" w:hAnsi="Times New Roman" w:eastAsia="Malgun Gothic"/>
          <w:b w:val="0"/>
          <w:i w:val="0"/>
          <w:sz w:val="22"/>
        </w:rPr>
        <w:t xml:space="preserve"> Un euro. Er resto, l'aria de Roma, è offerto.</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color w:val="555555"/>
          <w:sz w:val="22"/>
        </w:rPr>
        <w:t>(a Sergio, piano)</w:t>
      </w:r>
      <w:r>
        <w:rPr>
          <w:rFonts w:ascii="Times New Roman" w:hAnsi="Times New Roman" w:eastAsia="Malgun Gothic"/>
          <w:b w:val="0"/>
          <w:i w:val="0"/>
          <w:sz w:val="22"/>
        </w:rPr>
        <w:t xml:space="preserve"> Ha un bel modo. Mi ricorda il pescivendolo del porto, Peppuccio. Pure lui non parlava di politica e poi parlava solo di quello.</w:t>
      </w:r>
    </w:p>
    <w:p>
      <w:pPr>
        <w:spacing w:before="0" w:after="110" w:line="300" w:lineRule="auto"/>
      </w:pPr>
      <w:r>
        <w:rPr>
          <w:rFonts w:ascii="Times New Roman" w:hAnsi="Times New Roman" w:eastAsia="Malgun Gothic"/>
          <w:b/>
          <w:i w:val="0"/>
          <w:sz w:val="22"/>
        </w:rPr>
        <w:t xml:space="preserve">Sergio: </w:t>
      </w:r>
      <w:r>
        <w:rPr>
          <w:rFonts w:ascii="Times New Roman" w:hAnsi="Times New Roman" w:eastAsia="Malgun Gothic"/>
          <w:b w:val="0"/>
          <w:i w:val="0"/>
          <w:sz w:val="22"/>
        </w:rPr>
        <w:t>Tutti così, signo'. Alvà, dije de quanno è venuto er ministro.</w:t>
      </w:r>
    </w:p>
    <w:p>
      <w:pPr>
        <w:spacing w:before="0" w:after="110" w:line="300" w:lineRule="auto"/>
      </w:pPr>
      <w:r>
        <w:rPr>
          <w:rFonts w:ascii="Times New Roman" w:hAnsi="Times New Roman" w:eastAsia="Malgun Gothic"/>
          <w:b/>
          <w:i w:val="0"/>
          <w:sz w:val="22"/>
        </w:rPr>
        <w:t xml:space="preserve">Alvaro: </w:t>
      </w:r>
      <w:r>
        <w:rPr>
          <w:rFonts w:ascii="Times New Roman" w:hAnsi="Times New Roman" w:eastAsia="Malgun Gothic"/>
          <w:b w:val="0"/>
          <w:i w:val="0"/>
          <w:sz w:val="22"/>
        </w:rPr>
        <w:t xml:space="preserve">Ahò, nun cominciamo. </w:t>
      </w:r>
      <w:r>
        <w:rPr>
          <w:rFonts w:ascii="Times New Roman" w:hAnsi="Times New Roman" w:eastAsia="Malgun Gothic"/>
          <w:b w:val="0"/>
          <w:i/>
          <w:color w:val="555555"/>
          <w:sz w:val="22"/>
        </w:rPr>
        <w:t>(ad Anna, abbassando la voce)</w:t>
      </w:r>
      <w:r>
        <w:rPr>
          <w:rFonts w:ascii="Times New Roman" w:hAnsi="Times New Roman" w:eastAsia="Malgun Gothic"/>
          <w:b w:val="0"/>
          <w:i w:val="0"/>
          <w:sz w:val="22"/>
        </w:rPr>
        <w:t xml:space="preserve"> È venuto 'n ministro, anni fa, co' le telecamere. Ha comprato 'n chilo de mele pe' la televisione. Nun l'ha pagate. Mo' lui nun è più ministro, e io ancora sto qua. </w:t>
      </w:r>
      <w:r>
        <w:rPr>
          <w:rFonts w:ascii="Times New Roman" w:hAnsi="Times New Roman" w:eastAsia="Malgun Gothic"/>
          <w:b w:val="0"/>
          <w:i/>
          <w:color w:val="555555"/>
          <w:sz w:val="22"/>
        </w:rPr>
        <w:t>(ride)</w:t>
      </w:r>
      <w:r>
        <w:rPr>
          <w:rFonts w:ascii="Times New Roman" w:hAnsi="Times New Roman" w:eastAsia="Malgun Gothic"/>
          <w:b w:val="0"/>
          <w:i w:val="0"/>
          <w:sz w:val="22"/>
        </w:rPr>
        <w:t xml:space="preserve"> 'E mele ancora le aspetto.</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Mio figlio le paga. Glielo garantisco io. Gliel'ho insegnato a sette anni, al mercato del porto.</w:t>
      </w:r>
    </w:p>
    <w:p>
      <w:pPr>
        <w:spacing w:before="0" w:after="110" w:line="300" w:lineRule="auto"/>
      </w:pPr>
      <w:r>
        <w:rPr>
          <w:rFonts w:ascii="Times New Roman" w:hAnsi="Times New Roman" w:eastAsia="Malgun Gothic"/>
          <w:b/>
          <w:i w:val="0"/>
          <w:sz w:val="22"/>
        </w:rPr>
        <w:t xml:space="preserve">Alvaro: </w:t>
      </w:r>
      <w:r>
        <w:rPr>
          <w:rFonts w:ascii="Times New Roman" w:hAnsi="Times New Roman" w:eastAsia="Malgun Gothic"/>
          <w:b w:val="0"/>
          <w:i w:val="0"/>
          <w:sz w:val="22"/>
        </w:rPr>
        <w:t>E allora me lo porti, 'na vorta. Lo voglio vede' che paga.</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color w:val="555555"/>
          <w:sz w:val="22"/>
        </w:rPr>
        <w:t>(sorride appena)</w:t>
      </w:r>
      <w:r>
        <w:rPr>
          <w:rFonts w:ascii="Times New Roman" w:hAnsi="Times New Roman" w:eastAsia="Malgun Gothic"/>
          <w:b w:val="0"/>
          <w:i w:val="0"/>
          <w:sz w:val="22"/>
        </w:rPr>
        <w:t xml:space="preserve"> Non so se lo lasciano venire. Ha sempre gente intorno. </w:t>
      </w:r>
      <w:r>
        <w:rPr>
          <w:rFonts w:ascii="Times New Roman" w:hAnsi="Times New Roman" w:eastAsia="Malgun Gothic"/>
          <w:b w:val="0"/>
          <w:i/>
          <w:color w:val="555555"/>
          <w:sz w:val="22"/>
        </w:rPr>
        <w:t>(una pausa)</w:t>
      </w:r>
      <w:r>
        <w:rPr>
          <w:rFonts w:ascii="Times New Roman" w:hAnsi="Times New Roman" w:eastAsia="Malgun Gothic"/>
          <w:b w:val="0"/>
          <w:i w:val="0"/>
          <w:sz w:val="22"/>
        </w:rPr>
        <w:t xml:space="preserve"> Adesso di più.</w:t>
      </w:r>
    </w:p>
    <w:p>
      <w:pPr>
        <w:spacing w:before="0" w:after="110" w:line="300" w:lineRule="auto"/>
      </w:pPr>
      <w:r>
        <w:rPr>
          <w:rFonts w:ascii="Times New Roman" w:hAnsi="Times New Roman" w:eastAsia="Malgun Gothic"/>
          <w:b/>
          <w:i w:val="0"/>
          <w:sz w:val="22"/>
        </w:rPr>
        <w:t xml:space="preserve">Alvaro: </w:t>
      </w:r>
      <w:r>
        <w:rPr>
          <w:rFonts w:ascii="Times New Roman" w:hAnsi="Times New Roman" w:eastAsia="Malgun Gothic"/>
          <w:b w:val="0"/>
          <w:i/>
          <w:color w:val="555555"/>
          <w:sz w:val="22"/>
        </w:rPr>
        <w:t>(serio, per la prima volta)</w:t>
      </w:r>
      <w:r>
        <w:rPr>
          <w:rFonts w:ascii="Times New Roman" w:hAnsi="Times New Roman" w:eastAsia="Malgun Gothic"/>
          <w:b w:val="0"/>
          <w:i w:val="0"/>
          <w:sz w:val="22"/>
        </w:rPr>
        <w:t xml:space="preserve"> Sì. Ho visto. Er magistrato. </w:t>
      </w:r>
      <w:r>
        <w:rPr>
          <w:rFonts w:ascii="Times New Roman" w:hAnsi="Times New Roman" w:eastAsia="Malgun Gothic"/>
          <w:b w:val="0"/>
          <w:i/>
          <w:color w:val="555555"/>
          <w:sz w:val="22"/>
        </w:rPr>
        <w:t>(una pausa)</w:t>
      </w:r>
      <w:r>
        <w:rPr>
          <w:rFonts w:ascii="Times New Roman" w:hAnsi="Times New Roman" w:eastAsia="Malgun Gothic"/>
          <w:b w:val="0"/>
          <w:i w:val="0"/>
          <w:sz w:val="22"/>
        </w:rPr>
        <w:t xml:space="preserve"> Me dispiace, signo'. Io 'sti fatti nun li capisco. Ma me dispiace.</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 xml:space="preserve">Grazie. </w:t>
      </w:r>
      <w:r>
        <w:rPr>
          <w:rFonts w:ascii="Times New Roman" w:hAnsi="Times New Roman" w:eastAsia="Malgun Gothic"/>
          <w:b w:val="0"/>
          <w:i/>
          <w:color w:val="555555"/>
          <w:sz w:val="22"/>
        </w:rPr>
        <w:t>(prende la borsa)</w:t>
      </w:r>
      <w:r>
        <w:rPr>
          <w:rFonts w:ascii="Times New Roman" w:hAnsi="Times New Roman" w:eastAsia="Malgun Gothic"/>
          <w:b w:val="0"/>
          <w:i w:val="0"/>
          <w:sz w:val="22"/>
        </w:rPr>
        <w:t xml:space="preserve"> Era un amico. Veniva a mangiare da noi la domenica, quando c'era mio marito. Si portava le caramelle da casa, perché diceva che la mia caponata gli faceva venire voglia di fumare.</w:t>
      </w:r>
    </w:p>
    <w:p>
      <w:pPr>
        <w:spacing w:before="0" w:after="110" w:line="300" w:lineRule="auto"/>
      </w:pPr>
      <w:r>
        <w:rPr>
          <w:rFonts w:ascii="Times New Roman" w:hAnsi="Times New Roman" w:eastAsia="Malgun Gothic"/>
          <w:b/>
          <w:i w:val="0"/>
          <w:sz w:val="22"/>
        </w:rPr>
        <w:t xml:space="preserve">Alvaro: </w:t>
      </w:r>
      <w:r>
        <w:rPr>
          <w:rFonts w:ascii="Times New Roman" w:hAnsi="Times New Roman" w:eastAsia="Malgun Gothic"/>
          <w:b w:val="0"/>
          <w:i/>
          <w:color w:val="555555"/>
          <w:sz w:val="22"/>
        </w:rPr>
        <w:t>(mette due mandarini in più nella borsa, senza pesarli)</w:t>
      </w:r>
      <w:r>
        <w:rPr>
          <w:rFonts w:ascii="Times New Roman" w:hAnsi="Times New Roman" w:eastAsia="Malgun Gothic"/>
          <w:b w:val="0"/>
          <w:i w:val="0"/>
          <w:sz w:val="22"/>
        </w:rPr>
        <w:t xml:space="preserve"> Questi so' pe' 'a caponata. Nun se dice de no.</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 xml:space="preserve">Non si dice di no. </w:t>
      </w:r>
      <w:r>
        <w:rPr>
          <w:rFonts w:ascii="Times New Roman" w:hAnsi="Times New Roman" w:eastAsia="Malgun Gothic"/>
          <w:b w:val="0"/>
          <w:i/>
          <w:color w:val="555555"/>
          <w:sz w:val="22"/>
        </w:rPr>
        <w:t>(li guarda)</w:t>
      </w:r>
      <w:r>
        <w:rPr>
          <w:rFonts w:ascii="Times New Roman" w:hAnsi="Times New Roman" w:eastAsia="Malgun Gothic"/>
          <w:b w:val="0"/>
          <w:i w:val="0"/>
          <w:sz w:val="22"/>
        </w:rPr>
        <w:t xml:space="preserve"> Accura, però. Non me li schiacci con le patate.</w:t>
      </w:r>
    </w:p>
    <w:p>
      <w:pPr>
        <w:spacing w:before="0" w:after="110" w:line="300" w:lineRule="auto"/>
      </w:pPr>
      <w:r>
        <w:rPr>
          <w:rFonts w:ascii="Times New Roman" w:hAnsi="Times New Roman" w:eastAsia="Malgun Gothic"/>
          <w:b/>
          <w:i w:val="0"/>
          <w:sz w:val="22"/>
        </w:rPr>
        <w:t xml:space="preserve">Sergio: </w:t>
      </w:r>
      <w:r>
        <w:rPr>
          <w:rFonts w:ascii="Times New Roman" w:hAnsi="Times New Roman" w:eastAsia="Malgun Gothic"/>
          <w:b w:val="0"/>
          <w:i w:val="0"/>
          <w:sz w:val="22"/>
        </w:rPr>
        <w:t>Accura, ha detto la signora. Hai capito, Alvà? Attento.</w:t>
      </w:r>
    </w:p>
    <w:p>
      <w:pPr>
        <w:spacing w:before="0" w:after="110" w:line="300" w:lineRule="auto"/>
      </w:pPr>
      <w:r>
        <w:rPr>
          <w:rFonts w:ascii="Times New Roman" w:hAnsi="Times New Roman" w:eastAsia="Malgun Gothic"/>
          <w:b/>
          <w:i w:val="0"/>
          <w:sz w:val="22"/>
        </w:rPr>
        <w:t xml:space="preserve">Alvaro: </w:t>
      </w:r>
      <w:r>
        <w:rPr>
          <w:rFonts w:ascii="Times New Roman" w:hAnsi="Times New Roman" w:eastAsia="Malgun Gothic"/>
          <w:b w:val="0"/>
          <w:i w:val="0"/>
          <w:sz w:val="22"/>
        </w:rPr>
        <w:t xml:space="preserve">Ho capito, ho capito. </w:t>
      </w:r>
      <w:r>
        <w:rPr>
          <w:rFonts w:ascii="Times New Roman" w:hAnsi="Times New Roman" w:eastAsia="Malgun Gothic"/>
          <w:b w:val="0"/>
          <w:i/>
          <w:color w:val="555555"/>
          <w:sz w:val="22"/>
        </w:rPr>
        <w:t>(sistema la borsa)</w:t>
      </w:r>
      <w:r>
        <w:rPr>
          <w:rFonts w:ascii="Times New Roman" w:hAnsi="Times New Roman" w:eastAsia="Malgun Gothic"/>
          <w:b w:val="0"/>
          <w:i w:val="0"/>
          <w:sz w:val="22"/>
        </w:rPr>
        <w:t xml:space="preserve"> Accura. Me la segno. È siciliano?</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È siciliano. Vuol dire «stai attento». Da noi si dice ai figli ogni volta che escono di casa.</w:t>
      </w:r>
    </w:p>
    <w:p>
      <w:pPr>
        <w:spacing w:before="0" w:after="110" w:line="300" w:lineRule="auto"/>
      </w:pPr>
      <w:r>
        <w:rPr>
          <w:rFonts w:ascii="Times New Roman" w:hAnsi="Times New Roman" w:eastAsia="Malgun Gothic"/>
          <w:b/>
          <w:i w:val="0"/>
          <w:sz w:val="22"/>
        </w:rPr>
        <w:t xml:space="preserve">Alvaro: </w:t>
      </w:r>
      <w:r>
        <w:rPr>
          <w:rFonts w:ascii="Times New Roman" w:hAnsi="Times New Roman" w:eastAsia="Malgun Gothic"/>
          <w:b w:val="0"/>
          <w:i w:val="0"/>
          <w:sz w:val="22"/>
        </w:rPr>
        <w:t xml:space="preserve">E da noi se dice «Occhio». Fa uguale. </w:t>
      </w:r>
      <w:r>
        <w:rPr>
          <w:rFonts w:ascii="Times New Roman" w:hAnsi="Times New Roman" w:eastAsia="Malgun Gothic"/>
          <w:b w:val="0"/>
          <w:i/>
          <w:color w:val="555555"/>
          <w:sz w:val="22"/>
        </w:rPr>
        <w:t>(le porge la borsa)</w:t>
      </w:r>
      <w:r>
        <w:rPr>
          <w:rFonts w:ascii="Times New Roman" w:hAnsi="Times New Roman" w:eastAsia="Malgun Gothic"/>
          <w:b w:val="0"/>
          <w:i w:val="0"/>
          <w:sz w:val="22"/>
        </w:rPr>
        <w:t xml:space="preserve"> Occhio, signo'. E me saluti er Presidente. Senza politica.</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Senza politica. Glielo dico.</w:t>
      </w:r>
    </w:p>
    <w:p>
      <w:pPr>
        <w:spacing w:before="0" w:after="110" w:line="300" w:lineRule="auto"/>
      </w:pPr>
      <w:r>
        <w:rPr>
          <w:rFonts w:ascii="Times New Roman" w:hAnsi="Times New Roman" w:eastAsia="Malgun Gothic"/>
          <w:b w:val="0"/>
          <w:i/>
          <w:color w:val="555555"/>
          <w:sz w:val="22"/>
        </w:rPr>
        <w:t>(Anna e Sergio si allontanano tra i banchi. Alvaro li guarda andare, poi grida al banco accanto.)</w:t>
      </w:r>
    </w:p>
    <w:p>
      <w:pPr>
        <w:spacing w:before="0" w:after="110" w:line="300" w:lineRule="auto"/>
      </w:pPr>
      <w:r>
        <w:rPr>
          <w:rFonts w:ascii="Times New Roman" w:hAnsi="Times New Roman" w:eastAsia="Malgun Gothic"/>
          <w:b/>
          <w:i w:val="0"/>
          <w:sz w:val="22"/>
        </w:rPr>
        <w:t xml:space="preserve">Alvaro: </w:t>
      </w:r>
      <w:r>
        <w:rPr>
          <w:rFonts w:ascii="Times New Roman" w:hAnsi="Times New Roman" w:eastAsia="Malgun Gothic"/>
          <w:b w:val="0"/>
          <w:i w:val="0"/>
          <w:sz w:val="22"/>
        </w:rPr>
        <w:t>Giova'! 'A madre der Presidente compra 'e puntarelle da me! Scrivilo sur cartello!</w:t>
      </w:r>
    </w:p>
    <w:p>
      <w:pPr>
        <w:keepNext/>
        <w:spacing w:before="320" w:after="140"/>
      </w:pPr>
      <w:r>
        <w:rPr>
          <w:rFonts w:ascii="Times New Roman" w:hAnsi="Times New Roman" w:eastAsia="Malgun Gothic"/>
          <w:b/>
          <w:i w:val="0"/>
          <w:color w:val="1F3864"/>
          <w:sz w:val="26"/>
        </w:rPr>
        <w:t>장면 3 — 팔라초 키지, 수요일 오후</w:t>
      </w:r>
    </w:p>
    <w:p>
      <w:pPr>
        <w:spacing w:before="0" w:after="110" w:line="300" w:lineRule="auto"/>
      </w:pPr>
      <w:r>
        <w:rPr>
          <w:rFonts w:ascii="Times New Roman" w:hAnsi="Times New Roman" w:eastAsia="Malgun Gothic"/>
          <w:b w:val="0"/>
          <w:i/>
          <w:color w:val="555555"/>
          <w:sz w:val="22"/>
        </w:rPr>
        <w:t>(Mercoledì 30 ottobre, le quattro. Lo studio. Carbonetti posa sul tavolo una deliberazione di dieci pagine con l'intestazione della Corte dei conti. Pellizzari legge in piedi, con gli occhiali sulla punta del naso. Rina alla finestra. Alessio seduto, immobile.)</w:t>
      </w:r>
    </w:p>
    <w:p>
      <w:pPr>
        <w:spacing w:before="0" w:after="110" w:line="300" w:lineRule="auto"/>
      </w:pPr>
      <w:r>
        <w:rPr>
          <w:rFonts w:ascii="Times New Roman" w:hAnsi="Times New Roman" w:eastAsia="Malgun Gothic"/>
          <w:b/>
          <w:i w:val="0"/>
          <w:sz w:val="22"/>
        </w:rPr>
        <w:t xml:space="preserve">Carbonetti: </w:t>
      </w:r>
      <w:r>
        <w:rPr>
          <w:rFonts w:ascii="Times New Roman" w:hAnsi="Times New Roman" w:eastAsia="Malgun Gothic"/>
          <w:b w:val="0"/>
          <w:i w:val="0"/>
          <w:sz w:val="22"/>
        </w:rPr>
        <w:t>La Sezione centrale del controllo di legittimità ha ricusato il visto sulla delibera del CIPE. Tutta la delibera. Il viadotto di Scala Marina resta fermo.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Le ragioni.</w:t>
      </w:r>
    </w:p>
    <w:p>
      <w:pPr>
        <w:spacing w:before="0" w:after="110" w:line="300" w:lineRule="auto"/>
      </w:pPr>
      <w:r>
        <w:rPr>
          <w:rFonts w:ascii="Times New Roman" w:hAnsi="Times New Roman" w:eastAsia="Malgun Gothic"/>
          <w:b/>
          <w:i w:val="0"/>
          <w:sz w:val="22"/>
        </w:rPr>
        <w:t xml:space="preserve">Carbonetti: </w:t>
      </w:r>
      <w:r>
        <w:rPr>
          <w:rFonts w:ascii="Times New Roman" w:hAnsi="Times New Roman" w:eastAsia="Malgun Gothic"/>
          <w:b w:val="0"/>
          <w:i w:val="0"/>
          <w:sz w:val="22"/>
        </w:rPr>
        <w:t>Due. La prima: la copertura. Abbiamo preso i quattrocentottanta milioni dal Fondo sviluppo e coesione, ma una parte di quei soldi era già impegnata da un accordo del duemiladiciassette con la Regione Ionica. La Corte dice che non si possono spendere due volte gli stessi soldi.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Li avevano impegnati per il ponte di Salemi.</w:t>
      </w:r>
    </w:p>
    <w:p>
      <w:pPr>
        <w:spacing w:before="0" w:after="110" w:line="300" w:lineRule="auto"/>
      </w:pPr>
      <w:r>
        <w:rPr>
          <w:rFonts w:ascii="Times New Roman" w:hAnsi="Times New Roman" w:eastAsia="Malgun Gothic"/>
          <w:b/>
          <w:i w:val="0"/>
          <w:sz w:val="22"/>
        </w:rPr>
        <w:t xml:space="preserve">Carbonetti: </w:t>
      </w:r>
      <w:r>
        <w:rPr>
          <w:rFonts w:ascii="Times New Roman" w:hAnsi="Times New Roman" w:eastAsia="Malgun Gothic"/>
          <w:b w:val="0"/>
          <w:i w:val="0"/>
          <w:sz w:val="22"/>
        </w:rPr>
        <w:t xml:space="preserve">Li avevano impegnati. Con un atto valido. Finché non lo revochiamo, valgono. </w:t>
      </w:r>
      <w:r>
        <w:rPr>
          <w:rFonts w:ascii="Times New Roman" w:hAnsi="Times New Roman" w:eastAsia="Malgun Gothic"/>
          <w:b w:val="0"/>
          <w:i/>
          <w:color w:val="555555"/>
          <w:sz w:val="22"/>
        </w:rPr>
        <w:t>(volta pagina)</w:t>
      </w:r>
      <w:r>
        <w:rPr>
          <w:rFonts w:ascii="Times New Roman" w:hAnsi="Times New Roman" w:eastAsia="Malgun Gothic"/>
          <w:b w:val="0"/>
          <w:i w:val="0"/>
          <w:sz w:val="22"/>
        </w:rPr>
        <w:t xml:space="preserve"> La seconda: il contratto col Consorzio Viadotti Ionici. Lo abbiamo dichiarato risolto, ma la clausola penale non è stata quantificata. Se il Consorzio vince in giudizio, lo Stato paga due volte. La Corte chiede di chiudere prima il contenzioso.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Il Consorzio è a metà di CLR e a metà della famiglia Salemi. Lo sanno anche i sassi.</w:t>
      </w:r>
    </w:p>
    <w:p>
      <w:pPr>
        <w:spacing w:before="0" w:after="110" w:line="300" w:lineRule="auto"/>
      </w:pPr>
      <w:r>
        <w:rPr>
          <w:rFonts w:ascii="Times New Roman" w:hAnsi="Times New Roman" w:eastAsia="Malgun Gothic"/>
          <w:b/>
          <w:i w:val="0"/>
          <w:sz w:val="22"/>
        </w:rPr>
        <w:t xml:space="preserve">Pellizzari: </w:t>
      </w:r>
      <w:r>
        <w:rPr>
          <w:rFonts w:ascii="Times New Roman" w:hAnsi="Times New Roman" w:eastAsia="Malgun Gothic"/>
          <w:b w:val="0"/>
          <w:i/>
          <w:color w:val="555555"/>
          <w:sz w:val="22"/>
        </w:rPr>
        <w:t>(senza alzare gli occhi dal foglio)</w:t>
      </w:r>
      <w:r>
        <w:rPr>
          <w:rFonts w:ascii="Times New Roman" w:hAnsi="Times New Roman" w:eastAsia="Malgun Gothic"/>
          <w:b w:val="0"/>
          <w:i w:val="0"/>
          <w:sz w:val="22"/>
        </w:rPr>
        <w:t xml:space="preserve"> I sassi non firmano le sentenze, Presidente. La Corte scrive che la risoluzione «appare fondata nel merito ma carente nella quantificazione». Fondata nel merito. Ci danno ragione sul punto che le interessa. Ci chiedono di fare i conti.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Intanto a Scala Marina c'è un viadotto a metà sopra le case. Con i ferri scoperti. L'ho visto ad agosto. Masino ci stende le reti sotto.</w:t>
      </w:r>
    </w:p>
    <w:p>
      <w:pPr>
        <w:spacing w:before="0" w:after="110" w:line="300" w:lineRule="auto"/>
      </w:pPr>
      <w:r>
        <w:rPr>
          <w:rFonts w:ascii="Times New Roman" w:hAnsi="Times New Roman" w:eastAsia="Malgun Gothic"/>
          <w:b/>
          <w:i w:val="0"/>
          <w:sz w:val="22"/>
        </w:rPr>
        <w:t xml:space="preserve">Pellizzari: </w:t>
      </w:r>
      <w:r>
        <w:rPr>
          <w:rFonts w:ascii="Times New Roman" w:hAnsi="Times New Roman" w:eastAsia="Malgun Gothic"/>
          <w:b w:val="0"/>
          <w:i w:val="0"/>
          <w:sz w:val="22"/>
        </w:rPr>
        <w:t>Lo so. E la Corte non dice di lasciarlo così. Dice di rifare la delibera bene.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(a Carbonetti)</w:t>
      </w:r>
      <w:r>
        <w:rPr>
          <w:rFonts w:ascii="Times New Roman" w:hAnsi="Times New Roman" w:eastAsia="Malgun Gothic"/>
          <w:b w:val="0"/>
          <w:i w:val="0"/>
          <w:sz w:val="22"/>
        </w:rPr>
        <w:t xml:space="preserve"> C'è un'altra strada. La registrazione con riserva.</w:t>
      </w:r>
    </w:p>
    <w:p>
      <w:pPr>
        <w:spacing w:before="0" w:after="110" w:line="300" w:lineRule="auto"/>
      </w:pPr>
      <w:r>
        <w:rPr>
          <w:rFonts w:ascii="Times New Roman" w:hAnsi="Times New Roman" w:eastAsia="Malgun Gothic"/>
          <w:b/>
          <w:i w:val="0"/>
          <w:sz w:val="22"/>
        </w:rPr>
        <w:t xml:space="preserve">Carbonetti: </w:t>
      </w:r>
      <w:r>
        <w:rPr>
          <w:rFonts w:ascii="Times New Roman" w:hAnsi="Times New Roman" w:eastAsia="Malgun Gothic"/>
          <w:b w:val="0"/>
          <w:i/>
          <w:color w:val="555555"/>
          <w:sz w:val="22"/>
        </w:rPr>
        <w:t>(dopo una pausa)</w:t>
      </w:r>
      <w:r>
        <w:rPr>
          <w:rFonts w:ascii="Times New Roman" w:hAnsi="Times New Roman" w:eastAsia="Malgun Gothic"/>
          <w:b w:val="0"/>
          <w:i w:val="0"/>
          <w:sz w:val="22"/>
        </w:rPr>
        <w:t xml:space="preserve"> C'è. Una deliberazione del Consiglio dei ministri, e l'atto ha corso lo stesso. La Corte appone il visto con riserva e ne riferisce alle Camere. Ma per la parte sulla copertura non si può: quando manca la copertura, la riserva non è ammessa. È così dal millenovecentotrentaquattro.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per la parte sul contratto?</w:t>
      </w:r>
    </w:p>
    <w:p>
      <w:pPr>
        <w:spacing w:before="0" w:after="110" w:line="300" w:lineRule="auto"/>
      </w:pPr>
      <w:r>
        <w:rPr>
          <w:rFonts w:ascii="Times New Roman" w:hAnsi="Times New Roman" w:eastAsia="Malgun Gothic"/>
          <w:b/>
          <w:i w:val="0"/>
          <w:sz w:val="22"/>
        </w:rPr>
        <w:t xml:space="preserve">Carbonetti: </w:t>
      </w:r>
      <w:r>
        <w:rPr>
          <w:rFonts w:ascii="Times New Roman" w:hAnsi="Times New Roman" w:eastAsia="Malgun Gothic"/>
          <w:b w:val="0"/>
          <w:i w:val="0"/>
          <w:sz w:val="22"/>
        </w:rPr>
        <w:t xml:space="preserve">Per quella sì. Ma vorrebbe dire andare in Parlamento a dire che il governo della trasparenza ha forzato il visto della Corte dei conti. Su un ponte. </w:t>
      </w:r>
      <w:r>
        <w:rPr>
          <w:rFonts w:ascii="Times New Roman" w:hAnsi="Times New Roman" w:eastAsia="Malgun Gothic"/>
          <w:b w:val="0"/>
          <w:i/>
          <w:color w:val="555555"/>
          <w:sz w:val="22"/>
        </w:rPr>
        <w:t>(una pausa)</w:t>
      </w:r>
      <w:r>
        <w:rPr>
          <w:rFonts w:ascii="Times New Roman" w:hAnsi="Times New Roman" w:eastAsia="Malgun Gothic"/>
          <w:b w:val="0"/>
          <w:i w:val="0"/>
          <w:sz w:val="22"/>
        </w:rPr>
        <w:t xml:space="preserve"> Io sono un funzionario, Presidente. Le dico cosa si può fare. Non le dico cosa si deve fare.</w:t>
      </w:r>
    </w:p>
    <w:p>
      <w:pPr>
        <w:spacing w:before="0" w:after="110" w:line="300" w:lineRule="auto"/>
      </w:pPr>
      <w:r>
        <w:rPr>
          <w:rFonts w:ascii="Times New Roman" w:hAnsi="Times New Roman" w:eastAsia="Malgun Gothic"/>
          <w:b/>
          <w:i w:val="0"/>
          <w:sz w:val="22"/>
        </w:rPr>
        <w:t xml:space="preserve">Pellizzari: </w:t>
      </w:r>
      <w:r>
        <w:rPr>
          <w:rFonts w:ascii="Times New Roman" w:hAnsi="Times New Roman" w:eastAsia="Malgun Gothic"/>
          <w:b w:val="0"/>
          <w:i/>
          <w:color w:val="555555"/>
          <w:sz w:val="22"/>
        </w:rPr>
        <w:t>(toglie gli occhiali)</w:t>
      </w:r>
      <w:r>
        <w:rPr>
          <w:rFonts w:ascii="Times New Roman" w:hAnsi="Times New Roman" w:eastAsia="Malgun Gothic"/>
          <w:b w:val="0"/>
          <w:i w:val="0"/>
          <w:sz w:val="22"/>
        </w:rPr>
        <w:t xml:space="preserve"> Allora glielo dico io, che sono una professoressa e non ho niente da perdere. L'articolo 100 della Costituzione. «La Corte dei conti esercita il controllo preventivo di legittimità sugli atti del Governo.» Sugli atti del Governo, Presidente. Non sugli atti dei governi che non ci piacciono. Anche sui nostri. Soprattutto sui nostri.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(a lungo)</w:t>
      </w:r>
      <w:r>
        <w:rPr>
          <w:rFonts w:ascii="Times New Roman" w:hAnsi="Times New Roman" w:eastAsia="Malgun Gothic"/>
          <w:b w:val="0"/>
          <w:i w:val="0"/>
          <w:sz w:val="22"/>
        </w:rPr>
        <w:t xml:space="preserve"> Quando ero pubblico ministero, pregavo che ci fosse qualcuno che controllasse gli atti del governo prima che partissero i soldi.</w:t>
      </w:r>
    </w:p>
    <w:p>
      <w:pPr>
        <w:spacing w:before="0" w:after="110" w:line="300" w:lineRule="auto"/>
      </w:pPr>
      <w:r>
        <w:rPr>
          <w:rFonts w:ascii="Times New Roman" w:hAnsi="Times New Roman" w:eastAsia="Malgun Gothic"/>
          <w:b/>
          <w:i w:val="0"/>
          <w:sz w:val="22"/>
        </w:rPr>
        <w:t xml:space="preserve">Pellizzari: </w:t>
      </w:r>
      <w:r>
        <w:rPr>
          <w:rFonts w:ascii="Times New Roman" w:hAnsi="Times New Roman" w:eastAsia="Malgun Gothic"/>
          <w:b w:val="0"/>
          <w:i w:val="0"/>
          <w:sz w:val="22"/>
        </w:rPr>
        <w:t>E c'era. Era lei a lamentarsi che arrivava tardi. Adesso arriva in tempo, e le dà fastidio. È normale. Vuol dire che funziona.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color w:val="555555"/>
          <w:sz w:val="22"/>
        </w:rPr>
        <w:t>(dalla finestra)</w:t>
      </w:r>
      <w:r>
        <w:rPr>
          <w:rFonts w:ascii="Times New Roman" w:hAnsi="Times New Roman" w:eastAsia="Malgun Gothic"/>
          <w:b w:val="0"/>
          <w:i w:val="0"/>
          <w:sz w:val="22"/>
        </w:rPr>
        <w:t xml:space="preserve"> Colasanti ha già twittato. «Burocrati contro il Sud.»</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(si alza)</w:t>
      </w:r>
      <w:r>
        <w:rPr>
          <w:rFonts w:ascii="Times New Roman" w:hAnsi="Times New Roman" w:eastAsia="Malgun Gothic"/>
          <w:b w:val="0"/>
          <w:i w:val="0"/>
          <w:sz w:val="22"/>
        </w:rPr>
        <w:t xml:space="preserve"> Emilio. Revochiamo l'impegno del diciassette con un atto nostro, facciamo quantificare la penale all'Avvocatura dello Stato, e rifacciamo la delibera. Quanto tempo?</w:t>
      </w:r>
    </w:p>
    <w:p>
      <w:pPr>
        <w:spacing w:before="0" w:after="110" w:line="300" w:lineRule="auto"/>
      </w:pPr>
      <w:r>
        <w:rPr>
          <w:rFonts w:ascii="Times New Roman" w:hAnsi="Times New Roman" w:eastAsia="Malgun Gothic"/>
          <w:b/>
          <w:i w:val="0"/>
          <w:sz w:val="22"/>
        </w:rPr>
        <w:t xml:space="preserve">Carbonetti: </w:t>
      </w:r>
      <w:r>
        <w:rPr>
          <w:rFonts w:ascii="Times New Roman" w:hAnsi="Times New Roman" w:eastAsia="Malgun Gothic"/>
          <w:b w:val="0"/>
          <w:i w:val="0"/>
          <w:sz w:val="22"/>
        </w:rPr>
        <w:t>Se la Regione non si oppone, quattro mesi. Se si oppone, di più.</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La Regione si opporrà. Mazzotta è ancora lì.</w:t>
      </w:r>
    </w:p>
    <w:p>
      <w:pPr>
        <w:spacing w:before="0" w:after="110" w:line="300" w:lineRule="auto"/>
      </w:pPr>
      <w:r>
        <w:rPr>
          <w:rFonts w:ascii="Times New Roman" w:hAnsi="Times New Roman" w:eastAsia="Malgun Gothic"/>
          <w:b/>
          <w:i w:val="0"/>
          <w:sz w:val="22"/>
        </w:rPr>
        <w:t xml:space="preserve">Carbonetti: </w:t>
      </w:r>
      <w:r>
        <w:rPr>
          <w:rFonts w:ascii="Times New Roman" w:hAnsi="Times New Roman" w:eastAsia="Malgun Gothic"/>
          <w:b w:val="0"/>
          <w:i w:val="0"/>
          <w:sz w:val="22"/>
        </w:rPr>
        <w:t>Allora sei mesi.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 xml:space="preserve">Sei mesi. </w:t>
      </w:r>
      <w:r>
        <w:rPr>
          <w:rFonts w:ascii="Times New Roman" w:hAnsi="Times New Roman" w:eastAsia="Malgun Gothic"/>
          <w:b w:val="0"/>
          <w:i/>
          <w:color w:val="555555"/>
          <w:sz w:val="22"/>
        </w:rPr>
        <w:t>(una pausa)</w:t>
      </w:r>
      <w:r>
        <w:rPr>
          <w:rFonts w:ascii="Times New Roman" w:hAnsi="Times New Roman" w:eastAsia="Malgun Gothic"/>
          <w:b w:val="0"/>
          <w:i w:val="0"/>
          <w:sz w:val="22"/>
        </w:rPr>
        <w:t xml:space="preserve"> Niente riserva. Scriviamolo in un comunicato: il governo prende atto della deliberazione della Corte e la ringrazia. Ringrazia. Con questa parola.</w:t>
      </w:r>
    </w:p>
    <w:p>
      <w:pPr>
        <w:spacing w:before="0" w:after="110" w:line="300" w:lineRule="auto"/>
      </w:pPr>
      <w:r>
        <w:rPr>
          <w:rFonts w:ascii="Times New Roman" w:hAnsi="Times New Roman" w:eastAsia="Malgun Gothic"/>
          <w:b/>
          <w:i w:val="0"/>
          <w:sz w:val="22"/>
        </w:rPr>
        <w:t xml:space="preserve">Pellizzari: </w:t>
      </w:r>
      <w:r>
        <w:rPr>
          <w:rFonts w:ascii="Times New Roman" w:hAnsi="Times New Roman" w:eastAsia="Malgun Gothic"/>
          <w:b w:val="0"/>
          <w:i/>
          <w:color w:val="555555"/>
          <w:sz w:val="22"/>
        </w:rPr>
        <w:t>(rimettendo gli occhiali, quasi sorridendo)</w:t>
      </w:r>
      <w:r>
        <w:rPr>
          <w:rFonts w:ascii="Times New Roman" w:hAnsi="Times New Roman" w:eastAsia="Malgun Gothic"/>
          <w:b w:val="0"/>
          <w:i w:val="0"/>
          <w:sz w:val="22"/>
        </w:rPr>
        <w:t xml:space="preserve"> La scriva lei, la parola. Sarà più credibile.</w:t>
      </w:r>
    </w:p>
    <w:p>
      <w:pPr>
        <w:keepNext/>
        <w:spacing w:before="320" w:after="140"/>
      </w:pPr>
      <w:r>
        <w:rPr>
          <w:rFonts w:ascii="Times New Roman" w:hAnsi="Times New Roman" w:eastAsia="Malgun Gothic"/>
          <w:b/>
          <w:i w:val="0"/>
          <w:color w:val="1F3864"/>
          <w:sz w:val="26"/>
        </w:rPr>
        <w:t>장면 4 — 팔라초 키지, 목요일 저녁</w:t>
      </w:r>
    </w:p>
    <w:p>
      <w:pPr>
        <w:spacing w:before="0" w:after="110" w:line="300" w:lineRule="auto"/>
      </w:pPr>
      <w:r>
        <w:rPr>
          <w:rFonts w:ascii="Times New Roman" w:hAnsi="Times New Roman" w:eastAsia="Malgun Gothic"/>
          <w:b w:val="0"/>
          <w:i/>
          <w:color w:val="555555"/>
          <w:sz w:val="22"/>
        </w:rPr>
        <w:t>(Giovedì 31 ottobre, le sette di sera. La sala riunioni piccola. Il ministro Radice, con una cartellina grigia. Accanto a lui il prefetto Ada Moscatelli, direttrice dell'UCIS, l'ufficio del Viminale che decide le misure di protezione. Rina. Alessio in piedi vicino alla finestra.)</w:t>
      </w:r>
    </w:p>
    <w:p>
      <w:pPr>
        <w:spacing w:before="0" w:after="110" w:line="300" w:lineRule="auto"/>
      </w:pPr>
      <w:r>
        <w:rPr>
          <w:rFonts w:ascii="Times New Roman" w:hAnsi="Times New Roman" w:eastAsia="Malgun Gothic"/>
          <w:b/>
          <w:i w:val="0"/>
          <w:sz w:val="22"/>
        </w:rPr>
        <w:t xml:space="preserve">Moscatelli: </w:t>
      </w:r>
      <w:r>
        <w:rPr>
          <w:rFonts w:ascii="Times New Roman" w:hAnsi="Times New Roman" w:eastAsia="Malgun Gothic"/>
          <w:b w:val="0"/>
          <w:i w:val="0"/>
          <w:sz w:val="22"/>
        </w:rPr>
        <w:t xml:space="preserve">Presidente, sarò breve. Dopo il diciotto settembre abbiamo rivalutato il livello di rischio di trentuno persone. Magistrati, testimoni, due giornalisti. E lei. </w:t>
      </w:r>
      <w:r>
        <w:rPr>
          <w:rFonts w:ascii="Times New Roman" w:hAnsi="Times New Roman" w:eastAsia="Malgun Gothic"/>
          <w:b w:val="0"/>
          <w:i/>
          <w:color w:val="555555"/>
          <w:sz w:val="22"/>
        </w:rPr>
        <w:t>(una pausa)</w:t>
      </w:r>
      <w:r>
        <w:rPr>
          <w:rFonts w:ascii="Times New Roman" w:hAnsi="Times New Roman" w:eastAsia="Malgun Gothic"/>
          <w:b w:val="0"/>
          <w:i w:val="0"/>
          <w:sz w:val="22"/>
        </w:rPr>
        <w:t xml:space="preserve"> Lei ha già il dispositivo previsto per il Presidente del Consiglio. La proposta è di rafforzarlo. Due auto blindate in più, una squadra di bonifica fissa per i luoghi che frequenta con regolarità, e la sospensione delle visite a Torrenera senza preavviso di settantadue ore. Niente cimitero la domenica. Niente casa di sua madre senza sopralluogo.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Niente cimitero.</w:t>
      </w:r>
    </w:p>
    <w:p>
      <w:pPr>
        <w:spacing w:before="0" w:after="110" w:line="300" w:lineRule="auto"/>
      </w:pPr>
      <w:r>
        <w:rPr>
          <w:rFonts w:ascii="Times New Roman" w:hAnsi="Times New Roman" w:eastAsia="Malgun Gothic"/>
          <w:b/>
          <w:i w:val="0"/>
          <w:sz w:val="22"/>
        </w:rPr>
        <w:t xml:space="preserve">Radice: </w:t>
      </w:r>
      <w:r>
        <w:rPr>
          <w:rFonts w:ascii="Times New Roman" w:hAnsi="Times New Roman" w:eastAsia="Malgun Gothic"/>
          <w:b w:val="0"/>
          <w:i w:val="0"/>
          <w:sz w:val="22"/>
        </w:rPr>
        <w:t>Presidente, abbiamo un'informativa. Non posso dirle da dove viene in questa stanza, ma è seria. Si parla di lei. In termini generici, ma si parla di lei.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Da dove viene lo immagino. Da un generale che ha molte fonti e pochi amici.</w:t>
      </w:r>
    </w:p>
    <w:p>
      <w:pPr>
        <w:spacing w:before="0" w:after="110" w:line="300" w:lineRule="auto"/>
      </w:pPr>
      <w:r>
        <w:rPr>
          <w:rFonts w:ascii="Times New Roman" w:hAnsi="Times New Roman" w:eastAsia="Malgun Gothic"/>
          <w:b/>
          <w:i w:val="0"/>
          <w:sz w:val="22"/>
        </w:rPr>
        <w:t xml:space="preserve">Radice: </w:t>
      </w:r>
      <w:r>
        <w:rPr>
          <w:rFonts w:ascii="Times New Roman" w:hAnsi="Times New Roman" w:eastAsia="Malgun Gothic"/>
          <w:b w:val="0"/>
          <w:i/>
          <w:color w:val="555555"/>
          <w:sz w:val="22"/>
        </w:rPr>
        <w:t>(non conferma, non smentisce)</w:t>
      </w:r>
      <w:r>
        <w:rPr>
          <w:rFonts w:ascii="Times New Roman" w:hAnsi="Times New Roman" w:eastAsia="Malgun Gothic"/>
          <w:b w:val="0"/>
          <w:i w:val="0"/>
          <w:sz w:val="22"/>
        </w:rPr>
        <w:t xml:space="preserve"> È seria.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Prefetto. Quanti uomini servono per il rafforzamento?</w:t>
      </w:r>
    </w:p>
    <w:p>
      <w:pPr>
        <w:spacing w:before="0" w:after="110" w:line="300" w:lineRule="auto"/>
      </w:pPr>
      <w:r>
        <w:rPr>
          <w:rFonts w:ascii="Times New Roman" w:hAnsi="Times New Roman" w:eastAsia="Malgun Gothic"/>
          <w:b/>
          <w:i w:val="0"/>
          <w:sz w:val="22"/>
        </w:rPr>
        <w:t xml:space="preserve">Moscatelli: </w:t>
      </w:r>
      <w:r>
        <w:rPr>
          <w:rFonts w:ascii="Times New Roman" w:hAnsi="Times New Roman" w:eastAsia="Malgun Gothic"/>
          <w:b w:val="0"/>
          <w:i w:val="0"/>
          <w:sz w:val="22"/>
        </w:rPr>
        <w:t>Undici. Più i mezzi.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Davide quanti ne aveva?</w:t>
      </w:r>
    </w:p>
    <w:p>
      <w:pPr>
        <w:spacing w:before="0" w:after="110" w:line="300" w:lineRule="auto"/>
      </w:pPr>
      <w:r>
        <w:rPr>
          <w:rFonts w:ascii="Times New Roman" w:hAnsi="Times New Roman" w:eastAsia="Malgun Gothic"/>
          <w:b/>
          <w:i w:val="0"/>
          <w:sz w:val="22"/>
        </w:rPr>
        <w:t xml:space="preserve">Moscatelli: </w:t>
      </w:r>
      <w:r>
        <w:rPr>
          <w:rFonts w:ascii="Times New Roman" w:hAnsi="Times New Roman" w:eastAsia="Malgun Gothic"/>
          <w:b w:val="0"/>
          <w:i/>
          <w:color w:val="555555"/>
          <w:sz w:val="22"/>
        </w:rPr>
        <w:t>(dopo un momento)</w:t>
      </w:r>
      <w:r>
        <w:rPr>
          <w:rFonts w:ascii="Times New Roman" w:hAnsi="Times New Roman" w:eastAsia="Malgun Gothic"/>
          <w:b w:val="0"/>
          <w:i w:val="0"/>
          <w:sz w:val="22"/>
        </w:rPr>
        <w:t xml:space="preserve"> Il dottor Lo Cascio aveva un dispositivo di quarto livello fino a luglio del duemiladiciotto. Poi la misura è stata revocata dal comitato provinciale. Non dall'UCIS. Io non ero ancora in questo ufficio.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Lo so. Non è una colpa sua. Le chiedo solo un numero.</w:t>
      </w:r>
    </w:p>
    <w:p>
      <w:pPr>
        <w:spacing w:before="0" w:after="110" w:line="300" w:lineRule="auto"/>
      </w:pPr>
      <w:r>
        <w:rPr>
          <w:rFonts w:ascii="Times New Roman" w:hAnsi="Times New Roman" w:eastAsia="Malgun Gothic"/>
          <w:b/>
          <w:i w:val="0"/>
          <w:sz w:val="22"/>
        </w:rPr>
        <w:t xml:space="preserve">Moscatelli: </w:t>
      </w:r>
      <w:r>
        <w:rPr>
          <w:rFonts w:ascii="Times New Roman" w:hAnsi="Times New Roman" w:eastAsia="Malgun Gothic"/>
          <w:b w:val="0"/>
          <w:i w:val="0"/>
          <w:sz w:val="22"/>
        </w:rPr>
        <w:t>Zero. Al momento del fatto, zero.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(annuisce)</w:t>
      </w:r>
      <w:r>
        <w:rPr>
          <w:rFonts w:ascii="Times New Roman" w:hAnsi="Times New Roman" w:eastAsia="Malgun Gothic"/>
          <w:b w:val="0"/>
          <w:i w:val="0"/>
          <w:sz w:val="22"/>
        </w:rPr>
        <w:t xml:space="preserve"> Allora facciamo così. I miei undici uomini li dia al collega che lo sostituisce a Perugia. E al pubblico ministero di Torrenera che ha preso i suoi fascicoli. E ai due giornalisti. Io tengo quello che ho già.</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Alessio. Ascoltami. Io voglio dire che ci sei tu e ci sono settanta persone a Palazzo Chigi che lavorano perché tu ci sei. E tua madre, che è di sopra e fa le puntarelle. Non è una cosa tua. Non è un gesto.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 xml:space="preserve">Non è un gesto. È un conto. Undici uomini qui sono undici uomini che non stanno davanti a un'edicola in via Crispi. </w:t>
      </w:r>
      <w:r>
        <w:rPr>
          <w:rFonts w:ascii="Times New Roman" w:hAnsi="Times New Roman" w:eastAsia="Malgun Gothic"/>
          <w:b w:val="0"/>
          <w:i/>
          <w:color w:val="555555"/>
          <w:sz w:val="22"/>
        </w:rPr>
        <w:t>(a Radice)</w:t>
      </w:r>
      <w:r>
        <w:rPr>
          <w:rFonts w:ascii="Times New Roman" w:hAnsi="Times New Roman" w:eastAsia="Malgun Gothic"/>
          <w:b w:val="0"/>
          <w:i w:val="0"/>
          <w:sz w:val="22"/>
        </w:rPr>
        <w:t xml:space="preserve"> Ministro. Nel novantadue lei era già in prefettura, in Sicilia. Io avevo sette anni. Si ricorda cosa si diceva, quell'estate?</w:t>
      </w:r>
    </w:p>
    <w:p>
      <w:pPr>
        <w:spacing w:before="0" w:after="110" w:line="300" w:lineRule="auto"/>
      </w:pPr>
      <w:r>
        <w:rPr>
          <w:rFonts w:ascii="Times New Roman" w:hAnsi="Times New Roman" w:eastAsia="Malgun Gothic"/>
          <w:b/>
          <w:i w:val="0"/>
          <w:sz w:val="22"/>
        </w:rPr>
        <w:t xml:space="preserve">Radice: </w:t>
      </w:r>
      <w:r>
        <w:rPr>
          <w:rFonts w:ascii="Times New Roman" w:hAnsi="Times New Roman" w:eastAsia="Malgun Gothic"/>
          <w:b w:val="0"/>
          <w:i w:val="0"/>
          <w:sz w:val="22"/>
        </w:rPr>
        <w:t>Si dicevano tante cose.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 xml:space="preserve">Si dice che Paolo Borsellino, quell'estate, a chi gli chiedeva se avesse paura, abbia risposto: «Chi ha paura muore ogni giorno, chi non ha paura muore una volta sola.» </w:t>
      </w:r>
      <w:r>
        <w:rPr>
          <w:rFonts w:ascii="Times New Roman" w:hAnsi="Times New Roman" w:eastAsia="Malgun Gothic"/>
          <w:b w:val="0"/>
          <w:i/>
          <w:color w:val="555555"/>
          <w:sz w:val="22"/>
        </w:rPr>
        <w:t>(una pausa)</w:t>
      </w:r>
      <w:r>
        <w:rPr>
          <w:rFonts w:ascii="Times New Roman" w:hAnsi="Times New Roman" w:eastAsia="Malgun Gothic"/>
          <w:b w:val="0"/>
          <w:i w:val="0"/>
          <w:sz w:val="22"/>
        </w:rPr>
        <w:t xml:space="preserve"> Non so se l'ha detto davvero. Nessuno l'ha registrato. Ma lo ripetevano tutti, anche le maestre a scuola, e io ci credevo.</w:t>
      </w:r>
    </w:p>
    <w:p>
      <w:pPr>
        <w:spacing w:before="0" w:after="110" w:line="300" w:lineRule="auto"/>
      </w:pPr>
      <w:r>
        <w:rPr>
          <w:rFonts w:ascii="Times New Roman" w:hAnsi="Times New Roman" w:eastAsia="Malgun Gothic"/>
          <w:b/>
          <w:i w:val="0"/>
          <w:sz w:val="22"/>
        </w:rPr>
        <w:t xml:space="preserve">Radice: </w:t>
      </w:r>
      <w:r>
        <w:rPr>
          <w:rFonts w:ascii="Times New Roman" w:hAnsi="Times New Roman" w:eastAsia="Malgun Gothic"/>
          <w:b w:val="0"/>
          <w:i w:val="0"/>
          <w:sz w:val="22"/>
        </w:rPr>
        <w:t>Lo ripetevano. E lui è morto lo stesso. Con la sua scorta.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 xml:space="preserve">Appunto. La scorta non l'ha salvato, e non era colpa della scorta. </w:t>
      </w:r>
      <w:r>
        <w:rPr>
          <w:rFonts w:ascii="Times New Roman" w:hAnsi="Times New Roman" w:eastAsia="Malgun Gothic"/>
          <w:b w:val="0"/>
          <w:i/>
          <w:color w:val="555555"/>
          <w:sz w:val="22"/>
        </w:rPr>
        <w:t>(a Moscatelli)</w:t>
      </w:r>
      <w:r>
        <w:rPr>
          <w:rFonts w:ascii="Times New Roman" w:hAnsi="Times New Roman" w:eastAsia="Malgun Gothic"/>
          <w:b w:val="0"/>
          <w:i w:val="0"/>
          <w:sz w:val="22"/>
        </w:rPr>
        <w:t xml:space="preserve"> Io non rinuncio al dispositivo. Non sono un eroe e non sono scemo. Rinuncio al rafforzamento. E la domenica, al cimitero, ci vado con quello che c'è.</w:t>
      </w:r>
    </w:p>
    <w:p>
      <w:pPr>
        <w:spacing w:before="0" w:after="110" w:line="300" w:lineRule="auto"/>
      </w:pPr>
      <w:r>
        <w:rPr>
          <w:rFonts w:ascii="Times New Roman" w:hAnsi="Times New Roman" w:eastAsia="Malgun Gothic"/>
          <w:b/>
          <w:i w:val="0"/>
          <w:sz w:val="22"/>
        </w:rPr>
        <w:t xml:space="preserve">Moscatelli: </w:t>
      </w:r>
      <w:r>
        <w:rPr>
          <w:rFonts w:ascii="Times New Roman" w:hAnsi="Times New Roman" w:eastAsia="Malgun Gothic"/>
          <w:b w:val="0"/>
          <w:i w:val="0"/>
          <w:sz w:val="22"/>
        </w:rPr>
        <w:t>Presidente, devo metterlo per iscritto. Una sua dichiarazione di rinuncia al rafforzamento, controfirmata dal ministro. Perché se succede qualcosa…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Perché se succede qualcosa, la colpa è mia e non vostra. È giusto. La scriva. La firmo.</w:t>
      </w:r>
    </w:p>
    <w:p>
      <w:pPr>
        <w:spacing w:before="0" w:after="110" w:line="300" w:lineRule="auto"/>
      </w:pPr>
      <w:r>
        <w:rPr>
          <w:rFonts w:ascii="Times New Roman" w:hAnsi="Times New Roman" w:eastAsia="Malgun Gothic"/>
          <w:b/>
          <w:i w:val="0"/>
          <w:sz w:val="22"/>
        </w:rPr>
        <w:t xml:space="preserve">Radice: </w:t>
      </w:r>
      <w:r>
        <w:rPr>
          <w:rFonts w:ascii="Times New Roman" w:hAnsi="Times New Roman" w:eastAsia="Malgun Gothic"/>
          <w:b w:val="0"/>
          <w:i/>
          <w:color w:val="555555"/>
          <w:sz w:val="22"/>
        </w:rPr>
        <w:t>(chiude la cartellina)</w:t>
      </w:r>
      <w:r>
        <w:rPr>
          <w:rFonts w:ascii="Times New Roman" w:hAnsi="Times New Roman" w:eastAsia="Malgun Gothic"/>
          <w:b w:val="0"/>
          <w:i w:val="0"/>
          <w:sz w:val="22"/>
        </w:rPr>
        <w:t xml:space="preserve"> La firmo anch'io. Con una riga sotto: «contrario».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Mi sembra onesto.</w:t>
      </w:r>
    </w:p>
    <w:p>
      <w:pPr>
        <w:spacing w:before="0" w:after="110" w:line="300" w:lineRule="auto"/>
      </w:pPr>
      <w:r>
        <w:rPr>
          <w:rFonts w:ascii="Times New Roman" w:hAnsi="Times New Roman" w:eastAsia="Malgun Gothic"/>
          <w:b w:val="0"/>
          <w:i/>
          <w:color w:val="555555"/>
          <w:sz w:val="22"/>
        </w:rPr>
        <w:t>(Radice e Moscatelli escono. Rina resta. Apre il quaderno verde, scrive, lo chiude con un colpo secco.)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Hai citato Borsellino con «si dice». Almeno quello.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È una frase senza registrazione. Bisogna dirlo.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 xml:space="preserve">Tu delle frasi senza registrazione ne dici tante. Questa è la prima volta che lo ammetti. </w:t>
      </w:r>
      <w:r>
        <w:rPr>
          <w:rFonts w:ascii="Times New Roman" w:hAnsi="Times New Roman" w:eastAsia="Malgun Gothic"/>
          <w:b w:val="0"/>
          <w:i/>
          <w:color w:val="555555"/>
          <w:sz w:val="22"/>
        </w:rPr>
        <w:t>(si alza)</w:t>
      </w:r>
      <w:r>
        <w:rPr>
          <w:rFonts w:ascii="Times New Roman" w:hAnsi="Times New Roman" w:eastAsia="Malgun Gothic"/>
          <w:b w:val="0"/>
          <w:i w:val="0"/>
          <w:sz w:val="22"/>
        </w:rPr>
        <w:t xml:space="preserve"> Vado su a dire a tua madre che la domenica al cimitero ci va lo stesso. Tanto lo sapeva già.</w:t>
      </w:r>
    </w:p>
    <w:p>
      <w:pPr>
        <w:keepNext/>
        <w:spacing w:before="320" w:after="140"/>
      </w:pPr>
      <w:r>
        <w:rPr>
          <w:rFonts w:ascii="Times New Roman" w:hAnsi="Times New Roman" w:eastAsia="Malgun Gothic"/>
          <w:b/>
          <w:i w:val="0"/>
          <w:color w:val="1F3864"/>
          <w:sz w:val="26"/>
        </w:rPr>
        <w:t>장면 5 — 토레네라, 비아 크리스피, 11월 2일</w:t>
      </w:r>
    </w:p>
    <w:p>
      <w:pPr>
        <w:spacing w:before="0" w:after="110" w:line="300" w:lineRule="auto"/>
      </w:pPr>
      <w:r>
        <w:rPr>
          <w:rFonts w:ascii="Times New Roman" w:hAnsi="Times New Roman" w:eastAsia="Malgun Gothic"/>
          <w:b w:val="0"/>
          <w:i/>
          <w:color w:val="555555"/>
          <w:sz w:val="22"/>
        </w:rPr>
        <w:t>(Sabato 2 novembre, il giorno dei Morti. Torrenera, via Crispi, quarto piano. La cucina dei Lo Cascio: sul tavolo, un cestino di frutta martorana, pupi di zucchero, un pacco regalo ancora chiuso. Andrea e Luca, quattordici anni, seduti sul divano con i telefoni spenti in mano. Marta, i capelli raccolti con una matita, apre la porta. Fuori, sul pianerottolo, un agente della scorta. Alessio entra solo.)</w:t>
      </w:r>
    </w:p>
    <w:p>
      <w:pPr>
        <w:spacing w:before="0" w:after="110" w:line="300" w:lineRule="auto"/>
      </w:pPr>
      <w:r>
        <w:rPr>
          <w:rFonts w:ascii="Times New Roman" w:hAnsi="Times New Roman" w:eastAsia="Malgun Gothic"/>
          <w:b/>
          <w:i w:val="0"/>
          <w:sz w:val="22"/>
        </w:rPr>
        <w:t xml:space="preserve">Marta: </w:t>
      </w:r>
      <w:r>
        <w:rPr>
          <w:rFonts w:ascii="Times New Roman" w:hAnsi="Times New Roman" w:eastAsia="Malgun Gothic"/>
          <w:b w:val="0"/>
          <w:i w:val="0"/>
          <w:sz w:val="22"/>
        </w:rPr>
        <w:t>Entra. Il tuo uomo resta fuori, se non ti dispiace. Qui dentro di uomini armati ne abbiamo visti abbastanza, questo mese.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Resta fuori.</w:t>
      </w:r>
    </w:p>
    <w:p>
      <w:pPr>
        <w:spacing w:before="0" w:after="110" w:line="300" w:lineRule="auto"/>
      </w:pPr>
      <w:r>
        <w:rPr>
          <w:rFonts w:ascii="Times New Roman" w:hAnsi="Times New Roman" w:eastAsia="Malgun Gothic"/>
          <w:b/>
          <w:i w:val="0"/>
          <w:sz w:val="22"/>
        </w:rPr>
        <w:t xml:space="preserve">Marta: </w:t>
      </w:r>
      <w:r>
        <w:rPr>
          <w:rFonts w:ascii="Times New Roman" w:hAnsi="Times New Roman" w:eastAsia="Malgun Gothic"/>
          <w:b w:val="0"/>
          <w:i/>
          <w:color w:val="555555"/>
          <w:sz w:val="22"/>
        </w:rPr>
        <w:t>(guarda il cestino)</w:t>
      </w:r>
      <w:r>
        <w:rPr>
          <w:rFonts w:ascii="Times New Roman" w:hAnsi="Times New Roman" w:eastAsia="Malgun Gothic"/>
          <w:b w:val="0"/>
          <w:i w:val="0"/>
          <w:sz w:val="22"/>
        </w:rPr>
        <w:t xml:space="preserve"> Mia suocera da Catania ha mandato la frutta martorana. Per i Morti. Per i ragazzi. Come ogni anno. </w:t>
      </w:r>
      <w:r>
        <w:rPr>
          <w:rFonts w:ascii="Times New Roman" w:hAnsi="Times New Roman" w:eastAsia="Malgun Gothic"/>
          <w:b w:val="0"/>
          <w:i/>
          <w:color w:val="555555"/>
          <w:sz w:val="22"/>
        </w:rPr>
        <w:t>(una pausa)</w:t>
      </w:r>
      <w:r>
        <w:rPr>
          <w:rFonts w:ascii="Times New Roman" w:hAnsi="Times New Roman" w:eastAsia="Malgun Gothic"/>
          <w:b w:val="0"/>
          <w:i w:val="0"/>
          <w:sz w:val="22"/>
        </w:rPr>
        <w:t xml:space="preserve"> Dice che i morti portano i regali ai bambini, la notte del primo. Quest'anno ha scritto sul biglietto «da parte del nonno e di papà».</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loro?</w:t>
      </w:r>
    </w:p>
    <w:p>
      <w:pPr>
        <w:spacing w:before="0" w:after="110" w:line="300" w:lineRule="auto"/>
      </w:pPr>
      <w:r>
        <w:rPr>
          <w:rFonts w:ascii="Times New Roman" w:hAnsi="Times New Roman" w:eastAsia="Malgun Gothic"/>
          <w:b/>
          <w:i w:val="0"/>
          <w:sz w:val="22"/>
        </w:rPr>
        <w:t xml:space="preserve">Marta: </w:t>
      </w:r>
      <w:r>
        <w:rPr>
          <w:rFonts w:ascii="Times New Roman" w:hAnsi="Times New Roman" w:eastAsia="Malgun Gothic"/>
          <w:b w:val="0"/>
          <w:i w:val="0"/>
          <w:sz w:val="22"/>
        </w:rPr>
        <w:t>Loro non l'hanno aperto. Hanno quattordici anni. Non ci credono più. E adesso ci credono troppo.</w:t>
      </w:r>
    </w:p>
    <w:p>
      <w:pPr>
        <w:spacing w:before="0" w:after="110" w:line="300" w:lineRule="auto"/>
      </w:pPr>
      <w:r>
        <w:rPr>
          <w:rFonts w:ascii="Times New Roman" w:hAnsi="Times New Roman" w:eastAsia="Malgun Gothic"/>
          <w:b w:val="0"/>
          <w:i/>
          <w:color w:val="555555"/>
          <w:sz w:val="22"/>
        </w:rPr>
        <w:t>(Alessio si avvicina al divano. I gemelli non alzano la testa.)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Andrea. Luca.</w:t>
      </w:r>
    </w:p>
    <w:p>
      <w:pPr>
        <w:spacing w:before="0" w:after="110" w:line="300" w:lineRule="auto"/>
      </w:pPr>
      <w:r>
        <w:rPr>
          <w:rFonts w:ascii="Times New Roman" w:hAnsi="Times New Roman" w:eastAsia="Malgun Gothic"/>
          <w:b/>
          <w:i w:val="0"/>
          <w:sz w:val="22"/>
        </w:rPr>
        <w:t xml:space="preserve">Luca: </w:t>
      </w:r>
      <w:r>
        <w:rPr>
          <w:rFonts w:ascii="Times New Roman" w:hAnsi="Times New Roman" w:eastAsia="Malgun Gothic"/>
          <w:b w:val="0"/>
          <w:i/>
          <w:color w:val="555555"/>
          <w:sz w:val="22"/>
        </w:rPr>
        <w:t>(senza guardarlo)</w:t>
      </w:r>
      <w:r>
        <w:rPr>
          <w:rFonts w:ascii="Times New Roman" w:hAnsi="Times New Roman" w:eastAsia="Malgun Gothic"/>
          <w:b w:val="0"/>
          <w:i w:val="0"/>
          <w:sz w:val="22"/>
        </w:rPr>
        <w:t xml:space="preserve"> Il quaderno di latino. Quello che papà aveva sotto il braccio. Ce l'hanno restituito ieri. Con un'etichetta della polizia. </w:t>
      </w:r>
      <w:r>
        <w:rPr>
          <w:rFonts w:ascii="Times New Roman" w:hAnsi="Times New Roman" w:eastAsia="Malgun Gothic"/>
          <w:b w:val="0"/>
          <w:i/>
          <w:color w:val="555555"/>
          <w:sz w:val="22"/>
        </w:rPr>
        <w:t>(una pausa)</w:t>
      </w:r>
      <w:r>
        <w:rPr>
          <w:rFonts w:ascii="Times New Roman" w:hAnsi="Times New Roman" w:eastAsia="Malgun Gothic"/>
          <w:b w:val="0"/>
          <w:i w:val="0"/>
          <w:sz w:val="22"/>
        </w:rPr>
        <w:t xml:space="preserve"> Tre errori di ablativo. Li aveva segnati in rosso. Voleva dirmelo lui. «Con la voce da pubblico ministero.» Mamma dice che l'ha detto proprio così.</w:t>
      </w:r>
    </w:p>
    <w:p>
      <w:pPr>
        <w:spacing w:before="0" w:after="110" w:line="300" w:lineRule="auto"/>
      </w:pPr>
      <w:r>
        <w:rPr>
          <w:rFonts w:ascii="Times New Roman" w:hAnsi="Times New Roman" w:eastAsia="Malgun Gothic"/>
          <w:b/>
          <w:i w:val="0"/>
          <w:sz w:val="22"/>
        </w:rPr>
        <w:t xml:space="preserve">Andrea: </w:t>
      </w:r>
      <w:r>
        <w:rPr>
          <w:rFonts w:ascii="Times New Roman" w:hAnsi="Times New Roman" w:eastAsia="Malgun Gothic"/>
          <w:b w:val="0"/>
          <w:i/>
          <w:color w:val="555555"/>
          <w:sz w:val="22"/>
        </w:rPr>
        <w:t>(alza la testa)</w:t>
      </w:r>
      <w:r>
        <w:rPr>
          <w:rFonts w:ascii="Times New Roman" w:hAnsi="Times New Roman" w:eastAsia="Malgun Gothic"/>
          <w:b w:val="0"/>
          <w:i w:val="0"/>
          <w:sz w:val="22"/>
        </w:rPr>
        <w:t xml:space="preserve"> Tu eri il suo amico. Tu sei il Presidente. Perché non aveva la scorta?</w:t>
      </w:r>
    </w:p>
    <w:p>
      <w:pPr>
        <w:spacing w:before="0" w:after="110" w:line="300" w:lineRule="auto"/>
      </w:pPr>
      <w:r>
        <w:rPr>
          <w:rFonts w:ascii="Times New Roman" w:hAnsi="Times New Roman" w:eastAsia="Malgun Gothic"/>
          <w:b/>
          <w:i w:val="0"/>
          <w:sz w:val="22"/>
        </w:rPr>
        <w:t xml:space="preserve">Marta: </w:t>
      </w:r>
      <w:r>
        <w:rPr>
          <w:rFonts w:ascii="Times New Roman" w:hAnsi="Times New Roman" w:eastAsia="Malgun Gothic"/>
          <w:b w:val="0"/>
          <w:i w:val="0"/>
          <w:sz w:val="22"/>
        </w:rPr>
        <w:t>Andrea.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 xml:space="preserve">No, Marta. È la domanda giusta. </w:t>
      </w:r>
      <w:r>
        <w:rPr>
          <w:rFonts w:ascii="Times New Roman" w:hAnsi="Times New Roman" w:eastAsia="Malgun Gothic"/>
          <w:b w:val="0"/>
          <w:i/>
          <w:color w:val="555555"/>
          <w:sz w:val="22"/>
        </w:rPr>
        <w:t>(siede sul bracciolo)</w:t>
      </w:r>
      <w:r>
        <w:rPr>
          <w:rFonts w:ascii="Times New Roman" w:hAnsi="Times New Roman" w:eastAsia="Malgun Gothic"/>
          <w:b w:val="0"/>
          <w:i w:val="0"/>
          <w:sz w:val="22"/>
        </w:rPr>
        <w:t xml:space="preserve"> Gliel'avevano tolta nel luglio dell'anno scorso. Un comitato, qui in prefettura, ha detto che il rischio era basso. Io non ero ancora al governo. </w:t>
      </w:r>
      <w:r>
        <w:rPr>
          <w:rFonts w:ascii="Times New Roman" w:hAnsi="Times New Roman" w:eastAsia="Malgun Gothic"/>
          <w:b w:val="0"/>
          <w:i/>
          <w:color w:val="555555"/>
          <w:sz w:val="22"/>
        </w:rPr>
        <w:t>(una pausa)</w:t>
      </w:r>
      <w:r>
        <w:rPr>
          <w:rFonts w:ascii="Times New Roman" w:hAnsi="Times New Roman" w:eastAsia="Malgun Gothic"/>
          <w:b w:val="0"/>
          <w:i w:val="0"/>
          <w:sz w:val="22"/>
        </w:rPr>
        <w:t xml:space="preserve"> Ma non è una risposta. Perché quando sono arrivato al governo non ho chiesto chi l'aveva ancora e chi no. Non l'ho chiesto per lui. Questa è la risposta.</w:t>
      </w:r>
    </w:p>
    <w:p>
      <w:pPr>
        <w:spacing w:before="0" w:after="110" w:line="300" w:lineRule="auto"/>
      </w:pPr>
      <w:r>
        <w:rPr>
          <w:rFonts w:ascii="Times New Roman" w:hAnsi="Times New Roman" w:eastAsia="Malgun Gothic"/>
          <w:b/>
          <w:i w:val="0"/>
          <w:sz w:val="22"/>
        </w:rPr>
        <w:t xml:space="preserve">Andrea: </w:t>
      </w:r>
      <w:r>
        <w:rPr>
          <w:rFonts w:ascii="Times New Roman" w:hAnsi="Times New Roman" w:eastAsia="Malgun Gothic"/>
          <w:b w:val="0"/>
          <w:i/>
          <w:color w:val="555555"/>
          <w:sz w:val="22"/>
        </w:rPr>
        <w:t>(lo guarda a lungo)</w:t>
      </w:r>
      <w:r>
        <w:rPr>
          <w:rFonts w:ascii="Times New Roman" w:hAnsi="Times New Roman" w:eastAsia="Malgun Gothic"/>
          <w:b w:val="0"/>
          <w:i w:val="0"/>
          <w:sz w:val="22"/>
        </w:rPr>
        <w:t xml:space="preserve"> Papà diceva che tu dici sempre «lo so».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È vero.</w:t>
      </w:r>
    </w:p>
    <w:p>
      <w:pPr>
        <w:spacing w:before="0" w:after="110" w:line="300" w:lineRule="auto"/>
      </w:pPr>
      <w:r>
        <w:rPr>
          <w:rFonts w:ascii="Times New Roman" w:hAnsi="Times New Roman" w:eastAsia="Malgun Gothic"/>
          <w:b/>
          <w:i w:val="0"/>
          <w:sz w:val="22"/>
        </w:rPr>
        <w:t xml:space="preserve">Andrea: </w:t>
      </w:r>
      <w:r>
        <w:rPr>
          <w:rFonts w:ascii="Times New Roman" w:hAnsi="Times New Roman" w:eastAsia="Malgun Gothic"/>
          <w:b w:val="0"/>
          <w:i w:val="0"/>
          <w:sz w:val="22"/>
        </w:rPr>
        <w:t>E questo lo sapevi?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 Questo non lo sapevo. Non l'ho chiesto.</w:t>
      </w:r>
    </w:p>
    <w:p>
      <w:pPr>
        <w:spacing w:before="0" w:after="110" w:line="300" w:lineRule="auto"/>
      </w:pPr>
      <w:r>
        <w:rPr>
          <w:rFonts w:ascii="Times New Roman" w:hAnsi="Times New Roman" w:eastAsia="Malgun Gothic"/>
          <w:b w:val="0"/>
          <w:i/>
          <w:color w:val="555555"/>
          <w:sz w:val="22"/>
        </w:rPr>
        <w:t>(Silenzio. Luca si alza, va in camera, chiude la porta piano.)</w:t>
      </w:r>
    </w:p>
    <w:p>
      <w:pPr>
        <w:spacing w:before="0" w:after="110" w:line="300" w:lineRule="auto"/>
      </w:pPr>
      <w:r>
        <w:rPr>
          <w:rFonts w:ascii="Times New Roman" w:hAnsi="Times New Roman" w:eastAsia="Malgun Gothic"/>
          <w:b/>
          <w:i w:val="0"/>
          <w:sz w:val="22"/>
        </w:rPr>
        <w:t xml:space="preserve">Marta: </w:t>
      </w:r>
      <w:r>
        <w:rPr>
          <w:rFonts w:ascii="Times New Roman" w:hAnsi="Times New Roman" w:eastAsia="Malgun Gothic"/>
          <w:b w:val="0"/>
          <w:i/>
          <w:color w:val="555555"/>
          <w:sz w:val="22"/>
        </w:rPr>
        <w:t>(ad Alessio, a bassa voce)</w:t>
      </w:r>
      <w:r>
        <w:rPr>
          <w:rFonts w:ascii="Times New Roman" w:hAnsi="Times New Roman" w:eastAsia="Malgun Gothic"/>
          <w:b w:val="0"/>
          <w:i w:val="0"/>
          <w:sz w:val="22"/>
        </w:rPr>
        <w:t xml:space="preserve"> Vieni in cucina.</w:t>
      </w:r>
    </w:p>
    <w:p>
      <w:pPr>
        <w:spacing w:before="0" w:after="110" w:line="300" w:lineRule="auto"/>
      </w:pPr>
      <w:r>
        <w:rPr>
          <w:rFonts w:ascii="Times New Roman" w:hAnsi="Times New Roman" w:eastAsia="Malgun Gothic"/>
          <w:b w:val="0"/>
          <w:i/>
          <w:color w:val="555555"/>
          <w:sz w:val="22"/>
        </w:rPr>
        <w:t>(La cucina. Marta mette la moka sul fuoco, la sua, piccola, da tre.)</w:t>
      </w:r>
    </w:p>
    <w:p>
      <w:pPr>
        <w:spacing w:before="0" w:after="110" w:line="300" w:lineRule="auto"/>
      </w:pPr>
      <w:r>
        <w:rPr>
          <w:rFonts w:ascii="Times New Roman" w:hAnsi="Times New Roman" w:eastAsia="Malgun Gothic"/>
          <w:b/>
          <w:i w:val="0"/>
          <w:sz w:val="22"/>
        </w:rPr>
        <w:t xml:space="preserve">Marta: </w:t>
      </w:r>
      <w:r>
        <w:rPr>
          <w:rFonts w:ascii="Times New Roman" w:hAnsi="Times New Roman" w:eastAsia="Malgun Gothic"/>
          <w:b w:val="0"/>
          <w:i w:val="0"/>
          <w:sz w:val="22"/>
        </w:rPr>
        <w:t>Il caffè lo faccio io, qui. Tu fai il caffè a tutti, mi ha detto Davide. Qui no.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Va bene.</w:t>
      </w:r>
    </w:p>
    <w:p>
      <w:pPr>
        <w:spacing w:before="0" w:after="110" w:line="300" w:lineRule="auto"/>
      </w:pPr>
      <w:r>
        <w:rPr>
          <w:rFonts w:ascii="Times New Roman" w:hAnsi="Times New Roman" w:eastAsia="Malgun Gothic"/>
          <w:b/>
          <w:i w:val="0"/>
          <w:sz w:val="22"/>
        </w:rPr>
        <w:t xml:space="preserve">Marta: </w:t>
      </w:r>
      <w:r>
        <w:rPr>
          <w:rFonts w:ascii="Times New Roman" w:hAnsi="Times New Roman" w:eastAsia="Malgun Gothic"/>
          <w:b w:val="0"/>
          <w:i w:val="0"/>
          <w:sz w:val="22"/>
        </w:rPr>
        <w:t>Ho letto che hai rinunciato al rafforzamento della scorta. C'era sul giornale. «Il gesto del Presidente.»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Non doveva uscire.</w:t>
      </w:r>
    </w:p>
    <w:p>
      <w:pPr>
        <w:spacing w:before="0" w:after="110" w:line="300" w:lineRule="auto"/>
      </w:pPr>
      <w:r>
        <w:rPr>
          <w:rFonts w:ascii="Times New Roman" w:hAnsi="Times New Roman" w:eastAsia="Malgun Gothic"/>
          <w:b/>
          <w:i w:val="0"/>
          <w:sz w:val="22"/>
        </w:rPr>
        <w:t xml:space="preserve">Marta: </w:t>
      </w:r>
      <w:r>
        <w:rPr>
          <w:rFonts w:ascii="Times New Roman" w:hAnsi="Times New Roman" w:eastAsia="Malgun Gothic"/>
          <w:b w:val="0"/>
          <w:i w:val="0"/>
          <w:sz w:val="22"/>
        </w:rPr>
        <w:t xml:space="preserve">Esce tutto, Alessio. </w:t>
      </w:r>
      <w:r>
        <w:rPr>
          <w:rFonts w:ascii="Times New Roman" w:hAnsi="Times New Roman" w:eastAsia="Malgun Gothic"/>
          <w:b w:val="0"/>
          <w:i/>
          <w:color w:val="555555"/>
          <w:sz w:val="22"/>
        </w:rPr>
        <w:t>(spegne il fuoco al primo borbottio, versa)</w:t>
      </w:r>
      <w:r>
        <w:rPr>
          <w:rFonts w:ascii="Times New Roman" w:hAnsi="Times New Roman" w:eastAsia="Malgun Gothic"/>
          <w:b w:val="0"/>
          <w:i w:val="0"/>
          <w:sz w:val="22"/>
        </w:rPr>
        <w:t xml:space="preserve"> Ti dico una cosa, e poi non te la dico più. Non fare di Davide un pezzo del tuo governo. Non mettere il suo nome in una legge. Non dire «Davide» in televisione. Lui non era un simbolo. Era uno che correggeva il latino di suo figlio e aveva smesso di fumare e rideva quando perdeva il Catania.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Non lo farò.</w:t>
      </w:r>
    </w:p>
    <w:p>
      <w:pPr>
        <w:spacing w:before="0" w:after="110" w:line="300" w:lineRule="auto"/>
      </w:pPr>
      <w:r>
        <w:rPr>
          <w:rFonts w:ascii="Times New Roman" w:hAnsi="Times New Roman" w:eastAsia="Malgun Gothic"/>
          <w:b/>
          <w:i w:val="0"/>
          <w:sz w:val="22"/>
        </w:rPr>
        <w:t xml:space="preserve">Marta: </w:t>
      </w:r>
      <w:r>
        <w:rPr>
          <w:rFonts w:ascii="Times New Roman" w:hAnsi="Times New Roman" w:eastAsia="Malgun Gothic"/>
          <w:b w:val="0"/>
          <w:i w:val="0"/>
          <w:sz w:val="22"/>
        </w:rPr>
        <w:t xml:space="preserve">Lo dici adesso. Fra un anno, se i sondaggi vanno male, qualcuno ti dirà che il suo nome porta voti. </w:t>
      </w:r>
      <w:r>
        <w:rPr>
          <w:rFonts w:ascii="Times New Roman" w:hAnsi="Times New Roman" w:eastAsia="Malgun Gothic"/>
          <w:b w:val="0"/>
          <w:i/>
          <w:color w:val="555555"/>
          <w:sz w:val="22"/>
        </w:rPr>
        <w:t>(una pausa)</w:t>
      </w:r>
      <w:r>
        <w:rPr>
          <w:rFonts w:ascii="Times New Roman" w:hAnsi="Times New Roman" w:eastAsia="Malgun Gothic"/>
          <w:b w:val="0"/>
          <w:i w:val="0"/>
          <w:sz w:val="22"/>
        </w:rPr>
        <w:t xml:space="preserve"> Io voglio sapere chi. Chi ha pagato. Chi ha fatto il nome. Non voglio un'aula intitolata. Voglio un processo.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Lo avrai.</w:t>
      </w:r>
    </w:p>
    <w:p>
      <w:pPr>
        <w:spacing w:before="0" w:after="110" w:line="300" w:lineRule="auto"/>
      </w:pPr>
      <w:r>
        <w:rPr>
          <w:rFonts w:ascii="Times New Roman" w:hAnsi="Times New Roman" w:eastAsia="Malgun Gothic"/>
          <w:b/>
          <w:i w:val="0"/>
          <w:sz w:val="22"/>
        </w:rPr>
        <w:t xml:space="preserve">Marta: </w:t>
      </w:r>
      <w:r>
        <w:rPr>
          <w:rFonts w:ascii="Times New Roman" w:hAnsi="Times New Roman" w:eastAsia="Malgun Gothic"/>
          <w:b w:val="0"/>
          <w:i w:val="0"/>
          <w:sz w:val="22"/>
        </w:rPr>
        <w:t>Non da te. Dalla Procura. Tu stai fuori. Davide diceva che il giorno che tu saresti stato il governo, serviva qualcuno fuori. Adesso quel qualcuno non c'è più. Allora stai fuori tu, da questa inchiesta. Promettimelo.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(dopo un lungo momento)</w:t>
      </w:r>
      <w:r>
        <w:rPr>
          <w:rFonts w:ascii="Times New Roman" w:hAnsi="Times New Roman" w:eastAsia="Malgun Gothic"/>
          <w:b w:val="0"/>
          <w:i w:val="0"/>
          <w:sz w:val="22"/>
        </w:rPr>
        <w:t xml:space="preserve"> Te lo prometto.</w:t>
      </w:r>
    </w:p>
    <w:p>
      <w:pPr>
        <w:spacing w:before="0" w:after="110" w:line="300" w:lineRule="auto"/>
      </w:pPr>
      <w:r>
        <w:rPr>
          <w:rFonts w:ascii="Times New Roman" w:hAnsi="Times New Roman" w:eastAsia="Malgun Gothic"/>
          <w:b/>
          <w:i w:val="0"/>
          <w:sz w:val="22"/>
        </w:rPr>
        <w:t xml:space="preserve">Marta: </w:t>
      </w:r>
      <w:r>
        <w:rPr>
          <w:rFonts w:ascii="Times New Roman" w:hAnsi="Times New Roman" w:eastAsia="Malgun Gothic"/>
          <w:b w:val="0"/>
          <w:i/>
          <w:color w:val="555555"/>
          <w:sz w:val="22"/>
        </w:rPr>
        <w:t>(apre un cassetto, tira fuori una scatoletta di latta, nuova, chiusa)</w:t>
      </w:r>
      <w:r>
        <w:rPr>
          <w:rFonts w:ascii="Times New Roman" w:hAnsi="Times New Roman" w:eastAsia="Malgun Gothic"/>
          <w:b w:val="0"/>
          <w:i w:val="0"/>
          <w:sz w:val="22"/>
        </w:rPr>
        <w:t xml:space="preserve"> Questa era nel suo cassetto in procura. Nella 214. Me l'hanno data con le sue cose. Era la scorta di riserva. Diceva che non si sa mai quando ti viene voglia.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(la prende, non la apre)</w:t>
      </w:r>
      <w:r>
        <w:rPr>
          <w:rFonts w:ascii="Times New Roman" w:hAnsi="Times New Roman" w:eastAsia="Malgun Gothic"/>
          <w:b w:val="0"/>
          <w:i w:val="0"/>
          <w:sz w:val="22"/>
        </w:rPr>
        <w:t xml:space="preserve"> Marta…</w:t>
      </w:r>
    </w:p>
    <w:p>
      <w:pPr>
        <w:spacing w:before="0" w:after="110" w:line="300" w:lineRule="auto"/>
      </w:pPr>
      <w:r>
        <w:rPr>
          <w:rFonts w:ascii="Times New Roman" w:hAnsi="Times New Roman" w:eastAsia="Malgun Gothic"/>
          <w:b/>
          <w:i w:val="0"/>
          <w:sz w:val="22"/>
        </w:rPr>
        <w:t xml:space="preserve">Marta: </w:t>
      </w:r>
      <w:r>
        <w:rPr>
          <w:rFonts w:ascii="Times New Roman" w:hAnsi="Times New Roman" w:eastAsia="Malgun Gothic"/>
          <w:b w:val="0"/>
          <w:i w:val="0"/>
          <w:sz w:val="22"/>
        </w:rPr>
        <w:t xml:space="preserve">Tienila tu. Io non la sopporto, in casa. E ai ragazzi fa male. </w:t>
      </w:r>
      <w:r>
        <w:rPr>
          <w:rFonts w:ascii="Times New Roman" w:hAnsi="Times New Roman" w:eastAsia="Malgun Gothic"/>
          <w:b w:val="0"/>
          <w:i/>
          <w:color w:val="555555"/>
          <w:sz w:val="22"/>
        </w:rPr>
        <w:t>(una pausa)</w:t>
      </w:r>
      <w:r>
        <w:rPr>
          <w:rFonts w:ascii="Times New Roman" w:hAnsi="Times New Roman" w:eastAsia="Malgun Gothic"/>
          <w:b w:val="0"/>
          <w:i w:val="0"/>
          <w:sz w:val="22"/>
        </w:rPr>
        <w:t xml:space="preserve"> Accanto alla moka di Bellandi. Così, quando ti viene da dire «lo so», ne mangi una. E stai zitto un minuto.</w:t>
      </w:r>
    </w:p>
    <w:p>
      <w:pPr>
        <w:keepNext/>
        <w:spacing w:before="320" w:after="140"/>
      </w:pPr>
      <w:r>
        <w:rPr>
          <w:rFonts w:ascii="Times New Roman" w:hAnsi="Times New Roman" w:eastAsia="Malgun Gothic"/>
          <w:b/>
          <w:i w:val="0"/>
          <w:color w:val="1F3864"/>
          <w:sz w:val="26"/>
        </w:rPr>
        <w:t>장면 6 — 팔라초 키지, 목요일 밤 / 브뤼셀 통화</w:t>
      </w:r>
    </w:p>
    <w:p>
      <w:pPr>
        <w:spacing w:before="0" w:after="110" w:line="300" w:lineRule="auto"/>
      </w:pPr>
      <w:r>
        <w:rPr>
          <w:rFonts w:ascii="Times New Roman" w:hAnsi="Times New Roman" w:eastAsia="Malgun Gothic"/>
          <w:b w:val="0"/>
          <w:i/>
          <w:color w:val="555555"/>
          <w:sz w:val="22"/>
        </w:rPr>
        <w:t>(Giovedì 7 novembre, le undici di sera. Lo studio. Alessio al telefono, in vivavoce. Rina seduta. Dall'altra parte, da Bruxelles, la voce di Terzaghi, stanca, con il rumore di un corridoio.)</w:t>
      </w:r>
    </w:p>
    <w:p>
      <w:pPr>
        <w:spacing w:before="0" w:after="110" w:line="300" w:lineRule="auto"/>
      </w:pPr>
      <w:r>
        <w:rPr>
          <w:rFonts w:ascii="Times New Roman" w:hAnsi="Times New Roman" w:eastAsia="Malgun Gothic"/>
          <w:b/>
          <w:i w:val="0"/>
          <w:sz w:val="22"/>
        </w:rPr>
        <w:t xml:space="preserve">Terzaghi: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Eurogruppo finito adesso. Due ore su di noi. Tre ministri del Nord hanno chiesto che la Commissione proceda col rapporto. Gli altri tacevano. Tacevano bene.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la Commissione?</w:t>
      </w:r>
    </w:p>
    <w:p>
      <w:pPr>
        <w:spacing w:before="0" w:after="110" w:line="300" w:lineRule="auto"/>
      </w:pPr>
      <w:r>
        <w:rPr>
          <w:rFonts w:ascii="Times New Roman" w:hAnsi="Times New Roman" w:eastAsia="Malgun Gothic"/>
          <w:b/>
          <w:i w:val="0"/>
          <w:sz w:val="22"/>
        </w:rPr>
        <w:t xml:space="preserve">Terzaghi: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Il rapporto lo fanno. Il venti. È deciso. Poi, entro la primavera, vedremo se diventa una procedura vera. Dipende da quanto crediamo noi ai nostri numeri. E da quanto ci credono loro.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I numeri li abbiamo mandati veri.</w:t>
      </w:r>
    </w:p>
    <w:p>
      <w:pPr>
        <w:spacing w:before="0" w:after="110" w:line="300" w:lineRule="auto"/>
      </w:pPr>
      <w:r>
        <w:rPr>
          <w:rFonts w:ascii="Times New Roman" w:hAnsi="Times New Roman" w:eastAsia="Malgun Gothic"/>
          <w:b/>
          <w:i w:val="0"/>
          <w:sz w:val="22"/>
        </w:rPr>
        <w:t xml:space="preserve">Terzaghi: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Lo so. Uno di loro, al caffè, me l'ha detto: «È la prima volta che l'Italia ci manda i numeri peggiori di quelli che temevamo. Almeno sappiamo con chi parliamo.» Non so se era un complimento.</w:t>
      </w:r>
    </w:p>
    <w:p>
      <w:pPr>
        <w:spacing w:before="0" w:after="110" w:line="300" w:lineRule="auto"/>
      </w:pPr>
      <w:r>
        <w:rPr>
          <w:rFonts w:ascii="Times New Roman" w:hAnsi="Times New Roman" w:eastAsia="Malgun Gothic"/>
          <w:b/>
          <w:i w:val="0"/>
          <w:sz w:val="22"/>
        </w:rPr>
        <w:t xml:space="preserve">Terzaghi: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Lo spero. Lo spread stasera è a trecentotrentacinque. </w:t>
      </w:r>
      <w:r>
        <w:rPr>
          <w:rFonts w:ascii="Times New Roman" w:hAnsi="Times New Roman" w:eastAsia="Malgun Gothic"/>
          <w:b w:val="0"/>
          <w:i/>
          <w:color w:val="555555"/>
          <w:sz w:val="22"/>
        </w:rPr>
        <w:t>(una pausa)</w:t>
      </w:r>
      <w:r>
        <w:rPr>
          <w:rFonts w:ascii="Times New Roman" w:hAnsi="Times New Roman" w:eastAsia="Malgun Gothic"/>
          <w:b w:val="0"/>
          <w:i w:val="0"/>
          <w:sz w:val="22"/>
        </w:rPr>
        <w:t xml:space="preserve"> Presidente, un'altra cosa. Al caffè, nel corridoio delle delegazioni, c'era Brancati. Con un badge da ospite. Adesso fa il consulente di un fondo in Lussemburgo. Quel fondo, Presidente. Mi ha salutato come una vecchia amica e mi ha detto: «Salutami il ragazzo. Digli che tra un anno lo aspettiamo tutti a cena.»</w:t>
      </w:r>
    </w:p>
    <w:p>
      <w:pPr>
        <w:spacing w:before="0" w:after="110" w:line="300" w:lineRule="auto"/>
      </w:pPr>
      <w:r>
        <w:rPr>
          <w:rFonts w:ascii="Times New Roman" w:hAnsi="Times New Roman" w:eastAsia="Malgun Gothic"/>
          <w:b w:val="0"/>
          <w:i/>
          <w:color w:val="555555"/>
          <w:sz w:val="22"/>
        </w:rPr>
        <w:t>(Alessio e Rina si guardano.)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Cosa aveva addosso?</w:t>
      </w:r>
    </w:p>
    <w:p>
      <w:pPr>
        <w:spacing w:before="0" w:after="110" w:line="300" w:lineRule="auto"/>
      </w:pPr>
      <w:r>
        <w:rPr>
          <w:rFonts w:ascii="Times New Roman" w:hAnsi="Times New Roman" w:eastAsia="Malgun Gothic"/>
          <w:b/>
          <w:i w:val="0"/>
          <w:sz w:val="22"/>
        </w:rPr>
        <w:t xml:space="preserve">Terzaghi: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Che domanda. Un cappotto blu. E una spilla all'occhiello. Una testa con le ali. Piccola. D'argento.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color w:val="555555"/>
          <w:sz w:val="22"/>
        </w:rPr>
        <w:t>(scrive nel quaderno verde)</w:t>
      </w:r>
      <w:r>
        <w:rPr>
          <w:rFonts w:ascii="Times New Roman" w:hAnsi="Times New Roman" w:eastAsia="Malgun Gothic"/>
          <w:b w:val="0"/>
          <w:i w:val="0"/>
          <w:sz w:val="22"/>
        </w:rPr>
        <w:t xml:space="preserve"> Mercurio.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Grazie, Ilaria. Torni a casa. Dorma.</w:t>
      </w:r>
    </w:p>
    <w:p>
      <w:pPr>
        <w:spacing w:before="0" w:after="110" w:line="300" w:lineRule="auto"/>
      </w:pPr>
      <w:r>
        <w:rPr>
          <w:rFonts w:ascii="Times New Roman" w:hAnsi="Times New Roman" w:eastAsia="Malgun Gothic"/>
          <w:b/>
          <w:i w:val="0"/>
          <w:sz w:val="22"/>
        </w:rPr>
        <w:t xml:space="preserve">Terzaghi: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Dormo in aereo. Sulla calcolatrice. </w:t>
      </w:r>
      <w:r>
        <w:rPr>
          <w:rFonts w:ascii="Times New Roman" w:hAnsi="Times New Roman" w:eastAsia="Malgun Gothic"/>
          <w:b w:val="0"/>
          <w:i/>
          <w:color w:val="555555"/>
          <w:sz w:val="22"/>
        </w:rPr>
        <w:t>(chiude)</w:t>
      </w:r>
    </w:p>
    <w:p>
      <w:pPr>
        <w:spacing w:before="0" w:after="110" w:line="300" w:lineRule="auto"/>
      </w:pPr>
      <w:r>
        <w:rPr>
          <w:rFonts w:ascii="Times New Roman" w:hAnsi="Times New Roman" w:eastAsia="Malgun Gothic"/>
          <w:b w:val="0"/>
          <w:i/>
          <w:color w:val="555555"/>
          <w:sz w:val="22"/>
        </w:rPr>
        <w:t>(Silenzio. Alessio guarda la scatoletta di latta accanto alla moka di Bellandi, sul mobile. La prende, la gira tra le dita, non la apre.)</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Stai per dire «lo so».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Stavo.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(apre la scatoletta, prende una mentina, la mette in bocca)</w:t>
      </w:r>
      <w:r>
        <w:rPr>
          <w:rFonts w:ascii="Times New Roman" w:hAnsi="Times New Roman" w:eastAsia="Malgun Gothic"/>
          <w:b w:val="0"/>
          <w:i w:val="0"/>
          <w:sz w:val="22"/>
        </w:rPr>
        <w:t xml:space="preserve"> E sto zitto un minuto.</w:t>
      </w:r>
    </w:p>
    <w:p>
      <w:pPr>
        <w:keepNext/>
        <w:spacing w:before="320" w:after="140"/>
      </w:pPr>
      <w:r>
        <w:rPr>
          <w:rFonts w:ascii="Times New Roman" w:hAnsi="Times New Roman" w:eastAsia="Malgun Gothic"/>
          <w:b/>
          <w:i w:val="0"/>
          <w:color w:val="1F3864"/>
          <w:sz w:val="26"/>
        </w:rPr>
        <w:t>장면 7 — 각료회의, 월요일</w:t>
      </w:r>
    </w:p>
    <w:p>
      <w:pPr>
        <w:spacing w:before="0" w:after="110" w:line="300" w:lineRule="auto"/>
      </w:pPr>
      <w:r>
        <w:rPr>
          <w:rFonts w:ascii="Times New Roman" w:hAnsi="Times New Roman" w:eastAsia="Malgun Gothic"/>
          <w:b w:val="0"/>
          <w:i/>
          <w:color w:val="555555"/>
          <w:sz w:val="22"/>
        </w:rPr>
        <w:t>(Lunedì 11 novembre, le sei di sera. Palazzo Chigi, la sala del Consiglio dei ministri. Il tavolo lungo, i ministri. Colasanti, vicepresidente del Consiglio, con il telefono in mano. Terzaghi, Pellizzari, Radice, Carbonetti in seconda fila.)</w:t>
      </w:r>
    </w:p>
    <w:p>
      <w:pPr>
        <w:spacing w:before="0" w:after="110" w:line="300" w:lineRule="auto"/>
      </w:pPr>
      <w:r>
        <w:rPr>
          <w:rFonts w:ascii="Times New Roman" w:hAnsi="Times New Roman" w:eastAsia="Malgun Gothic"/>
          <w:b/>
          <w:i w:val="0"/>
          <w:sz w:val="22"/>
        </w:rPr>
        <w:t xml:space="preserve">Colasanti: </w:t>
      </w:r>
      <w:r>
        <w:rPr>
          <w:rFonts w:ascii="Times New Roman" w:hAnsi="Times New Roman" w:eastAsia="Malgun Gothic"/>
          <w:b w:val="0"/>
          <w:i w:val="0"/>
          <w:sz w:val="22"/>
        </w:rPr>
        <w:t>Io lo dico qui, così non dite che lo dico solo in televisione. La registrazione con riserva si può fare. Ce l'ha detto il Ragioniere. Il viadotto sta lì, a metà, sopra le case della povera gente. A Scala Marina votano, quelli. Votavano per noi.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Votavano per il viadotto finito. Non per il viadotto finito con i soldi sbagliati.</w:t>
      </w:r>
    </w:p>
    <w:p>
      <w:pPr>
        <w:spacing w:before="0" w:after="110" w:line="300" w:lineRule="auto"/>
      </w:pPr>
      <w:r>
        <w:rPr>
          <w:rFonts w:ascii="Times New Roman" w:hAnsi="Times New Roman" w:eastAsia="Malgun Gothic"/>
          <w:b/>
          <w:i w:val="0"/>
          <w:sz w:val="22"/>
        </w:rPr>
        <w:t xml:space="preserve">Colasanti: </w:t>
      </w:r>
      <w:r>
        <w:rPr>
          <w:rFonts w:ascii="Times New Roman" w:hAnsi="Times New Roman" w:eastAsia="Malgun Gothic"/>
          <w:b w:val="0"/>
          <w:i w:val="0"/>
          <w:sz w:val="22"/>
        </w:rPr>
        <w:t>Alessio, la gente non distingue i soldi giusti da quelli sbagliati. Distingue i ferri scoperti sopra la testa.</w:t>
      </w:r>
    </w:p>
    <w:p>
      <w:pPr>
        <w:spacing w:before="0" w:after="110" w:line="300" w:lineRule="auto"/>
      </w:pPr>
      <w:r>
        <w:rPr>
          <w:rFonts w:ascii="Times New Roman" w:hAnsi="Times New Roman" w:eastAsia="Malgun Gothic"/>
          <w:b/>
          <w:i w:val="0"/>
          <w:sz w:val="22"/>
        </w:rPr>
        <w:t xml:space="preserve">Carbonetti: </w:t>
      </w:r>
      <w:r>
        <w:rPr>
          <w:rFonts w:ascii="Times New Roman" w:hAnsi="Times New Roman" w:eastAsia="Malgun Gothic"/>
          <w:b w:val="0"/>
          <w:i/>
          <w:color w:val="555555"/>
          <w:sz w:val="22"/>
        </w:rPr>
        <w:t>(dalla seconda fila)</w:t>
      </w:r>
      <w:r>
        <w:rPr>
          <w:rFonts w:ascii="Times New Roman" w:hAnsi="Times New Roman" w:eastAsia="Malgun Gothic"/>
          <w:b w:val="0"/>
          <w:i w:val="0"/>
          <w:sz w:val="22"/>
        </w:rPr>
        <w:t xml:space="preserve"> Per la parte sulla copertura la riserva non è ammessa, signor vicepresidente. È scritto.</w:t>
      </w:r>
    </w:p>
    <w:p>
      <w:pPr>
        <w:spacing w:before="0" w:after="110" w:line="300" w:lineRule="auto"/>
      </w:pPr>
      <w:r>
        <w:rPr>
          <w:rFonts w:ascii="Times New Roman" w:hAnsi="Times New Roman" w:eastAsia="Malgun Gothic"/>
          <w:b/>
          <w:i w:val="0"/>
          <w:sz w:val="22"/>
        </w:rPr>
        <w:t xml:space="preserve">Colasanti: </w:t>
      </w:r>
      <w:r>
        <w:rPr>
          <w:rFonts w:ascii="Times New Roman" w:hAnsi="Times New Roman" w:eastAsia="Malgun Gothic"/>
          <w:b w:val="0"/>
          <w:i w:val="0"/>
          <w:sz w:val="22"/>
        </w:rPr>
        <w:t>E allora facciamola per l'altra parte!</w:t>
      </w:r>
    </w:p>
    <w:p>
      <w:pPr>
        <w:spacing w:before="0" w:after="110" w:line="300" w:lineRule="auto"/>
      </w:pPr>
      <w:r>
        <w:rPr>
          <w:rFonts w:ascii="Times New Roman" w:hAnsi="Times New Roman" w:eastAsia="Malgun Gothic"/>
          <w:b/>
          <w:i w:val="0"/>
          <w:sz w:val="22"/>
        </w:rPr>
        <w:t xml:space="preserve">Pellizzari: </w:t>
      </w:r>
      <w:r>
        <w:rPr>
          <w:rFonts w:ascii="Times New Roman" w:hAnsi="Times New Roman" w:eastAsia="Malgun Gothic"/>
          <w:b w:val="0"/>
          <w:i w:val="0"/>
          <w:sz w:val="22"/>
        </w:rPr>
        <w:t xml:space="preserve">E poi andiamo alle Camere a spiegare che il governo che ha fatto la legge sulla trasparenza forza il visto della Corte dei conti per un'opera che fu di Salemi. </w:t>
      </w:r>
      <w:r>
        <w:rPr>
          <w:rFonts w:ascii="Times New Roman" w:hAnsi="Times New Roman" w:eastAsia="Malgun Gothic"/>
          <w:b w:val="0"/>
          <w:i/>
          <w:color w:val="555555"/>
          <w:sz w:val="22"/>
        </w:rPr>
        <w:t>(lo guarda)</w:t>
      </w:r>
      <w:r>
        <w:rPr>
          <w:rFonts w:ascii="Times New Roman" w:hAnsi="Times New Roman" w:eastAsia="Malgun Gothic"/>
          <w:b w:val="0"/>
          <w:i w:val="0"/>
          <w:sz w:val="22"/>
        </w:rPr>
        <w:t xml:space="preserve"> Lo spiega lei, vicepresidente? In televisione le riesce bene.</w:t>
      </w:r>
    </w:p>
    <w:p>
      <w:pPr>
        <w:spacing w:before="0" w:after="110" w:line="300" w:lineRule="auto"/>
      </w:pPr>
      <w:r>
        <w:rPr>
          <w:rFonts w:ascii="Times New Roman" w:hAnsi="Times New Roman" w:eastAsia="Malgun Gothic"/>
          <w:b/>
          <w:i w:val="0"/>
          <w:sz w:val="22"/>
        </w:rPr>
        <w:t xml:space="preserve">Colasanti: </w:t>
      </w:r>
      <w:r>
        <w:rPr>
          <w:rFonts w:ascii="Times New Roman" w:hAnsi="Times New Roman" w:eastAsia="Malgun Gothic"/>
          <w:b w:val="0"/>
          <w:i/>
          <w:color w:val="555555"/>
          <w:sz w:val="22"/>
        </w:rPr>
        <w:t>(ride, amaro)</w:t>
      </w:r>
      <w:r>
        <w:rPr>
          <w:rFonts w:ascii="Times New Roman" w:hAnsi="Times New Roman" w:eastAsia="Malgun Gothic"/>
          <w:b w:val="0"/>
          <w:i w:val="0"/>
          <w:sz w:val="22"/>
        </w:rPr>
        <w:t xml:space="preserve"> Professoressa, lei in televisione non ci va mai. Per questo le vengono le frasi così belle.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 xml:space="preserve">Basta. </w:t>
      </w:r>
      <w:r>
        <w:rPr>
          <w:rFonts w:ascii="Times New Roman" w:hAnsi="Times New Roman" w:eastAsia="Malgun Gothic"/>
          <w:b w:val="0"/>
          <w:i/>
          <w:color w:val="555555"/>
          <w:sz w:val="22"/>
        </w:rPr>
        <w:t>(una pausa)</w:t>
      </w:r>
      <w:r>
        <w:rPr>
          <w:rFonts w:ascii="Times New Roman" w:hAnsi="Times New Roman" w:eastAsia="Malgun Gothic"/>
          <w:b w:val="0"/>
          <w:i w:val="0"/>
          <w:sz w:val="22"/>
        </w:rPr>
        <w:t xml:space="preserve"> Artemio, hai ragione su una cosa. I ferri scoperti. Allora facciamo una cosa che non richiede visti: messa in sicurezza del cantiere con i fondi della Protezione civile, reti, puntelli, recinzioni. Subito. Radice, ci pensa lei con il prefetto?</w:t>
      </w:r>
    </w:p>
    <w:p>
      <w:pPr>
        <w:spacing w:before="0" w:after="110" w:line="300" w:lineRule="auto"/>
      </w:pPr>
      <w:r>
        <w:rPr>
          <w:rFonts w:ascii="Times New Roman" w:hAnsi="Times New Roman" w:eastAsia="Malgun Gothic"/>
          <w:b/>
          <w:i w:val="0"/>
          <w:sz w:val="22"/>
        </w:rPr>
        <w:t xml:space="preserve">Radice: </w:t>
      </w:r>
      <w:r>
        <w:rPr>
          <w:rFonts w:ascii="Times New Roman" w:hAnsi="Times New Roman" w:eastAsia="Malgun Gothic"/>
          <w:b w:val="0"/>
          <w:i w:val="0"/>
          <w:sz w:val="22"/>
        </w:rPr>
        <w:t>Una settimana.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 xml:space="preserve">E la delibera la rifacciamo bene, in sei mesi, come chiede la Corte. </w:t>
      </w:r>
      <w:r>
        <w:rPr>
          <w:rFonts w:ascii="Times New Roman" w:hAnsi="Times New Roman" w:eastAsia="Malgun Gothic"/>
          <w:b w:val="0"/>
          <w:i/>
          <w:color w:val="555555"/>
          <w:sz w:val="22"/>
        </w:rPr>
        <w:t>(a Colasanti)</w:t>
      </w:r>
      <w:r>
        <w:rPr>
          <w:rFonts w:ascii="Times New Roman" w:hAnsi="Times New Roman" w:eastAsia="Malgun Gothic"/>
          <w:b w:val="0"/>
          <w:i w:val="0"/>
          <w:sz w:val="22"/>
        </w:rPr>
        <w:t xml:space="preserve"> E a Scala Marina ci vado io, domenica, a dirlo a Masino Caruso. Di persona. Con la mia scorta e basta.</w:t>
      </w:r>
    </w:p>
    <w:p>
      <w:pPr>
        <w:spacing w:before="0" w:after="110" w:line="300" w:lineRule="auto"/>
      </w:pPr>
      <w:r>
        <w:rPr>
          <w:rFonts w:ascii="Times New Roman" w:hAnsi="Times New Roman" w:eastAsia="Malgun Gothic"/>
          <w:b/>
          <w:i w:val="0"/>
          <w:sz w:val="22"/>
        </w:rPr>
        <w:t xml:space="preserve">Colasanti: </w:t>
      </w:r>
      <w:r>
        <w:rPr>
          <w:rFonts w:ascii="Times New Roman" w:hAnsi="Times New Roman" w:eastAsia="Malgun Gothic"/>
          <w:b w:val="0"/>
          <w:i/>
          <w:color w:val="555555"/>
          <w:sz w:val="22"/>
        </w:rPr>
        <w:t>(dopo un momento)</w:t>
      </w:r>
      <w:r>
        <w:rPr>
          <w:rFonts w:ascii="Times New Roman" w:hAnsi="Times New Roman" w:eastAsia="Malgun Gothic"/>
          <w:b w:val="0"/>
          <w:i w:val="0"/>
          <w:sz w:val="22"/>
        </w:rPr>
        <w:t xml:space="preserve"> Con la tua scorta e basta. Ho letto. Il gesto. </w:t>
      </w:r>
      <w:r>
        <w:rPr>
          <w:rFonts w:ascii="Times New Roman" w:hAnsi="Times New Roman" w:eastAsia="Malgun Gothic"/>
          <w:b w:val="0"/>
          <w:i/>
          <w:color w:val="555555"/>
          <w:sz w:val="22"/>
        </w:rPr>
        <w:t>(si alza)</w:t>
      </w:r>
      <w:r>
        <w:rPr>
          <w:rFonts w:ascii="Times New Roman" w:hAnsi="Times New Roman" w:eastAsia="Malgun Gothic"/>
          <w:b w:val="0"/>
          <w:i w:val="0"/>
          <w:sz w:val="22"/>
        </w:rPr>
        <w:t xml:space="preserve"> Mettete a verbale che il vicepresidente del Consiglio ha espresso perplessità.</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Perplessità. A verbale.</w:t>
      </w:r>
    </w:p>
    <w:p>
      <w:pPr>
        <w:spacing w:before="0" w:after="110" w:line="300" w:lineRule="auto"/>
      </w:pPr>
      <w:r>
        <w:rPr>
          <w:rFonts w:ascii="Times New Roman" w:hAnsi="Times New Roman" w:eastAsia="Malgun Gothic"/>
          <w:b w:val="0"/>
          <w:i/>
          <w:color w:val="555555"/>
          <w:sz w:val="22"/>
        </w:rPr>
        <w:t>(Colasanti esce per una telefonata. Pellizzari si sporge verso Alessio.)</w:t>
      </w:r>
    </w:p>
    <w:p>
      <w:pPr>
        <w:spacing w:before="0" w:after="110" w:line="300" w:lineRule="auto"/>
      </w:pPr>
      <w:r>
        <w:rPr>
          <w:rFonts w:ascii="Times New Roman" w:hAnsi="Times New Roman" w:eastAsia="Malgun Gothic"/>
          <w:b/>
          <w:i w:val="0"/>
          <w:sz w:val="22"/>
        </w:rPr>
        <w:t xml:space="preserve">Pellizzari: </w:t>
      </w:r>
      <w:r>
        <w:rPr>
          <w:rFonts w:ascii="Times New Roman" w:hAnsi="Times New Roman" w:eastAsia="Malgun Gothic"/>
          <w:b w:val="0"/>
          <w:i/>
          <w:color w:val="555555"/>
          <w:sz w:val="22"/>
        </w:rPr>
        <w:t>(piano)</w:t>
      </w:r>
      <w:r>
        <w:rPr>
          <w:rFonts w:ascii="Times New Roman" w:hAnsi="Times New Roman" w:eastAsia="Malgun Gothic"/>
          <w:b w:val="0"/>
          <w:i w:val="0"/>
          <w:sz w:val="22"/>
        </w:rPr>
        <w:t xml:space="preserve"> Due volte in un mese ha scelto la strada lunga. Il 126 a giugno, la riserva oggi. Me lo segno anch'io, come la dottoressa Lisi.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Non si abitui, ministra.</w:t>
      </w:r>
    </w:p>
    <w:p>
      <w:pPr>
        <w:spacing w:before="0" w:after="110" w:line="300" w:lineRule="auto"/>
      </w:pPr>
      <w:r>
        <w:rPr>
          <w:rFonts w:ascii="Times New Roman" w:hAnsi="Times New Roman" w:eastAsia="Malgun Gothic"/>
          <w:b/>
          <w:i w:val="0"/>
          <w:sz w:val="22"/>
        </w:rPr>
        <w:t xml:space="preserve">Pellizzari: </w:t>
      </w:r>
      <w:r>
        <w:rPr>
          <w:rFonts w:ascii="Times New Roman" w:hAnsi="Times New Roman" w:eastAsia="Malgun Gothic"/>
          <w:b w:val="0"/>
          <w:i w:val="0"/>
          <w:sz w:val="22"/>
        </w:rPr>
        <w:t xml:space="preserve">Me l'ha già detto la ministra Terzaghi che lo dice a tutti. </w:t>
      </w:r>
      <w:r>
        <w:rPr>
          <w:rFonts w:ascii="Times New Roman" w:hAnsi="Times New Roman" w:eastAsia="Malgun Gothic"/>
          <w:b w:val="0"/>
          <w:i/>
          <w:color w:val="555555"/>
          <w:sz w:val="22"/>
        </w:rPr>
        <w:t>(si rimette gli occhiali)</w:t>
      </w:r>
      <w:r>
        <w:rPr>
          <w:rFonts w:ascii="Times New Roman" w:hAnsi="Times New Roman" w:eastAsia="Malgun Gothic"/>
          <w:b w:val="0"/>
          <w:i w:val="0"/>
          <w:sz w:val="22"/>
        </w:rPr>
        <w:t xml:space="preserve"> Mi abituo lo stesso. A mio rischio.</w:t>
      </w:r>
    </w:p>
    <w:p>
      <w:pPr>
        <w:keepNext/>
        <w:spacing w:before="320" w:after="140"/>
      </w:pPr>
      <w:r>
        <w:rPr>
          <w:rFonts w:ascii="Times New Roman" w:hAnsi="Times New Roman" w:eastAsia="Malgun Gothic"/>
          <w:b/>
          <w:i w:val="0"/>
          <w:color w:val="1F3864"/>
          <w:sz w:val="26"/>
        </w:rPr>
        <w:t>장면 8 — 팔라초 키지 꼭대기 층, 수요일 밤</w:t>
      </w:r>
    </w:p>
    <w:p>
      <w:pPr>
        <w:spacing w:before="0" w:after="110" w:line="300" w:lineRule="auto"/>
      </w:pPr>
      <w:r>
        <w:rPr>
          <w:rFonts w:ascii="Times New Roman" w:hAnsi="Times New Roman" w:eastAsia="Malgun Gothic"/>
          <w:b w:val="0"/>
          <w:i/>
          <w:color w:val="555555"/>
          <w:sz w:val="22"/>
        </w:rPr>
        <w:t>(Mercoledì 20 novembre, mezzanotte. Il piccolo appartamento all'ultimo piano di Palazzo Chigi. Una cucina stretta. Anna, in vestaglia, scalda il latte. Alessio entra, la cravatta in tasca. Sul tavolo, un foglio stampato: il comunicato della Commissione.)</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Figghiu. Mangiasti? Ti ho lasciato le puntarelle. Con l'alice, come ha detto il signor Alvaro.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 xml:space="preserve">Dopo, mamma. </w:t>
      </w:r>
      <w:r>
        <w:rPr>
          <w:rFonts w:ascii="Times New Roman" w:hAnsi="Times New Roman" w:eastAsia="Malgun Gothic"/>
          <w:b w:val="0"/>
          <w:i/>
          <w:color w:val="555555"/>
          <w:sz w:val="22"/>
        </w:rPr>
        <w:t>(siede)</w:t>
      </w:r>
      <w:r>
        <w:rPr>
          <w:rFonts w:ascii="Times New Roman" w:hAnsi="Times New Roman" w:eastAsia="Malgun Gothic"/>
          <w:b w:val="0"/>
          <w:i w:val="0"/>
          <w:sz w:val="22"/>
        </w:rPr>
        <w:t xml:space="preserve"> Oggi Bruxelles ha pubblicato il rapporto. Articolo 126, paragrafo tre. Vuol dire che cominciano a guardarci.</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Ti guardano da quando avevi sette anni, Ale. Prima io, poi la maestra, poi Bellandi, poi mezza Italia. Non ti sei mai lamentato.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Mi lamento adesso.</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color w:val="555555"/>
          <w:sz w:val="22"/>
        </w:rPr>
        <w:t>(versa il latte in due tazze)</w:t>
      </w:r>
      <w:r>
        <w:rPr>
          <w:rFonts w:ascii="Times New Roman" w:hAnsi="Times New Roman" w:eastAsia="Malgun Gothic"/>
          <w:b w:val="0"/>
          <w:i w:val="0"/>
          <w:sz w:val="22"/>
        </w:rPr>
        <w:t xml:space="preserve"> Rina mi ha detto della scorta. Che hai firmato una carta.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Ho rinunciato al rafforzamento. Non alla scorta.</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 xml:space="preserve">Lo so la differenza. Ho fatto la maestra trent'anni, le differenze le spiegavo io. </w:t>
      </w:r>
      <w:r>
        <w:rPr>
          <w:rFonts w:ascii="Times New Roman" w:hAnsi="Times New Roman" w:eastAsia="Malgun Gothic"/>
          <w:b w:val="0"/>
          <w:i/>
          <w:color w:val="555555"/>
          <w:sz w:val="22"/>
        </w:rPr>
        <w:t>(siede davanti a lui)</w:t>
      </w:r>
      <w:r>
        <w:rPr>
          <w:rFonts w:ascii="Times New Roman" w:hAnsi="Times New Roman" w:eastAsia="Malgun Gothic"/>
          <w:b w:val="0"/>
          <w:i w:val="0"/>
          <w:sz w:val="22"/>
        </w:rPr>
        <w:t xml:space="preserve"> Domenica vai al cimitero?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Vado. Da papà. E da Bellandi. E da Agnese. E poi a Scala Marina, da Masino.</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E da Davide?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(dopo un momento)</w:t>
      </w:r>
      <w:r>
        <w:rPr>
          <w:rFonts w:ascii="Times New Roman" w:hAnsi="Times New Roman" w:eastAsia="Malgun Gothic"/>
          <w:b w:val="0"/>
          <w:i w:val="0"/>
          <w:sz w:val="22"/>
        </w:rPr>
        <w:t xml:space="preserve"> Da Davide no. Marta non vuole. Mi ha chiesto di stare fuori.</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color w:val="555555"/>
          <w:sz w:val="22"/>
        </w:rPr>
        <w:t>(annuisce)</w:t>
      </w:r>
      <w:r>
        <w:rPr>
          <w:rFonts w:ascii="Times New Roman" w:hAnsi="Times New Roman" w:eastAsia="Malgun Gothic"/>
          <w:b w:val="0"/>
          <w:i w:val="0"/>
          <w:sz w:val="22"/>
        </w:rPr>
        <w:t xml:space="preserve"> Ha ragione. Le vedove hanno sempre ragione il primo anno. Poi pure, ma meno gente le ascolta. </w:t>
      </w:r>
      <w:r>
        <w:rPr>
          <w:rFonts w:ascii="Times New Roman" w:hAnsi="Times New Roman" w:eastAsia="Malgun Gothic"/>
          <w:b w:val="0"/>
          <w:i/>
          <w:color w:val="555555"/>
          <w:sz w:val="22"/>
        </w:rPr>
        <w:t>(gli spinge la tazza)</w:t>
      </w:r>
      <w:r>
        <w:rPr>
          <w:rFonts w:ascii="Times New Roman" w:hAnsi="Times New Roman" w:eastAsia="Malgun Gothic"/>
          <w:b w:val="0"/>
          <w:i w:val="0"/>
          <w:sz w:val="22"/>
        </w:rPr>
        <w:t xml:space="preserve"> Bevi.</w:t>
      </w:r>
    </w:p>
    <w:p>
      <w:pPr>
        <w:spacing w:before="0" w:after="110" w:line="300" w:lineRule="auto"/>
      </w:pPr>
      <w:r>
        <w:rPr>
          <w:rFonts w:ascii="Times New Roman" w:hAnsi="Times New Roman" w:eastAsia="Malgun Gothic"/>
          <w:b w:val="0"/>
          <w:i/>
          <w:color w:val="555555"/>
          <w:sz w:val="22"/>
        </w:rPr>
        <w:t>(Alessio beve. Tira fuori dalla tasca la scatoletta di latta. La posa sul tavolo tra le due tazze.)</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Sono quelle sue?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La scorta di riserva. Me le ha date Marta. Dice che quando mi viene da dire «lo so», ne devo mangiare una.</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E quante ne hai mangiate?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(apre la scatola: ne mancano sette)</w:t>
      </w:r>
      <w:r>
        <w:rPr>
          <w:rFonts w:ascii="Times New Roman" w:hAnsi="Times New Roman" w:eastAsia="Malgun Gothic"/>
          <w:b w:val="0"/>
          <w:i w:val="0"/>
          <w:sz w:val="22"/>
        </w:rPr>
        <w:t xml:space="preserve"> Sette. In venti giorni.</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 xml:space="preserve">Sette. </w:t>
      </w:r>
      <w:r>
        <w:rPr>
          <w:rFonts w:ascii="Times New Roman" w:hAnsi="Times New Roman" w:eastAsia="Malgun Gothic"/>
          <w:b w:val="0"/>
          <w:i/>
          <w:color w:val="555555"/>
          <w:sz w:val="22"/>
        </w:rPr>
        <w:t>(la chiude lei, con due dita)</w:t>
      </w:r>
      <w:r>
        <w:rPr>
          <w:rFonts w:ascii="Times New Roman" w:hAnsi="Times New Roman" w:eastAsia="Malgun Gothic"/>
          <w:b w:val="0"/>
          <w:i w:val="0"/>
          <w:sz w:val="22"/>
        </w:rPr>
        <w:t xml:space="preserve"> Allora ne restano poche, figghiu. Accura.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Accura.</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E quando finiscono?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Non lo so, mamma.</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color w:val="555555"/>
          <w:sz w:val="22"/>
        </w:rPr>
        <w:t>(quasi un sorriso)</w:t>
      </w:r>
      <w:r>
        <w:rPr>
          <w:rFonts w:ascii="Times New Roman" w:hAnsi="Times New Roman" w:eastAsia="Malgun Gothic"/>
          <w:b w:val="0"/>
          <w:i w:val="0"/>
          <w:sz w:val="22"/>
        </w:rPr>
        <w:t xml:space="preserve"> Ecco. Vedi che si può dire? «Non lo so.» Non ti è caduta la lingua.</w:t>
      </w:r>
    </w:p>
    <w:p>
      <w:pPr>
        <w:spacing w:before="0" w:after="110" w:line="300" w:lineRule="auto"/>
      </w:pPr>
      <w:r>
        <w:rPr>
          <w:rFonts w:ascii="Times New Roman" w:hAnsi="Times New Roman" w:eastAsia="Malgun Gothic"/>
          <w:b w:val="0"/>
          <w:i/>
          <w:color w:val="555555"/>
          <w:sz w:val="22"/>
        </w:rPr>
        <w:t>(Si alza, sciacqua la sua tazza. Alessio resta seduto. Sul davanzale, fuori, i tetti di Roma e piazza Colonna vuota. Dal piano di sotto, lontano, il passo lento dell'agente di guardia nel corridoio. Uno solo.)</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파올로 보르셀리노(전해지는 말): «Chi ha paura muore ogni giorno, chi non ha paura muore una volta sola»</w:t>
      </w:r>
      <w:r>
        <w:rPr>
          <w:rFonts w:ascii="Times New Roman" w:hAnsi="Times New Roman" w:eastAsia="Malgun Gothic"/>
          <w:b w:val="0"/>
          <w:i w:val="0"/>
          <w:sz w:val="22"/>
        </w:rPr>
        <w:t xml:space="preserve"> — 한국어 해설: "두려워하는 자는 매일 죽고, 두려워하지 않는 자는 단 한 번 죽는다." 1992년 여름, 팔코네가 살해된 뒤 보르셀리노가 두렵지 않으냐는 물음에 답한 말로 널리 전해지지만 녹음·문서로 확인되는 원출처는 없다 — 그래서 장면 4에서 알레시오는 «Si dice che…»로 시작하고 '그가 정말 그렇게 말했는지는 모른다, 아무도 녹음하지 않았다'고 덧붙인다. 알레시오는 이 말을 경호 증원을 거절하는 근거로 쓰지만, 라디체는 '그는 그 뒤에 경호원과 함께 죽었다'고 답하고, 리나는 '녹음 없는 말을 녹음 없다고 인정한 건 처음'이라고 적는다. 실존 인물은 인용으로만 등장한다. (10부 10화에 다시 돌아오는 인용.)</w:t>
      </w:r>
    </w:p>
    <w:p>
      <w:pPr>
        <w:spacing w:before="0" w:after="120"/>
      </w:pPr>
      <w:r>
        <w:rPr>
          <w:rFonts w:ascii="Times New Roman" w:hAnsi="Times New Roman" w:eastAsia="Malgun Gothic"/>
          <w:b/>
          <w:i w:val="0"/>
          <w:sz w:val="22"/>
        </w:rPr>
        <w:t>이탈리아 공화국 헌법 제100조 제2항: «La Corte dei conti esercita il controllo preventivo di legittimità sugli atti del Governo»</w:t>
      </w:r>
      <w:r>
        <w:rPr>
          <w:rFonts w:ascii="Times New Roman" w:hAnsi="Times New Roman" w:eastAsia="Malgun Gothic"/>
          <w:b w:val="0"/>
          <w:i w:val="0"/>
          <w:sz w:val="22"/>
        </w:rPr>
        <w:t xml:space="preserve"> — 한국어 해설: "감사원은 정부 행위의 적법성에 대한 사전 통제를 행한다." 감사원의 사전 적법성 통제(visto)의 헌법 근거. 장면 3에서 감사원이 해협 대교 진입 고가도로 CIPE 의결의 등록(visto)을 거부하자, 알레시오는 '유보부 등록(registrazione con riserva)'을 떠올리고, 펠리차리 장관이 이 조문을 읽으며 '우리가 싫어하는 정부의 행위가 아니라 정부의 행위 — 우리 것도, 특히 우리 것도'라고 못 박는다. 검사 시절 '돈이 나가기 전에 누가 정부를 감시해 주길' 바랐던 알레시오가 이번엔 그 감시를 받는 쪽에 선다. 그는 유보부 등록을 택하지 않고 감사원에 '감사한다'는 성명을 낸다(장면 7까지 이어지는 '긴 길'의 선택).</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«Nun se butta gnente»</w:t>
      </w:r>
      <w:r>
        <w:rPr>
          <w:rFonts w:ascii="Times New Roman" w:hAnsi="Times New Roman" w:eastAsia="Malgun Gothic"/>
          <w:b w:val="0"/>
          <w:i w:val="0"/>
          <w:sz w:val="22"/>
        </w:rPr>
        <w:t xml:space="preserve"> — 한국어 해설: 표준어: Non si butta niente. 뜻 '버릴 게 하나도 없다'(음식·재료를 알뜰하게 다 쓴다). 로마네스코 nun(= non), gnente(= niente). 쓰임: 트리온팔레 시장의 채소 상인 알바로가 안나에게 푼타렐레 먹는 법을 설명하며(바깥 잎은 수프로). 안나가 표준어로 되받는다. 장면 2.</w:t>
      </w:r>
    </w:p>
    <w:p>
      <w:pPr>
        <w:spacing w:before="0" w:after="120"/>
      </w:pPr>
      <w:r>
        <w:rPr>
          <w:rFonts w:ascii="Times New Roman" w:hAnsi="Times New Roman" w:eastAsia="Malgun Gothic"/>
          <w:b/>
          <w:i w:val="0"/>
          <w:sz w:val="22"/>
        </w:rPr>
        <w:t>«Accura»</w:t>
      </w:r>
      <w:r>
        <w:rPr>
          <w:rFonts w:ascii="Times New Roman" w:hAnsi="Times New Roman" w:eastAsia="Malgun Gothic"/>
          <w:b w:val="0"/>
          <w:i w:val="0"/>
          <w:sz w:val="22"/>
        </w:rPr>
        <w:t xml:space="preserve"> — 한국어 해설: 표준어: Attento! / Stai attento! 뜻 '조심해'. 시칠리아어 accura(= accurati, attenzione). 쓰임: 장면 2에서 안나가 과일을 봉지에 넣는 상인에게 '으깨지 않게 조심'이라고 하고, 로마 상인은 '로마에선 Occhio라고 한다'며 따라 한다. 장면 8에서는 안나가 아들에게(tu) '민트가 얼마 안 남았다, 조심하렴'이라고 — 시장의 말이 경호와 생명의 말이 된다. 장면 2·8.</w:t>
      </w:r>
    </w:p>
    <w:p>
      <w:pPr>
        <w:spacing w:before="0" w:after="120"/>
      </w:pPr>
      <w:r>
        <w:rPr>
          <w:rFonts w:ascii="Times New Roman" w:hAnsi="Times New Roman" w:eastAsia="Malgun Gothic"/>
          <w:b/>
          <w:i w:val="0"/>
          <w:sz w:val="22"/>
        </w:rPr>
        <w:t>«Occhio»</w:t>
      </w:r>
      <w:r>
        <w:rPr>
          <w:rFonts w:ascii="Times New Roman" w:hAnsi="Times New Roman" w:eastAsia="Malgun Gothic"/>
          <w:b w:val="0"/>
          <w:i w:val="0"/>
          <w:sz w:val="22"/>
        </w:rPr>
        <w:t xml:space="preserve"> — 한국어 해설: 뜻 '눈!' — '조심해, 잘 봐'라는 짧은 경고(«Occhio!», «Occhio alla borsa»). 쓰임: 로마 상인 알바로가 안나에게 시칠리아어 accura의 로마식 짝으로. 장면 2.</w:t>
      </w:r>
    </w:p>
    <w:p>
      <w:pPr>
        <w:spacing w:before="0" w:after="120"/>
      </w:pPr>
      <w:r>
        <w:rPr>
          <w:rFonts w:ascii="Times New Roman" w:hAnsi="Times New Roman" w:eastAsia="Malgun Gothic"/>
          <w:b/>
          <w:i w:val="0"/>
          <w:sz w:val="22"/>
        </w:rPr>
        <w:t>«Non si dice di no»</w:t>
      </w:r>
      <w:r>
        <w:rPr>
          <w:rFonts w:ascii="Times New Roman" w:hAnsi="Times New Roman" w:eastAsia="Malgun Gothic"/>
          <w:b w:val="0"/>
          <w:i w:val="0"/>
          <w:sz w:val="22"/>
        </w:rPr>
        <w:t xml:space="preserve"> — 한국어 해설: 뜻 '거절하는 거 아니에요' — 선물·대접을 권할 때 '사양하지 마세요'. 쓰임: 알바로가 무게를 달지 않은 귤 두 개를 봉지에 넣으며(Lei), 안나가 그대로 되풀이해 받는다. 장면 2.</w:t>
      </w:r>
    </w:p>
    <w:p>
      <w:pPr>
        <w:spacing w:before="0" w:after="120"/>
      </w:pPr>
      <w:r>
        <w:rPr>
          <w:rFonts w:ascii="Times New Roman" w:hAnsi="Times New Roman" w:eastAsia="Malgun Gothic"/>
          <w:b/>
          <w:i w:val="0"/>
          <w:sz w:val="22"/>
        </w:rPr>
        <w:t>«Non ci si abitui»</w:t>
      </w:r>
      <w:r>
        <w:rPr>
          <w:rFonts w:ascii="Times New Roman" w:hAnsi="Times New Roman" w:eastAsia="Malgun Gothic"/>
          <w:b w:val="0"/>
          <w:i w:val="0"/>
          <w:sz w:val="22"/>
        </w:rPr>
        <w:t xml:space="preserve"> — 한국어 해설: 뜻 '익숙해지지 마세요' — 반은 농담으로 하는 경고. 쓰임: '처음으로 진짜 숫자를 먼저 달라는 총리'라는 테르차기 장관에게 알레시오가(Lei) '전 아직 젊으니 익숙해지지 마세요'라고. 장면 7에서 펠리차리에게 되풀이한다. 장면 1·7.</w:t>
      </w:r>
    </w:p>
    <w:p>
      <w:pPr>
        <w:spacing w:before="0" w:after="120"/>
      </w:pPr>
      <w:r>
        <w:rPr>
          <w:rFonts w:ascii="Times New Roman" w:hAnsi="Times New Roman" w:eastAsia="Malgun Gothic"/>
          <w:b/>
          <w:i w:val="0"/>
          <w:sz w:val="22"/>
        </w:rPr>
        <w:t>«Stai zitto un minuto»</w:t>
      </w:r>
      <w:r>
        <w:rPr>
          <w:rFonts w:ascii="Times New Roman" w:hAnsi="Times New Roman" w:eastAsia="Malgun Gothic"/>
          <w:b w:val="0"/>
          <w:i w:val="0"/>
          <w:sz w:val="22"/>
        </w:rPr>
        <w:t xml:space="preserve"> — 한국어 해설: 뜻 '1분만 입 다물고 있어'. 쓰임: 마르타가 알레시오에게(tu) 다비데의 여분 민트 통을 건네며 '«lo so»라고 말하고 싶을 때 하나 먹고 1분만 입 다물라'고 — 장면 6에서 알레시오가 리나 앞에서 그대로 실행한다. 장면 5.</w:t>
      </w:r>
    </w:p>
    <w:p>
      <w:pPr>
        <w:spacing w:before="240" w:after="110"/>
      </w:pPr>
      <w:r>
        <w:rPr>
          <w:rFonts w:ascii="Times New Roman" w:hAnsi="Times New Roman" w:eastAsia="Malgun Gothic"/>
          <w:b w:val="0"/>
          <w:i/>
          <w:color w:val="555555"/>
          <w:sz w:val="22"/>
        </w:rPr>
        <w:t>[6화 끝 — 다음 화 예고: 「쿠데타 기도」, 12월 8일 새벽 다섯 시, 병력 이동 보고가 들어오고 알레시오는 영장 없는 구금을 입에 올렸다가 법무장관에게 막힌다.]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5부 6화 — 「국제적 고립과 압박」 (Isolamento e pressioni)</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