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7화 — 「세하 파리마의 빚」 (As Dívidas de Serra Parima)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마릴리아 이스테비스(세하 파리마 주지사 당선인 → 주지사, 51) / 베투(마릴리아의 남편, 협동조합 농업기사) / 베벨(마릴리아의 딸, 22, 연방대 수의학과) / 도나 아멜리아(마릴리아의 어머니, 83, 은퇴한 문학 교사) / 도나 호제메이리 토히스(군경 부사관 아델리누의 아내, 2023년 파업 때 아내들 대표) / 오라시우 리마(세하 파리마 재무국장, 경력 공무원) / 하파엘 ‘하파’ 멘지스(대통령, 2기, 46) / 루아나 마르키스(수석장관) / 데보라 나카무라(경제장관) / 안셀무 비아나(정무 자문, 78) / 비아(베아트리스 리스보아, 대통령 특별보좌관 겸 정무 총괄) / 카이우 안드라지(재정투명성청 청장) / 나지아 안드라지(재정투명성청 포렌식 회계사) / 벤자밍(포렌식 회계사) / 바니아 프라치스(포르치쿠 은행·베레다 펀드 측 변호사, 50대, 신규)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3월 4일(일) ~ 4월 6일(금), 세하 파리마 주도 상벤투 두 파리마·브라질리아. 2026년 선거에서 세하 파리마 주지사로 당선된 오스마르 안투니스(Osmar Antunes)는 2028년 12월 최고선거법원(TSE)에서 ‘경제력 남용’으로 당선 무효 판결을 받았다(파리마 테하스 하라스 계열 물류회사의 트럭·항공기를 선거운동에 무상 사용). 임기가 절반 넘게 남아 직접 보궐선거가 치러진다. 2023년 부지사로서 예비비 유출을 내부고발한 마릴리아 이스테비스는 2026년 결선에서 안투니스에게 졌고(47.9 대 52.1), 이번엔 대형 정당 없이 시민 연합으로 나왔다. 수감 중인 전 주지사 벤투라(2025년 STJ 9년 4개월 확정)의 시절과 안투니스의 2년이 남긴 장부가 기다린다. 장면 1은 3월 4일(일) 밤 9시, 장면 2는 16일(금) 오후, 장면 3은 20일(화) 밤 브라질리아, 장면 4는 24일(토) 점심, 장면 5는 27일(화) 오전 플라나우투, 장면 6은 4월 2일(월) 오전 10시, 장면 7은 4일(수) 오후, 장면 8은 6일(금) 밤.</w:t>
      </w:r>
    </w:p>
    <w:p>
      <w:pPr>
        <w:keepNext/>
        <w:spacing w:before="320" w:after="140"/>
      </w:pPr>
      <w:r>
        <w:rPr>
          <w:rFonts w:ascii="Times New Roman" w:hAnsi="Times New Roman" w:eastAsia="Malgun Gothic"/>
          <w:b/>
          <w:i w:val="0"/>
          <w:color w:val="1F3864"/>
          <w:sz w:val="26"/>
        </w:rPr>
        <w:t>장면 1 — 개표의 밤</w:t>
      </w:r>
    </w:p>
    <w:p>
      <w:pPr>
        <w:spacing w:before="0" w:after="110" w:line="300" w:lineRule="auto"/>
      </w:pPr>
      <w:r>
        <w:rPr>
          <w:rFonts w:ascii="Times New Roman" w:hAnsi="Times New Roman" w:eastAsia="Malgun Gothic"/>
          <w:b w:val="0"/>
          <w:i/>
          <w:color w:val="555555"/>
          <w:sz w:val="22"/>
        </w:rPr>
        <w:t>(São Bento do Parima, bairro Jardim Tropical, sala da casa de Marília. Domingo, quatro de março, nove da noite. A televisão ligada no canal da TV local, o gráfico da apuração. No sofá, Dona Amélia, oitenta e três, de xale apesar do calor. Beto de pé, com o celular. Bebel, vinte e dois, sentada no braço do sofá. A cachorra Pipoca, velha, deitada no tapete. Marília na porta da cozinha, de avental, com uma bandeja de café.)</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Mãe, noventa e oito por cento. Cinquenta e dois e quatro.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tô vendo, filha.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Tá vendo e tá passando café. Igual em dois mil e vinte e três.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Em dois mil e vinte e três eu passei café pra quatrocentas mulheres na porta do batalhão. Hoje são só vocês. </w:t>
      </w:r>
      <w:r>
        <w:rPr>
          <w:rFonts w:ascii="Times New Roman" w:hAnsi="Times New Roman" w:eastAsia="Malgun Gothic"/>
          <w:b w:val="0"/>
          <w:i/>
          <w:color w:val="555555"/>
          <w:sz w:val="22"/>
        </w:rPr>
        <w:t>(põe a bandeja na mesa; serve a mãe primeiro, sem açúcar)</w:t>
      </w:r>
    </w:p>
    <w:p>
      <w:pPr>
        <w:spacing w:before="0" w:after="110" w:line="300" w:lineRule="auto"/>
      </w:pPr>
      <w:r>
        <w:rPr>
          <w:rFonts w:ascii="Times New Roman" w:hAnsi="Times New Roman" w:eastAsia="Malgun Gothic"/>
          <w:b w:val="0"/>
          <w:i/>
          <w:color w:val="555555"/>
          <w:sz w:val="22"/>
        </w:rPr>
        <w:t>(Batem na porta. Beto abre. Dona Rosemeire Torres, cinquenta e poucos, com uma garrafa térmica debaixo do braço e um pacote de pão.)</w:t>
      </w:r>
    </w:p>
    <w:p>
      <w:pPr>
        <w:spacing w:before="0" w:after="110" w:line="300" w:lineRule="auto"/>
      </w:pPr>
      <w:r>
        <w:rPr>
          <w:rFonts w:ascii="Times New Roman" w:hAnsi="Times New Roman" w:eastAsia="Malgun Gothic"/>
          <w:b/>
          <w:i w:val="0"/>
          <w:sz w:val="22"/>
        </w:rPr>
        <w:t xml:space="preserve">Rosemeire: </w:t>
      </w:r>
      <w:r>
        <w:rPr>
          <w:rFonts w:ascii="Times New Roman" w:hAnsi="Times New Roman" w:eastAsia="Malgun Gothic"/>
          <w:b w:val="0"/>
          <w:i w:val="0"/>
          <w:sz w:val="22"/>
        </w:rPr>
        <w:t>Eu sabia que ia ter café. Mas trouxe o meu. O seu é fraco.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(abraça)</w:t>
      </w:r>
      <w:r>
        <w:rPr>
          <w:rFonts w:ascii="Times New Roman" w:hAnsi="Times New Roman" w:eastAsia="Malgun Gothic"/>
          <w:b w:val="0"/>
          <w:i w:val="0"/>
          <w:sz w:val="22"/>
        </w:rPr>
        <w:t xml:space="preserve"> Dona Rosemeire. A senhora veio de onde, a essa hora?</w:t>
      </w:r>
    </w:p>
    <w:p>
      <w:pPr>
        <w:spacing w:before="0" w:after="110" w:line="300" w:lineRule="auto"/>
      </w:pPr>
      <w:r>
        <w:rPr>
          <w:rFonts w:ascii="Times New Roman" w:hAnsi="Times New Roman" w:eastAsia="Malgun Gothic"/>
          <w:b/>
          <w:i w:val="0"/>
          <w:sz w:val="22"/>
        </w:rPr>
        <w:t xml:space="preserve">Rosemeire: </w:t>
      </w:r>
      <w:r>
        <w:rPr>
          <w:rFonts w:ascii="Times New Roman" w:hAnsi="Times New Roman" w:eastAsia="Malgun Gothic"/>
          <w:b w:val="0"/>
          <w:i w:val="0"/>
          <w:sz w:val="22"/>
        </w:rPr>
        <w:t>Do primeiro batalhão. A gente tava vendo a apuração na casa da Jaqueline. O Adelino mandou dizer que votou na senhora e que, se a senhora atrasar a folha, ele faz greve de novo.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Diz pra ele que pode fazer. Mas avisa antes, com a cara.</w:t>
      </w:r>
    </w:p>
    <w:p>
      <w:pPr>
        <w:spacing w:before="0" w:after="110" w:line="300" w:lineRule="auto"/>
      </w:pPr>
      <w:r>
        <w:rPr>
          <w:rFonts w:ascii="Times New Roman" w:hAnsi="Times New Roman" w:eastAsia="Malgun Gothic"/>
          <w:b/>
          <w:i w:val="0"/>
          <w:sz w:val="22"/>
        </w:rPr>
        <w:t xml:space="preserve">Rosemeire: </w:t>
      </w:r>
      <w:r>
        <w:rPr>
          <w:rFonts w:ascii="Times New Roman" w:hAnsi="Times New Roman" w:eastAsia="Malgun Gothic"/>
          <w:b w:val="0"/>
          <w:i w:val="0"/>
          <w:sz w:val="22"/>
        </w:rPr>
        <w:t xml:space="preserve">Ele avisa. Aprendeu.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 agora, governadora?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Agora eu ainda não sou nada. A posse é dia quinze. Até lá, eu sou uma mulher de avental.</w:t>
      </w:r>
    </w:p>
    <w:p>
      <w:pPr>
        <w:spacing w:before="0" w:after="110" w:line="300" w:lineRule="auto"/>
      </w:pPr>
      <w:r>
        <w:rPr>
          <w:rFonts w:ascii="Times New Roman" w:hAnsi="Times New Roman" w:eastAsia="Malgun Gothic"/>
          <w:b w:val="0"/>
          <w:i/>
          <w:color w:val="555555"/>
          <w:sz w:val="22"/>
        </w:rPr>
        <w:t>(O celular de Marília vibra na mesa. Na tela: "PRESIDÊNCIA". Todos olham.)</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Atende.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Boa noite,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Boa noite, governadora. Só pra dizer parabéns. Em nome de ninguém. Do Rafa.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Obrigada,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com todo o respeito, não me ligue de novo até a posse.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pausa)</w:t>
      </w:r>
      <w:r>
        <w:rPr>
          <w:rFonts w:ascii="Times New Roman" w:hAnsi="Times New Roman" w:eastAsia="Malgun Gothic"/>
          <w:b w:val="0"/>
          <w:i w:val="0"/>
          <w:sz w:val="22"/>
        </w:rPr>
        <w:t xml:space="preserve"> Posso saber por quê?</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Porque o meu adversário passou a campanha dizendo que eu era candidata de Brasília. Se o senhor me liga toda semana, ele tem razão.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ri baixo)</w:t>
      </w:r>
      <w:r>
        <w:rPr>
          <w:rFonts w:ascii="Times New Roman" w:hAnsi="Times New Roman" w:eastAsia="Malgun Gothic"/>
          <w:b w:val="0"/>
          <w:i w:val="0"/>
          <w:sz w:val="22"/>
        </w:rPr>
        <w:t xml:space="preserve"> Tá certo. Quem fala com a senhora agora é a ministra Luana. Do governo pro governo. Com ofício.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Com ofício. E com data.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Boa sorte com as gavetas. A senhora sabe o que tem nelas melhor que ninguém.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sei o que tinha em dois mil e vinte e três, presidente. O que entrou depois eu ainda vou descobrir.</w:t>
      </w:r>
    </w:p>
    <w:p>
      <w:pPr>
        <w:spacing w:before="0" w:after="110" w:line="300" w:lineRule="auto"/>
      </w:pPr>
      <w:r>
        <w:rPr>
          <w:rFonts w:ascii="Times New Roman" w:hAnsi="Times New Roman" w:eastAsia="Malgun Gothic"/>
          <w:b w:val="0"/>
          <w:i/>
          <w:color w:val="555555"/>
          <w:sz w:val="22"/>
        </w:rPr>
        <w:t>(Ela desliga. Rosemeire serve café da garrafa dela para Marília.)</w:t>
      </w:r>
    </w:p>
    <w:p>
      <w:pPr>
        <w:spacing w:before="0" w:after="110" w:line="300" w:lineRule="auto"/>
      </w:pPr>
      <w:r>
        <w:rPr>
          <w:rFonts w:ascii="Times New Roman" w:hAnsi="Times New Roman" w:eastAsia="Malgun Gothic"/>
          <w:b/>
          <w:i w:val="0"/>
          <w:sz w:val="22"/>
        </w:rPr>
        <w:t xml:space="preserve">Rosemeire: </w:t>
      </w:r>
      <w:r>
        <w:rPr>
          <w:rFonts w:ascii="Times New Roman" w:hAnsi="Times New Roman" w:eastAsia="Malgun Gothic"/>
          <w:b w:val="0"/>
          <w:i w:val="0"/>
          <w:sz w:val="22"/>
        </w:rPr>
        <w:t>Prova esse. Isso é café de quem vai trabalhar amanhã.</w:t>
      </w:r>
    </w:p>
    <w:p>
      <w:pPr>
        <w:keepNext/>
        <w:spacing w:before="320" w:after="140"/>
      </w:pPr>
      <w:r>
        <w:rPr>
          <w:rFonts w:ascii="Times New Roman" w:hAnsi="Times New Roman" w:eastAsia="Malgun Gothic"/>
          <w:b/>
          <w:i w:val="0"/>
          <w:color w:val="1F3864"/>
          <w:sz w:val="26"/>
        </w:rPr>
        <w:t>장면 2 — 예약된 법령</w:t>
      </w:r>
    </w:p>
    <w:p>
      <w:pPr>
        <w:spacing w:before="0" w:after="110" w:line="300" w:lineRule="auto"/>
      </w:pPr>
      <w:r>
        <w:rPr>
          <w:rFonts w:ascii="Times New Roman" w:hAnsi="Times New Roman" w:eastAsia="Malgun Gothic"/>
          <w:b w:val="0"/>
          <w:i/>
          <w:color w:val="555555"/>
          <w:sz w:val="22"/>
        </w:rPr>
        <w:t>(Palácio dos Buritis, subsolo, arquivo da Secretaria da Fazenda. Sexta-feira, dezesseis de março, três da tarde. Um dia depois da posse. Estantes de aço, caixas de papelão etiquetadas, um ar-condicionado de janela que pinga num balde. Horácio Lima, sessenta e poucos, secretário da Fazenda de carreira, de camisa de manga curta, com uma pasta azul de elástico. Marília de blazer, sem os sapatos de salto, que estão ao lado da cadeira.)</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color w:val="555555"/>
          <w:sz w:val="22"/>
        </w:rPr>
        <w:t>(abre a pasta azul)</w:t>
      </w:r>
      <w:r>
        <w:rPr>
          <w:rFonts w:ascii="Times New Roman" w:hAnsi="Times New Roman" w:eastAsia="Malgun Gothic"/>
          <w:b w:val="0"/>
          <w:i w:val="0"/>
          <w:sz w:val="22"/>
        </w:rPr>
        <w:t xml:space="preserve"> Ninguém guardou isso aqui, governadora. Esqueceram. É diferente. Dois decretos. Numerados, assinados, mas não publicados no Diário Oficial. Na capa, carimbo de "reservado".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Decreto reservado não existe, seu Horácio.</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 xml:space="preserve">Não existe. E tá aqui. </w:t>
      </w:r>
      <w:r>
        <w:rPr>
          <w:rFonts w:ascii="Times New Roman" w:hAnsi="Times New Roman" w:eastAsia="Malgun Gothic"/>
          <w:b w:val="0"/>
          <w:i/>
          <w:color w:val="555555"/>
          <w:sz w:val="22"/>
        </w:rPr>
        <w:t>(passa a primeira folha)</w:t>
      </w:r>
      <w:r>
        <w:rPr>
          <w:rFonts w:ascii="Times New Roman" w:hAnsi="Times New Roman" w:eastAsia="Malgun Gothic"/>
          <w:b w:val="0"/>
          <w:i w:val="0"/>
          <w:sz w:val="22"/>
        </w:rPr>
        <w:t xml:space="preserve"> Decreto quatro mil quatrocentos e onze, de dezenove de dezembro de dois mil e vinte e dois. Assinado pelo governador Ventura. O Estado dá garantia às debêntures da Codepar. Um bilhão e cem milhões.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Companhia de Desenvolvimento do Parima. A estatal da mineração.</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A estatal que não minera nada desde dois mil e quinze. Tem doze funcionários e um carro.</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color w:val="555555"/>
          <w:sz w:val="22"/>
        </w:rPr>
        <w:t>(passa a outra folha)</w:t>
      </w:r>
      <w:r>
        <w:rPr>
          <w:rFonts w:ascii="Times New Roman" w:hAnsi="Times New Roman" w:eastAsia="Malgun Gothic"/>
          <w:b w:val="0"/>
          <w:i w:val="0"/>
          <w:sz w:val="22"/>
        </w:rPr>
        <w:t xml:space="preserve"> E o segundo. Decreto cinco mil e oito, de outubro de dois mil e vinte e sete. Governador Antunes. Mesma coisa. Novecentos e cinquenta milhões.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(faz a conta de cabeça, devagar)</w:t>
      </w:r>
      <w:r>
        <w:rPr>
          <w:rFonts w:ascii="Times New Roman" w:hAnsi="Times New Roman" w:eastAsia="Malgun Gothic"/>
          <w:b w:val="0"/>
          <w:i w:val="0"/>
          <w:sz w:val="22"/>
        </w:rPr>
        <w:t xml:space="preserve"> Dois bilhões e cinquenta.</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 xml:space="preserve">Com juros e correção, hoje, dois bilhões e quatrocentos. Na ponta do lápis. </w:t>
      </w:r>
      <w:r>
        <w:rPr>
          <w:rFonts w:ascii="Times New Roman" w:hAnsi="Times New Roman" w:eastAsia="Malgun Gothic"/>
          <w:b w:val="0"/>
          <w:i/>
          <w:color w:val="555555"/>
          <w:sz w:val="22"/>
        </w:rPr>
        <w:t>(tira um lápis atrás da orelha e escreve o número na capa)</w:t>
      </w:r>
      <w:r>
        <w:rPr>
          <w:rFonts w:ascii="Times New Roman" w:hAnsi="Times New Roman" w:eastAsia="Malgun Gothic"/>
          <w:b w:val="0"/>
          <w:i w:val="0"/>
          <w:sz w:val="22"/>
        </w:rPr>
        <w:t xml:space="preserve"> Nenhum centavo disso aparece no relatório de gestão fiscal. Nem em nota de rodapé. A receita corrente líquida do Estado é oito bilhões e cem.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(fica um tempo calada)</w:t>
      </w:r>
      <w:r>
        <w:rPr>
          <w:rFonts w:ascii="Times New Roman" w:hAnsi="Times New Roman" w:eastAsia="Malgun Gothic"/>
          <w:b w:val="0"/>
          <w:i w:val="0"/>
          <w:sz w:val="22"/>
        </w:rPr>
        <w:t xml:space="preserve"> Quase um terço. Escondido num porão com balde.</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O balde é por causa do ar-condicionado, governadora. Não tem culpa.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 quem comprou as debêntures?</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A primeira série, inteira, um fundo de São Paulo. Fundo Vereda Crédito Estruturado. A segunda, o Vereda com sessenta por cento e mais dois fundos pequenos. O administrador dos três é o mesmo banco. Banco Pórtico.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 o dinheiro? A Codepar fez o quê com dois bilhões?</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 xml:space="preserve">Pagou contratos de "logística mineral". </w:t>
      </w:r>
      <w:r>
        <w:rPr>
          <w:rFonts w:ascii="Times New Roman" w:hAnsi="Times New Roman" w:eastAsia="Malgun Gothic"/>
          <w:b w:val="0"/>
          <w:i/>
          <w:color w:val="555555"/>
          <w:sz w:val="22"/>
        </w:rPr>
        <w:t>(vira uma página)</w:t>
      </w:r>
      <w:r>
        <w:rPr>
          <w:rFonts w:ascii="Times New Roman" w:hAnsi="Times New Roman" w:eastAsia="Malgun Gothic"/>
          <w:b w:val="0"/>
          <w:i w:val="0"/>
          <w:sz w:val="22"/>
        </w:rPr>
        <w:t xml:space="preserve"> A senhora conhece os nomes.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(lê; fecha os olhos)</w:t>
      </w:r>
      <w:r>
        <w:rPr>
          <w:rFonts w:ascii="Times New Roman" w:hAnsi="Times New Roman" w:eastAsia="Malgun Gothic"/>
          <w:b w:val="0"/>
          <w:i w:val="0"/>
          <w:sz w:val="22"/>
        </w:rPr>
        <w:t xml:space="preserve"> Serra Alta. De novo a Serra Alta.</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E as primas dela.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Quando vence?</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 xml:space="preserve">A primeira parcela grande, quinze de maio. Trezentos e noventa milhões.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folha de maio é quatrocentos e oitenta.</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Ou atrasa os dois e o Estado fica com o nome sujo na praça. Não paga o banco, o banco executa a garantia. Executa a garantia, bloqueia repasse.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(calça os sapatos)</w:t>
      </w:r>
      <w:r>
        <w:rPr>
          <w:rFonts w:ascii="Times New Roman" w:hAnsi="Times New Roman" w:eastAsia="Malgun Gothic"/>
          <w:b w:val="0"/>
          <w:i w:val="0"/>
          <w:sz w:val="22"/>
        </w:rPr>
        <w:t xml:space="preserve"> Seu Horácio. O senhor ficou aqui dentro com Ventura e com Antunes.</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Fiquei. Servidor de carreira fica. É o que a gente faz.</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Por que não me trouxe isso em dois mil e vinte e três?</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color w:val="555555"/>
          <w:sz w:val="22"/>
        </w:rPr>
        <w:t>(olha para ela, sem baixar os olhos)</w:t>
      </w:r>
      <w:r>
        <w:rPr>
          <w:rFonts w:ascii="Times New Roman" w:hAnsi="Times New Roman" w:eastAsia="Malgun Gothic"/>
          <w:b w:val="0"/>
          <w:i w:val="0"/>
          <w:sz w:val="22"/>
        </w:rPr>
        <w:t xml:space="preserve"> Porque o primeiro decreto não tava aqui em dois mil e vinte e três. Tava na gaveta do gabinete do governador. Desceu pro porão no dia em que o Antunes foi cassado. Em dezembro. Alguém achou que porão é lugar de esquecer.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 o senhor achou.</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Eu procuro balde de ar-condicionado, governadora. Acho outras coisas.</w:t>
      </w:r>
    </w:p>
    <w:p>
      <w:pPr>
        <w:keepNext/>
        <w:spacing w:before="320" w:after="140"/>
      </w:pPr>
      <w:r>
        <w:rPr>
          <w:rFonts w:ascii="Times New Roman" w:hAnsi="Times New Roman" w:eastAsia="Malgun Gothic"/>
          <w:b/>
          <w:i w:val="0"/>
          <w:color w:val="1F3864"/>
          <w:sz w:val="26"/>
        </w:rPr>
        <w:t>장면 3 — 다시 나온 연필</w:t>
      </w:r>
    </w:p>
    <w:p>
      <w:pPr>
        <w:spacing w:before="0" w:after="110" w:line="300" w:lineRule="auto"/>
      </w:pPr>
      <w:r>
        <w:rPr>
          <w:rFonts w:ascii="Times New Roman" w:hAnsi="Times New Roman" w:eastAsia="Malgun Gothic"/>
          <w:b w:val="0"/>
          <w:i/>
          <w:color w:val="555555"/>
          <w:sz w:val="22"/>
        </w:rPr>
        <w:t>(Autoridade Nacional de Transparência Fiscal, Setor de Autarquias Sul, Brasília, sala de reuniões. Terça-feira, vinte, nove da noite. A garrafa térmica azul de Zilda no centro da mesa comprida. Benjamim com duas telas abertas. Nádia com um copo d'água. Caio de pé, com a mão no peito por um segundo, depois tirando a mão como quem não quer que vejam.)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governadora mandou às seis. Cópia dos dois decretos, das escrituras das debêntures e dos contratos da Codepar. Mandou igual em dois mil e vinte e três. Pra cá e pra Procuradoria-Geral, no mesmo minuto.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(para Caio)</w:t>
      </w:r>
      <w:r>
        <w:rPr>
          <w:rFonts w:ascii="Times New Roman" w:hAnsi="Times New Roman" w:eastAsia="Malgun Gothic"/>
          <w:b w:val="0"/>
          <w:i w:val="0"/>
          <w:sz w:val="22"/>
        </w:rPr>
        <w:t xml:space="preserve"> Senta.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tô bem.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Tu tá com a mão no peito pela terceira vez desde as sete. Senta.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É azia. Comi pastel na rodoviária.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Tu não comeu pastel na rodoviária. Tu comeu o almoço que eu fiz.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desmarcou o retorno do cardiologista de novo.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Remarquei. É diferente.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(sem tirar os olhos da tela, para encerrar a briga)</w:t>
      </w:r>
      <w:r>
        <w:rPr>
          <w:rFonts w:ascii="Times New Roman" w:hAnsi="Times New Roman" w:eastAsia="Malgun Gothic"/>
          <w:b w:val="0"/>
          <w:i w:val="0"/>
          <w:sz w:val="22"/>
        </w:rPr>
        <w:t xml:space="preserve"> Chefe. Olha o comprador.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Vereda.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Fundo Vereda Crédito Estruturado. O mesmo que capitalizou a Ligeiro em dois mil e vinte e dois. O mesmo regulamento de março de dois mil e vinte e dois. O mesmo conselho consultivo de três pessoas.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Na ata que aprova a compra da primeira série, dezembro de dois mil e vinte e dois. </w:t>
      </w:r>
      <w:r>
        <w:rPr>
          <w:rFonts w:ascii="Times New Roman" w:hAnsi="Times New Roman" w:eastAsia="Malgun Gothic"/>
          <w:b w:val="0"/>
          <w:i/>
          <w:color w:val="555555"/>
          <w:sz w:val="22"/>
        </w:rPr>
        <w:t>(aumenta a imagem)</w:t>
      </w:r>
      <w:r>
        <w:rPr>
          <w:rFonts w:ascii="Times New Roman" w:hAnsi="Times New Roman" w:eastAsia="Malgun Gothic"/>
          <w:b w:val="0"/>
          <w:i w:val="0"/>
          <w:sz w:val="22"/>
        </w:rPr>
        <w:t xml:space="preserve"> "O. Barreto."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Dezembro de dois mil e vinte e dois. Ele ainda era secretário-executivo da Economia. Saiu no dia trinta e um. O decreto do Ventura é do dia dezenove. O fundo compra no dia vinte e dois. Três dias.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para a garrafa azul)</w:t>
      </w:r>
      <w:r>
        <w:rPr>
          <w:rFonts w:ascii="Times New Roman" w:hAnsi="Times New Roman" w:eastAsia="Malgun Gothic"/>
          <w:b w:val="0"/>
          <w:i w:val="0"/>
          <w:sz w:val="22"/>
        </w:rPr>
        <w:t xml:space="preserve"> A Zilda ia pegar a caneta vermelha agora.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Mas o nome continua a lápis. Barreto é sobrenome comum. A gente não tem o banco. Sem o banco, é coincidência que se repete.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Duas coincidências com a mesma letra.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Duas é lápis mais escuro. Não é caneta. </w:t>
      </w:r>
      <w:r>
        <w:rPr>
          <w:rFonts w:ascii="Times New Roman" w:hAnsi="Times New Roman" w:eastAsia="Malgun Gothic"/>
          <w:b w:val="0"/>
          <w:i/>
          <w:color w:val="555555"/>
          <w:sz w:val="22"/>
        </w:rPr>
        <w:t>(pega um bloco)</w:t>
      </w:r>
      <w:r>
        <w:rPr>
          <w:rFonts w:ascii="Times New Roman" w:hAnsi="Times New Roman" w:eastAsia="Malgun Gothic"/>
          <w:b w:val="0"/>
          <w:i w:val="0"/>
          <w:sz w:val="22"/>
        </w:rPr>
        <w:t xml:space="preserve"> Amanhã cedo: ofício pra Polícia Federal, pra doutora Yumi, juntando com o que já tá lá desde dois mil e vinte e seis. Pedido pro juiz: quebra do Banco Pórtico como administrador do Vereda. Quem são os cotistas.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a governadora?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governadora faz o trabalho dela. A gente faz o nosso. Ninguém conta pra ninguém o que não é preto.</w:t>
      </w:r>
    </w:p>
    <w:p>
      <w:pPr>
        <w:spacing w:before="0" w:after="110" w:line="300" w:lineRule="auto"/>
      </w:pPr>
      <w:r>
        <w:rPr>
          <w:rFonts w:ascii="Times New Roman" w:hAnsi="Times New Roman" w:eastAsia="Malgun Gothic"/>
          <w:b w:val="0"/>
          <w:i/>
          <w:color w:val="555555"/>
          <w:sz w:val="22"/>
        </w:rPr>
        <w:t>(Ele levanta rápido demais; apoia a mão na mesa. Nádia levanta junto.)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Levantei rápido. Só isso.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Amanhã eu vou ao médico.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Amanhã tu vai ao médico. Eu vou junto. E o Benjamim é testemunha.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sou contador. Testemunho tudo.</w:t>
      </w:r>
    </w:p>
    <w:p>
      <w:pPr>
        <w:keepNext/>
        <w:spacing w:before="320" w:after="140"/>
      </w:pPr>
      <w:r>
        <w:rPr>
          <w:rFonts w:ascii="Times New Roman" w:hAnsi="Times New Roman" w:eastAsia="Malgun Gothic"/>
          <w:b/>
          <w:i w:val="0"/>
          <w:color w:val="1F3864"/>
          <w:sz w:val="26"/>
        </w:rPr>
        <w:t>장면 4 — 토요일의 다모리다</w:t>
      </w:r>
    </w:p>
    <w:p>
      <w:pPr>
        <w:spacing w:before="0" w:after="110" w:line="300" w:lineRule="auto"/>
      </w:pPr>
      <w:r>
        <w:rPr>
          <w:rFonts w:ascii="Times New Roman" w:hAnsi="Times New Roman" w:eastAsia="Malgun Gothic"/>
          <w:b w:val="0"/>
          <w:i/>
          <w:color w:val="555555"/>
          <w:sz w:val="22"/>
        </w:rPr>
        <w:t>(Casa de Marília, cozinha e quintal. Sábado, vinte e quatro, meio-dia e meia. Uma panela de barro com damorida no fogão, cheiro de pimenta e tucupi preto. Beto cortando cheiro-verde. Dona Amélia sentada numa cadeira de plástico na porta do quintal, com um leque. Bebel chega da rua, batendo a porta do carro do pai, de cara fechada. Pipoca vai até ela abanando o rabo.)</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E aí? Passou?</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De novo?</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De novo, vó. Terceira vez.</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O que foi dessa vez?</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 xml:space="preserve">A baliza. </w:t>
      </w:r>
      <w:r>
        <w:rPr>
          <w:rFonts w:ascii="Times New Roman" w:hAnsi="Times New Roman" w:eastAsia="Malgun Gothic"/>
          <w:b w:val="0"/>
          <w:i/>
          <w:color w:val="555555"/>
          <w:sz w:val="22"/>
        </w:rPr>
        <w:t>(joga a chave na mesa)</w:t>
      </w:r>
      <w:r>
        <w:rPr>
          <w:rFonts w:ascii="Times New Roman" w:hAnsi="Times New Roman" w:eastAsia="Malgun Gothic"/>
          <w:b w:val="0"/>
          <w:i w:val="0"/>
          <w:sz w:val="22"/>
        </w:rPr>
        <w:t xml:space="preserve"> Eu tenho que fazer baliza entre dois cones que tão mais perto um do outro do que qualquer carro de verdade em São Bento.</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Em São Bento ninguém faz baliza. Para em cima da calçada.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O examinador disse que eu sou barbeira. Na minha cara. "Moça, a senhora é barbeira."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Barbeira é a tua tia Zezé, que bateu num poste parado em mil novecentos e noventa. Tu é só nervosa.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Como alguém bate num poste parado?</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Com convicção. </w:t>
      </w:r>
      <w:r>
        <w:rPr>
          <w:rFonts w:ascii="Times New Roman" w:hAnsi="Times New Roman" w:eastAsia="Malgun Gothic"/>
          <w:b w:val="0"/>
          <w:i/>
          <w:color w:val="555555"/>
          <w:sz w:val="22"/>
        </w:rPr>
        <w:t>(abana o leque)</w:t>
      </w:r>
      <w:r>
        <w:rPr>
          <w:rFonts w:ascii="Times New Roman" w:hAnsi="Times New Roman" w:eastAsia="Malgun Gothic"/>
          <w:b w:val="0"/>
          <w:i w:val="0"/>
          <w:sz w:val="22"/>
        </w:rPr>
        <w:t xml:space="preserve"> Ela disse que o poste entrou na frente.</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color w:val="555555"/>
          <w:sz w:val="22"/>
        </w:rPr>
        <w:t>(prova o caldo)</w:t>
      </w:r>
      <w:r>
        <w:rPr>
          <w:rFonts w:ascii="Times New Roman" w:hAnsi="Times New Roman" w:eastAsia="Malgun Gothic"/>
          <w:b w:val="0"/>
          <w:i w:val="0"/>
          <w:sz w:val="22"/>
        </w:rPr>
        <w:t xml:space="preserve"> Tá faltando pimenta.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Não tá faltando nada, Roberto. Tu é que tá com a boca acostumada com a de Boa Vista.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Damorida sem pimenta é sopa, dona Amélia.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E com pimenta demais é castigo. </w:t>
      </w:r>
      <w:r>
        <w:rPr>
          <w:rFonts w:ascii="Times New Roman" w:hAnsi="Times New Roman" w:eastAsia="Malgun Gothic"/>
          <w:b w:val="0"/>
          <w:i/>
          <w:color w:val="555555"/>
          <w:sz w:val="22"/>
        </w:rPr>
        <w:t>(para Bebel)</w:t>
      </w:r>
      <w:r>
        <w:rPr>
          <w:rFonts w:ascii="Times New Roman" w:hAnsi="Times New Roman" w:eastAsia="Malgun Gothic"/>
          <w:b w:val="0"/>
          <w:i w:val="0"/>
          <w:sz w:val="22"/>
        </w:rPr>
        <w:t xml:space="preserve"> Senta aqui, minha filha. Tu sabe por que tu se chama Isabel?</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Por causa da senhora, vó. A senhora conta todo Natal.</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Então eu conto no sábado também. Teu bisavô dava aula de literatura em Parintins. Lia Gonzaga pros alunos de manhã e ia torcer pelo Garantido de noite.</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E tu é Isabel porque eu não aguentava mais Gonzaga.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Quis um nome que não fosse de poema nenhum.</w:t>
      </w:r>
    </w:p>
    <w:p>
      <w:pPr>
        <w:spacing w:before="0" w:after="110" w:line="300" w:lineRule="auto"/>
      </w:pPr>
      <w:r>
        <w:rPr>
          <w:rFonts w:ascii="Times New Roman" w:hAnsi="Times New Roman" w:eastAsia="Malgun Gothic"/>
          <w:b w:val="0"/>
          <w:i/>
          <w:color w:val="555555"/>
          <w:sz w:val="22"/>
        </w:rPr>
        <w:t>(Marília entra pela porta da sala, de calça jeans, com uma pasta debaixo do braço. Larga a pasta na estante sem abrir.)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Cheiro de damorida. </w:t>
      </w:r>
      <w:r>
        <w:rPr>
          <w:rFonts w:ascii="Times New Roman" w:hAnsi="Times New Roman" w:eastAsia="Malgun Gothic"/>
          <w:b w:val="0"/>
          <w:i/>
          <w:color w:val="555555"/>
          <w:sz w:val="22"/>
        </w:rPr>
        <w:t>(beija a mãe)</w:t>
      </w:r>
      <w:r>
        <w:rPr>
          <w:rFonts w:ascii="Times New Roman" w:hAnsi="Times New Roman" w:eastAsia="Malgun Gothic"/>
          <w:b w:val="0"/>
          <w:i w:val="0"/>
          <w:sz w:val="22"/>
        </w:rPr>
        <w:t xml:space="preserve"> Passou, filha?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reprovei duas vezes na baliza. Em noventa e sete.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 examinador me chamou de barbeira também.</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color w:val="555555"/>
          <w:sz w:val="22"/>
        </w:rPr>
        <w:t>(ri pela primeira vez)</w:t>
      </w:r>
      <w:r>
        <w:rPr>
          <w:rFonts w:ascii="Times New Roman" w:hAnsi="Times New Roman" w:eastAsia="Malgun Gothic"/>
          <w:b w:val="0"/>
          <w:i w:val="0"/>
          <w:sz w:val="22"/>
        </w:rPr>
        <w:t xml:space="preserve"> Sério?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Sério. E hoje eu dirijo um Estado. </w:t>
      </w:r>
      <w:r>
        <w:rPr>
          <w:rFonts w:ascii="Times New Roman" w:hAnsi="Times New Roman" w:eastAsia="Malgun Gothic"/>
          <w:b w:val="0"/>
          <w:i/>
          <w:color w:val="555555"/>
          <w:sz w:val="22"/>
        </w:rPr>
        <w:t>(pega a farinha)</w:t>
      </w:r>
      <w:r>
        <w:rPr>
          <w:rFonts w:ascii="Times New Roman" w:hAnsi="Times New Roman" w:eastAsia="Malgun Gothic"/>
          <w:b w:val="0"/>
          <w:i w:val="0"/>
          <w:sz w:val="22"/>
        </w:rPr>
        <w:t xml:space="preserve"> Tem que ter cuidado com quem chama a gente de barbeira. Às vezes é verdade. Às vezes é só o cone que tá torto.</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Come, Marília. Tu fala de cone e de Estado com a boca vazia.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A pimenta é por tua conta.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(põe pimenta)</w:t>
      </w:r>
      <w:r>
        <w:rPr>
          <w:rFonts w:ascii="Times New Roman" w:hAnsi="Times New Roman" w:eastAsia="Malgun Gothic"/>
          <w:b w:val="0"/>
          <w:i w:val="0"/>
          <w:sz w:val="22"/>
        </w:rPr>
        <w:t xml:space="preserve"> Murupi. Duas.</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Duas! </w:t>
      </w:r>
      <w:r>
        <w:rPr>
          <w:rFonts w:ascii="Times New Roman" w:hAnsi="Times New Roman" w:eastAsia="Malgun Gothic"/>
          <w:b w:val="0"/>
          <w:i/>
          <w:color w:val="555555"/>
          <w:sz w:val="22"/>
        </w:rPr>
        <w:t>(abana o leque)</w:t>
      </w:r>
      <w:r>
        <w:rPr>
          <w:rFonts w:ascii="Times New Roman" w:hAnsi="Times New Roman" w:eastAsia="Malgun Gothic"/>
          <w:b w:val="0"/>
          <w:i w:val="0"/>
          <w:sz w:val="22"/>
        </w:rPr>
        <w:t xml:space="preserve"> Eu criei uma filha sem juízo.</w:t>
      </w:r>
    </w:p>
    <w:p>
      <w:pPr>
        <w:spacing w:before="0" w:after="110" w:line="300" w:lineRule="auto"/>
      </w:pPr>
      <w:r>
        <w:rPr>
          <w:rFonts w:ascii="Times New Roman" w:hAnsi="Times New Roman" w:eastAsia="Malgun Gothic"/>
          <w:b w:val="0"/>
          <w:i/>
          <w:color w:val="555555"/>
          <w:sz w:val="22"/>
        </w:rPr>
        <w:t>(Pipoca late uma vez, debaixo da mesa.)</w:t>
      </w:r>
    </w:p>
    <w:p>
      <w:pPr>
        <w:spacing w:before="0" w:after="110" w:line="300" w:lineRule="auto"/>
      </w:pPr>
      <w:r>
        <w:rPr>
          <w:rFonts w:ascii="Times New Roman" w:hAnsi="Times New Roman" w:eastAsia="Malgun Gothic"/>
          <w:b w:val="0"/>
          <w:i/>
          <w:color w:val="555555"/>
          <w:sz w:val="22"/>
        </w:rPr>
        <w:t>(Marília come. A pasta continua na estante, fechada. Ninguém olha para ela.)</w:t>
      </w:r>
    </w:p>
    <w:p>
      <w:pPr>
        <w:keepNext/>
        <w:spacing w:before="320" w:after="140"/>
      </w:pPr>
      <w:r>
        <w:rPr>
          <w:rFonts w:ascii="Times New Roman" w:hAnsi="Times New Roman" w:eastAsia="Malgun Gothic"/>
          <w:b/>
          <w:i w:val="0"/>
          <w:color w:val="1F3864"/>
          <w:sz w:val="26"/>
        </w:rPr>
        <w:t>장면 5 — 조용한 구제</w:t>
      </w:r>
    </w:p>
    <w:p>
      <w:pPr>
        <w:spacing w:before="0" w:after="110" w:line="300" w:lineRule="auto"/>
      </w:pPr>
      <w:r>
        <w:rPr>
          <w:rFonts w:ascii="Times New Roman" w:hAnsi="Times New Roman" w:eastAsia="Malgun Gothic"/>
          <w:b w:val="0"/>
          <w:i/>
          <w:color w:val="555555"/>
          <w:sz w:val="22"/>
        </w:rPr>
        <w:t>(Palácio do Planalto, quarto andar, sala de reuniões da Casa Civil. Terça-feira, vinte e sete, dez da manhã. Luana à cabeceira, com o ofício de Marília impresso. Débora com a planilha do Tesouro. Anselmo, de bengala nova, sentado perto da janela. Bia com o tablet. Rafa não está.)</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Serra Parima tem duas saídas e nenhuma é boa. Pagar a parcela de maio e atrasar a folha, ou pagar a folha e deixar o banco executar a garantia.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União?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União não deu aval a essas debêntures. Nem sabia delas. O Tesouro não tem como pagar dívida que não autorizou.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tem como pagar. Mas tem como emprestar.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Emprestar como,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Uma operação de crédito da Caixa pro Estado, antes de quinze de maio. Rápida, discreta. O Estado paga o banco, o mercado não se assusta, a governadora não começa o mandato com calote.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Marília é das nossas, Luana. Das poucas que sobraram limpas.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não é das nossas. Ela é dela.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Tá. Ela é dela. E daqui a um ano e meio tem eleição pra governador de novo. Se ela atrasar a folha da polícia, quem volta é o Antunes com outro nome.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Débora)</w:t>
      </w:r>
      <w:r>
        <w:rPr>
          <w:rFonts w:ascii="Times New Roman" w:hAnsi="Times New Roman" w:eastAsia="Malgun Gothic"/>
          <w:b w:val="0"/>
          <w:i w:val="0"/>
          <w:sz w:val="22"/>
        </w:rPr>
        <w:t xml:space="preserve"> Ministra, uma operação da Caixa pra pagar uma dívida escondida. O que é isso?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(com cuidado)</w:t>
      </w:r>
      <w:r>
        <w:rPr>
          <w:rFonts w:ascii="Times New Roman" w:hAnsi="Times New Roman" w:eastAsia="Malgun Gothic"/>
          <w:b w:val="0"/>
          <w:i w:val="0"/>
          <w:sz w:val="22"/>
        </w:rPr>
        <w:t xml:space="preserve"> É a União emprestando pra o Estado pagar o Vereda. Na prática, o dinheiro sai do contribuinte e entra no fundo, sem ninguém perguntar quem é o fundo.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sem ninguém perguntar por que o fundo comprou garantia secreta três dias depois de um decreto reservado.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a Polícia Federal pergunta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Depois que o dinheiro já entrou.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Anselmo, em dois mil e vinte e três a Marília pegou os papéis do próprio governo dela e entregou. Se a gente esconde agora o esqueleto no armário dela, a gente vira o Ventura com outro nome.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(bate a bengala no chão, devagar)</w:t>
      </w:r>
      <w:r>
        <w:rPr>
          <w:rFonts w:ascii="Times New Roman" w:hAnsi="Times New Roman" w:eastAsia="Malgun Gothic"/>
          <w:b w:val="0"/>
          <w:i w:val="0"/>
          <w:sz w:val="22"/>
        </w:rPr>
        <w:t xml:space="preserve"> Menina, eu contei voto pra tirar ditadura. Não me chama de Ventura.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chamei o senhor. Chamei a operação.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a Serra Parima pedir ajuda, tem programa pra isso. Regime de recuperação, com contrapartida, com metas, com tudo no Diário Oficial. Demora, é feio, tem cobertor curto pra todo lado. Mas é em público.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Se ela pedir hoje, a adesão sai em sessenta dias. Não sai antes de maio.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em maio ela escolhe. E escolhe em público.</w:t>
      </w:r>
    </w:p>
    <w:p>
      <w:pPr>
        <w:spacing w:before="0" w:after="110" w:line="300" w:lineRule="auto"/>
      </w:pPr>
      <w:r>
        <w:rPr>
          <w:rFonts w:ascii="Times New Roman" w:hAnsi="Times New Roman" w:eastAsia="Malgun Gothic"/>
          <w:b w:val="0"/>
          <w:i/>
          <w:color w:val="555555"/>
          <w:sz w:val="22"/>
        </w:rPr>
        <w:t>(A porta abre. Rafa entra com uma xícara na mão, sem paletó. Todos se mexem para levantar; ele faz sinal para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vim decidir. Eu vim tomar café no andar de baixo do meu.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Diz pra ela que uma governadora honesta vai cair por uma dívida que não fez.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Luana)</w:t>
      </w:r>
      <w:r>
        <w:rPr>
          <w:rFonts w:ascii="Times New Roman" w:hAnsi="Times New Roman" w:eastAsia="Malgun Gothic"/>
          <w:b w:val="0"/>
          <w:i w:val="0"/>
          <w:sz w:val="22"/>
        </w:rPr>
        <w:t xml:space="preserve"> A coordenação do governo é da Casa Civil desde novembro. Eu assinei isso com a minha mão.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eu entro aqui e mudo a decisão porque o Anselmo me chamou pelo apelido, eu não passei nada pra ninguém. Só emprestei a caneta.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Anselmo)</w:t>
      </w:r>
      <w:r>
        <w:rPr>
          <w:rFonts w:ascii="Times New Roman" w:hAnsi="Times New Roman" w:eastAsia="Malgun Gothic"/>
          <w:b w:val="0"/>
          <w:i w:val="0"/>
          <w:sz w:val="22"/>
        </w:rPr>
        <w:t xml:space="preserve"> O senhor perdeu, Anselmo. Com a cara.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Perdi pra uma menina que não tem nem trinta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Pra uma ministra que não tem nem trinta anos.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Pior ainda.</w:t>
      </w:r>
    </w:p>
    <w:p>
      <w:pPr>
        <w:keepNext/>
        <w:spacing w:before="320" w:after="140"/>
      </w:pPr>
      <w:r>
        <w:rPr>
          <w:rFonts w:ascii="Times New Roman" w:hAnsi="Times New Roman" w:eastAsia="Malgun Gothic"/>
          <w:b/>
          <w:i w:val="0"/>
          <w:color w:val="1F3864"/>
          <w:sz w:val="26"/>
        </w:rPr>
        <w:t>장면 6 — 빚진 것은 빚진 것</w:t>
      </w:r>
    </w:p>
    <w:p>
      <w:pPr>
        <w:spacing w:before="0" w:after="110" w:line="300" w:lineRule="auto"/>
      </w:pPr>
      <w:r>
        <w:rPr>
          <w:rFonts w:ascii="Times New Roman" w:hAnsi="Times New Roman" w:eastAsia="Malgun Gothic"/>
          <w:b w:val="0"/>
          <w:i/>
          <w:color w:val="555555"/>
          <w:sz w:val="22"/>
        </w:rPr>
        <w:t>(Palácio dos Buritis, salão nobre, coletiva de imprensa. Segunda-feira, dois de abril, dez da manhã. Uma mesa com microfones, uma tela com o portal "Parima Aberto". Jornalistas locais e duas equipes de Brasília. Horácio ao lado de Marília, com a pasta azul. Na primeira fila, Dona Rosemeire, de crachá de convidada.)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Bom dia. Às oito da manhã, eu publiquei no portal Parima Aberto dois decretos de garantia que nunca foram publicados no Diário Oficial. O primeiro de dezembro de dois mil e vinte e dois. O segundo de outubro de dois mil e vinte e sete.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Com esses dois papéis, o Estado da Serra Parima garantiu dois bilhões e quatrocentos milhões de reais em dívida da Codepar. Isso é quase um terço da nossa receita de um ano. Nenhum relatório fiscal mostrava isso. Nem o que eu assinei como vice em dois mil e vinte e três.</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Governadora, a senhora vai pagar?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Vou dizer como meu avô dizia na venda dele em Parintins. Devo, não nego; pago quando puder.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Estado deve. Eu não vou negar a dívida, porque negar é o que fizeram por seis anos. Mas o Estado não paga antes de pagar quem trabalha.</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A senhora tá anunciando calote?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Tô anunciando uma ordem. Primeiro a folha. Segundo a saúde e a merenda. Terceiro o resto. Isso vale pra maio e pra todo mês até a auditoria terminar.</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E o fundo que comprou as debêntures?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Fundo Vereda e os outros dois vão receber hoje um convite pra negociar. Em sessão aberta, na Assembleia, com transmissão. Quem emprestou pra um decreto escondido vai ter que conversar com a luz acesa.</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Governadora, o mercado pode cortar o crédito do Estado inteiro.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O mercado cortou o crédito do Estado em dois mil e vinte e dois e ninguém avisou a gente. Só que cortou de outro jeito: pegou o dinheiro e deixou a conta.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Seu Horácio, mostra.</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color w:val="555555"/>
          <w:sz w:val="22"/>
        </w:rPr>
        <w:t>(aponta a tela)</w:t>
      </w:r>
      <w:r>
        <w:rPr>
          <w:rFonts w:ascii="Times New Roman" w:hAnsi="Times New Roman" w:eastAsia="Malgun Gothic"/>
          <w:b w:val="0"/>
          <w:i w:val="0"/>
          <w:sz w:val="22"/>
        </w:rPr>
        <w:t xml:space="preserve"> Na coluna da esquerda, o que a Codepar recebeu. Na da direita, pra quem pagou. Contrato por contrato. Os nomes tão aí.</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A senhora pediu socorro a Brasília?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Pedi adesão ao regime de recuperação fiscal. Hoje às oito e cinco. Com as metas que vão doer, publicadas. Não pedi dinheiro por fora. E se alguém em Brasília me oferecer, eu publico a oferta também.</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color w:val="555555"/>
          <w:sz w:val="22"/>
        </w:rPr>
        <w:t>(de Brasília)</w:t>
      </w:r>
      <w:r>
        <w:rPr>
          <w:rFonts w:ascii="Times New Roman" w:hAnsi="Times New Roman" w:eastAsia="Malgun Gothic"/>
          <w:b w:val="0"/>
          <w:i w:val="0"/>
          <w:sz w:val="22"/>
        </w:rPr>
        <w:t xml:space="preserve"> O presidente ligou pra senhora?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Ligou no dia da eleição. Eu pedi pra ele não ligar mais. Ele obedeceu. </w:t>
      </w:r>
      <w:r>
        <w:rPr>
          <w:rFonts w:ascii="Times New Roman" w:hAnsi="Times New Roman" w:eastAsia="Malgun Gothic"/>
          <w:b w:val="0"/>
          <w:i/>
          <w:color w:val="555555"/>
          <w:sz w:val="22"/>
        </w:rPr>
        <w:t>(risos esparsos na sala)</w:t>
      </w:r>
      <w:r>
        <w:rPr>
          <w:rFonts w:ascii="Times New Roman" w:hAnsi="Times New Roman" w:eastAsia="Malgun Gothic"/>
          <w:b w:val="0"/>
          <w:i w:val="0"/>
          <w:sz w:val="22"/>
        </w:rPr>
        <w:t xml:space="preserve"> Quem fala comigo é a Casa Civil, por ofício. Os ofícios tão no portal.</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val="0"/>
          <w:sz w:val="22"/>
        </w:rPr>
        <w:t>Uma última, governadora. A senhora se arrepende de ter ganhado?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Eu me arrependo de ter assinado um relatório em dois mil e vinte e três sem saber o que tinha no porão. Ganhar, não. Ganhar é o que me deixou descer no porão.</w:t>
      </w:r>
    </w:p>
    <w:p>
      <w:pPr>
        <w:spacing w:before="0" w:after="110" w:line="300" w:lineRule="auto"/>
      </w:pPr>
      <w:r>
        <w:rPr>
          <w:rFonts w:ascii="Times New Roman" w:hAnsi="Times New Roman" w:eastAsia="Malgun Gothic"/>
          <w:b w:val="0"/>
          <w:i/>
          <w:color w:val="555555"/>
          <w:sz w:val="22"/>
        </w:rPr>
        <w:t>(Ela levanta. Na primeira fila, Rosemeire bate palma sozinha, duas vezes, e para.)</w:t>
      </w:r>
    </w:p>
    <w:p>
      <w:pPr>
        <w:keepNext/>
        <w:spacing w:before="320" w:after="140"/>
      </w:pPr>
      <w:r>
        <w:rPr>
          <w:rFonts w:ascii="Times New Roman" w:hAnsi="Times New Roman" w:eastAsia="Malgun Gothic"/>
          <w:b/>
          <w:i w:val="0"/>
          <w:color w:val="1F3864"/>
          <w:sz w:val="26"/>
        </w:rPr>
        <w:t>장면 7 — 은행의 전화</w:t>
      </w:r>
    </w:p>
    <w:p>
      <w:pPr>
        <w:spacing w:before="0" w:after="110" w:line="300" w:lineRule="auto"/>
      </w:pPr>
      <w:r>
        <w:rPr>
          <w:rFonts w:ascii="Times New Roman" w:hAnsi="Times New Roman" w:eastAsia="Malgun Gothic"/>
          <w:b w:val="0"/>
          <w:i/>
          <w:color w:val="555555"/>
          <w:sz w:val="22"/>
        </w:rPr>
        <w:t>(Palácio dos Buritis, gabinete da governadora. Quarta-feira, quatro, quatro da tarde. A bandeira do Estado, verde com a serra cinza e três estrelas. Marília à mesa, o telefone fixo no viva-voz. Horácio sentado de lado, fazendo anotações.)</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Governadora, aqui é Vânia Prates, advogada do Banco Pórtico, administrador do Fundo Vereda. Obrigada por me atender.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atendo todo mundo, doutora. Com o secretário da Fazenda na sala. Pra constar.</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Claro.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Governadora, o fundo recebeu o convite para a sessão na Assembleia. Os nossos cotistas consideram inadequado discutir uma relação contratual privada em ambiente político.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Não é privada, doutora. A garantia é do Estado. O Estado é público. Até no porão.</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escritura prevê vencimento antecipado em caso de inadimplemento. Se a parcela de maio não for paga, o fundo executa a garantia. Isso significa bloqueio de repasses e restrição de crédito do Estado por anos.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li a escritura. Duas vezes. Uma com o meu secretário e uma com a minha mãe, que é professora de português e achou três erros de concordância.</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Quatro.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Doutora, quem são os cotistas do Vereda?</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Essa informação é protegida.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Então eu vou pagar quem não sei quem é com o dinheiro da polícia que eu sei quem é?</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Governadora, o Estado assinou.</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O governador assinou. Num decreto que não publicou. O Estado não sabia que tinha assinado.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conhece o artigo da Constituição que diz que a administração pública obedece ao princípio da publicidade?</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Conheço.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Então a senhora sabe que um decreto escondido tem um problema que não é meu. É do fundo que comprou sabendo.</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 pausa mais longa)</w:t>
      </w:r>
      <w:r>
        <w:rPr>
          <w:rFonts w:ascii="Times New Roman" w:hAnsi="Times New Roman" w:eastAsia="Malgun Gothic"/>
          <w:b w:val="0"/>
          <w:i w:val="0"/>
          <w:sz w:val="22"/>
        </w:rPr>
        <w:t xml:space="preserve"> O fundo não sabia que o decreto não tinha sido publicado.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Doutora, o fundo comprou três dias depois do decreto. Ninguém compra um bilhão em três dias sem ler a garantia.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dar calote. Eu vou pagar o que for devido, depois de saber o que é devido e pra quem. Se o fundo quiser negociar, a sessão é dia vinte, às nove, com transmissão. Se não quiser, a Procuradoria do Estado responde na Justiça.</w:t>
      </w:r>
    </w:p>
    <w:p>
      <w:pPr>
        <w:spacing w:before="0" w:after="110" w:line="300" w:lineRule="auto"/>
      </w:pPr>
      <w:r>
        <w:rPr>
          <w:rFonts w:ascii="Times New Roman" w:hAnsi="Times New Roman" w:eastAsia="Malgun Gothic"/>
          <w:b/>
          <w:i w:val="0"/>
          <w:sz w:val="22"/>
        </w:rPr>
        <w:t xml:space="preserve">Vânia: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Vou levar a posição ao cliente.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Leve. E leve um recado meu, de servidora pra servidor, se algum dos cotistas for servidor. Eu fui auditora de contas por quinze anos. A gente sempre acha o porão.</w:t>
      </w:r>
    </w:p>
    <w:p>
      <w:pPr>
        <w:spacing w:before="0" w:after="110" w:line="300" w:lineRule="auto"/>
      </w:pPr>
      <w:r>
        <w:rPr>
          <w:rFonts w:ascii="Times New Roman" w:hAnsi="Times New Roman" w:eastAsia="Malgun Gothic"/>
          <w:b w:val="0"/>
          <w:i/>
          <w:color w:val="555555"/>
          <w:sz w:val="22"/>
        </w:rPr>
        <w:t>(Ela desliga. Horácio continua escrevendo.)</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Governadora, a senhora não devia ter dito a última frase.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Escreveu?</w:t>
      </w:r>
    </w:p>
    <w:p>
      <w:pPr>
        <w:spacing w:before="0" w:after="110" w:line="300" w:lineRule="auto"/>
      </w:pPr>
      <w:r>
        <w:rPr>
          <w:rFonts w:ascii="Times New Roman" w:hAnsi="Times New Roman" w:eastAsia="Malgun Gothic"/>
          <w:b/>
          <w:i w:val="0"/>
          <w:sz w:val="22"/>
        </w:rPr>
        <w:t xml:space="preserve">Horácio: </w:t>
      </w:r>
      <w:r>
        <w:rPr>
          <w:rFonts w:ascii="Times New Roman" w:hAnsi="Times New Roman" w:eastAsia="Malgun Gothic"/>
          <w:b w:val="0"/>
          <w:i w:val="0"/>
          <w:sz w:val="22"/>
        </w:rPr>
        <w:t>Escrevi. Com data.</w:t>
      </w:r>
    </w:p>
    <w:p>
      <w:pPr>
        <w:keepNext/>
        <w:spacing w:before="320" w:after="140"/>
      </w:pPr>
      <w:r>
        <w:rPr>
          <w:rFonts w:ascii="Times New Roman" w:hAnsi="Times New Roman" w:eastAsia="Malgun Gothic"/>
          <w:b/>
          <w:i w:val="0"/>
          <w:color w:val="1F3864"/>
          <w:sz w:val="26"/>
        </w:rPr>
        <w:t>장면 8 — 다시 시작하라</w:t>
      </w:r>
    </w:p>
    <w:p>
      <w:pPr>
        <w:spacing w:before="0" w:after="110" w:line="300" w:lineRule="auto"/>
      </w:pPr>
      <w:r>
        <w:rPr>
          <w:rFonts w:ascii="Times New Roman" w:hAnsi="Times New Roman" w:eastAsia="Malgun Gothic"/>
          <w:b w:val="0"/>
          <w:i/>
          <w:color w:val="555555"/>
          <w:sz w:val="22"/>
        </w:rPr>
        <w:t>(Casa de Marília, varanda. Sexta-feira, seis, nove da noite. Chuva fina sobre o quintal, cheiro de terra molhada. Dona Amélia na cadeira de balanço, com um livro de capa gasta no colo e os óculos na ponta do nariz. Marília no degrau, de pés descalços, com a xícara. Pipoca dormindo encostada nela.)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Tu tá com cara de quem perdeu a baliza.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tô com cara de quem tem trezentos e noventa milhões pra pagar em quarenta dias e não vai pagar.</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Isso eu ouvi na televisão. Tu falou bonito. Falou "devo, não nego". Teu avô ia gostar.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vovô falava isso pra não pagar o fiado do seu Abdias.</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E pagava. Atrasado, mas pagava. Por isso podia falar. </w:t>
      </w:r>
      <w:r>
        <w:rPr>
          <w:rFonts w:ascii="Times New Roman" w:hAnsi="Times New Roman" w:eastAsia="Malgun Gothic"/>
          <w:b w:val="0"/>
          <w:i/>
          <w:color w:val="555555"/>
          <w:sz w:val="22"/>
        </w:rPr>
        <w:t>(abre o livro)</w:t>
      </w:r>
      <w:r>
        <w:rPr>
          <w:rFonts w:ascii="Times New Roman" w:hAnsi="Times New Roman" w:eastAsia="Malgun Gothic"/>
          <w:b w:val="0"/>
          <w:i w:val="0"/>
          <w:sz w:val="22"/>
        </w:rPr>
        <w:t xml:space="preserve"> Sabe quem eu tô lendo?</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Cora Coralina. A doceira de Goiás. Publicou o primeiro livro com setenta e cinco anos. Fazia doce pra vender e escrevia de madrugada.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Eu quero que tu escute uma coisa. </w:t>
      </w:r>
      <w:r>
        <w:rPr>
          <w:rFonts w:ascii="Times New Roman" w:hAnsi="Times New Roman" w:eastAsia="Malgun Gothic"/>
          <w:b w:val="0"/>
          <w:i/>
          <w:color w:val="555555"/>
          <w:sz w:val="22"/>
        </w:rPr>
        <w:t>(ajeita os óculos; lê devagar)</w:t>
      </w:r>
      <w:r>
        <w:rPr>
          <w:rFonts w:ascii="Times New Roman" w:hAnsi="Times New Roman" w:eastAsia="Malgun Gothic"/>
          <w:b w:val="0"/>
          <w:i w:val="0"/>
          <w:sz w:val="22"/>
        </w:rPr>
        <w:t xml:space="preserve"> "Recria tua vida, sempre, sempre. / Remove pedras e planta roseiras e faz doces. Recomeça."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(fica olhando a chuva)</w:t>
      </w:r>
      <w:r>
        <w:rPr>
          <w:rFonts w:ascii="Times New Roman" w:hAnsi="Times New Roman" w:eastAsia="Malgun Gothic"/>
          <w:b w:val="0"/>
          <w:i w:val="0"/>
          <w:sz w:val="22"/>
        </w:rPr>
        <w:t xml:space="preserve"> Recomeça.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Ela escreveu isso depois de perder quase tudo. Casa, marido, dinheiro. Ficou com o tacho de cobre.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Estado também ficou com o tacho, mãe. E sem o cobre.</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Então faz doce de outra coisa.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Tu passou a vida tirando pedra do caminho dos outros. Agora é o teu caminho. Tira a pedra, planta a roseira e pronto. O doce vem depois.</w:t>
      </w:r>
    </w:p>
    <w:p>
      <w:pPr>
        <w:spacing w:before="0" w:after="110" w:line="300" w:lineRule="auto"/>
      </w:pPr>
      <w:r>
        <w:rPr>
          <w:rFonts w:ascii="Times New Roman" w:hAnsi="Times New Roman" w:eastAsia="Malgun Gothic"/>
          <w:b w:val="0"/>
          <w:i/>
          <w:color w:val="555555"/>
          <w:sz w:val="22"/>
        </w:rPr>
        <w:t>(O celular de Marília vibra. Na tela: "CASA CIVIL — MIN. LUANA".)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Governadora. Desculpe a hora. Saiu o parecer do Tesouro. A adesão ao regime pode ser analisada com prioridade, mas não fica pronta antes de quinze de maio. E a União não vai fazer operação por fora. Ninguém vai oferecer. Eu queria que a senhora soubesse por mim.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pausa)</w:t>
      </w:r>
      <w:r>
        <w:rPr>
          <w:rFonts w:ascii="Times New Roman" w:hAnsi="Times New Roman" w:eastAsia="Malgun Gothic"/>
          <w:b w:val="0"/>
          <w:i w:val="0"/>
          <w:sz w:val="22"/>
        </w:rPr>
        <w:t xml:space="preserve"> Ofereceram aqui dentro. Eu disse não. Tá na ata.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Então publica a 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Já tá no portal. Desde as seis.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A senhora aprendeu rápido,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Aprendi com uma auditora que entregou os papéis do próprio governo num avião de madrugada.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governadora.</w:t>
      </w:r>
    </w:p>
    <w:p>
      <w:pPr>
        <w:spacing w:before="0" w:after="110" w:line="300" w:lineRule="auto"/>
      </w:pPr>
      <w:r>
        <w:rPr>
          <w:rFonts w:ascii="Times New Roman" w:hAnsi="Times New Roman" w:eastAsia="Malgun Gothic"/>
          <w:b w:val="0"/>
          <w:i/>
          <w:color w:val="555555"/>
          <w:sz w:val="22"/>
        </w:rPr>
        <w:t>(Marília desliga. O celular vibra de novo: uma mensagem. Ela lê em voz alta para a mãe.)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"Governadora, aqui é o Caio, da Transparência. Recebemos tudo. Uma coisa só, por enquanto: o comprador da primeira série assina as atas de um jeito que a gente já conhece. Ainda a lápis. Boa noite."</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A lápis?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É coisa de auditor, mãe. Quer dizer que ainda não dá pra apagar e ainda não dá pra jurar.</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color w:val="555555"/>
          <w:sz w:val="22"/>
        </w:rPr>
        <w:t>(volta a abrir o livro)</w:t>
      </w:r>
      <w:r>
        <w:rPr>
          <w:rFonts w:ascii="Times New Roman" w:hAnsi="Times New Roman" w:eastAsia="Malgun Gothic"/>
          <w:b w:val="0"/>
          <w:i w:val="0"/>
          <w:sz w:val="22"/>
        </w:rPr>
        <w:t xml:space="preserve"> Então recomeça amanhã. Hoje tu dorme.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코라 코랄리나 「아니냐와 그녀의 돌들(Aninha e suas pedras)」(『Vintém de cobre』, 1983): «Recria tua vida, sempre, sempre. / Remove pedras e planta roseiras e faz doces. Recomeça.»</w:t>
      </w:r>
      <w:r>
        <w:rPr>
          <w:rFonts w:ascii="Times New Roman" w:hAnsi="Times New Roman" w:eastAsia="Malgun Gothic"/>
          <w:b w:val="0"/>
          <w:i w:val="0"/>
          <w:sz w:val="22"/>
        </w:rPr>
        <w:t xml:space="preserve"> — 한국어 해설: ‘네 삶을 다시 지어라, 언제나, 언제나. / 돌을 치우고 장미를 심고 단것을 만들어라. 다시 시작하라.’ 고이아스의 제과업자이자 시인 코라 코랄리나는 일흔다섯에 첫 시집을 냈다. 장면 8에서 은퇴한 문학 교사 도나 아멜리아가 빚더미 주정부를 떠안은 딸 마릴리아에게 이 두 줄을 읽어 주며, “너는 평생 남의 길에서 돌을 치웠다, 이제 네 길이다”라고 말한다. 숨긴 빚을 공개하고 처음부터 다시 셈하는 주지사의 시작을 비춘다.</w:t>
      </w:r>
    </w:p>
    <w:p>
      <w:pPr>
        <w:spacing w:before="0" w:after="120"/>
      </w:pPr>
      <w:r>
        <w:rPr>
          <w:rFonts w:ascii="Times New Roman" w:hAnsi="Times New Roman" w:eastAsia="Malgun Gothic"/>
          <w:b/>
          <w:i w:val="0"/>
          <w:sz w:val="22"/>
        </w:rPr>
        <w:t>브라질 속담: «Devo, não nego; pago quando puder.»</w:t>
      </w:r>
      <w:r>
        <w:rPr>
          <w:rFonts w:ascii="Times New Roman" w:hAnsi="Times New Roman" w:eastAsia="Malgun Gothic"/>
          <w:b w:val="0"/>
          <w:i w:val="0"/>
          <w:sz w:val="22"/>
        </w:rPr>
        <w:t xml:space="preserve"> — 한국어 해설: ‘빚진 건 부인하지 않는다, 갚을 수 있을 때 갚는다’, 외상 장부 앞에서 서민들이 흔히 하는 말로, 빚을 인정하되 지금은 못 갚는다는 솔직한 버팀. 장면 6에서 마릴리아가 기자회견에서 파린칭스 가게 주인이던 할아버지의 말이라며 쓰고, “빚을 부정하는 것이 6년 동안 그들이 한 일”이라며 ‘먼저 급여, 다음 보건·급식, 그다음 나머지’라는 지급 순서를 공표한다.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«na ponta do lápis»</w:t>
      </w:r>
      <w:r>
        <w:rPr>
          <w:rFonts w:ascii="Times New Roman" w:hAnsi="Times New Roman" w:eastAsia="Malgun Gothic"/>
          <w:b w:val="0"/>
          <w:i w:val="0"/>
          <w:sz w:val="22"/>
        </w:rPr>
        <w:t xml:space="preserve"> — 한국어 해설: ‘연필 끝으로’, 곧 꼼꼼히 계산해서, 정확한 숫자로. 쓰임: 숨은 보증채무의 원리금을 연필로 표지에 적으며 재무국장 오라시우가 마릴리아에게. 장면 2.</w:t>
      </w:r>
    </w:p>
    <w:p>
      <w:pPr>
        <w:spacing w:before="0" w:after="120"/>
      </w:pPr>
      <w:r>
        <w:rPr>
          <w:rFonts w:ascii="Times New Roman" w:hAnsi="Times New Roman" w:eastAsia="Malgun Gothic"/>
          <w:b/>
          <w:i w:val="0"/>
          <w:sz w:val="22"/>
        </w:rPr>
        <w:t>«nome sujo na praça»</w:t>
      </w:r>
      <w:r>
        <w:rPr>
          <w:rFonts w:ascii="Times New Roman" w:hAnsi="Times New Roman" w:eastAsia="Malgun Gothic"/>
          <w:b w:val="0"/>
          <w:i w:val="0"/>
          <w:sz w:val="22"/>
        </w:rPr>
        <w:t xml:space="preserve"> — 한국어 해설: ‘광장에 이름이 더러워지다’, 곧 신용불량자로 찍혀 아무도 외상·대출을 해 주지 않는 상태. 개인에게 흔히 쓰는 말을 주정부에 빗댐. 쓰임: 급여도 빚도 못 갚으면 생길 일을 오라시우가. 장면 2.</w:t>
      </w:r>
    </w:p>
    <w:p>
      <w:pPr>
        <w:spacing w:before="0" w:after="120"/>
      </w:pPr>
      <w:r>
        <w:rPr>
          <w:rFonts w:ascii="Times New Roman" w:hAnsi="Times New Roman" w:eastAsia="Malgun Gothic"/>
          <w:b/>
          <w:i w:val="0"/>
          <w:sz w:val="22"/>
        </w:rPr>
        <w:t>«esqueleto no armário»</w:t>
      </w:r>
      <w:r>
        <w:rPr>
          <w:rFonts w:ascii="Times New Roman" w:hAnsi="Times New Roman" w:eastAsia="Malgun Gothic"/>
          <w:b w:val="0"/>
          <w:i w:val="0"/>
          <w:sz w:val="22"/>
        </w:rPr>
        <w:t xml:space="preserve"> — 한국어 해설: ‘옷장 속 해골’, 곧 숨겨 둔 부끄러운 비밀·문제. 쓰임: 연방이 조용한 대출로 마릴리아 주정부의 숨은 빚을 덮어 주자는 안셀무에게 루아나가. 장면 5.</w:t>
      </w:r>
    </w:p>
    <w:p>
      <w:pPr>
        <w:spacing w:before="0" w:after="120"/>
      </w:pPr>
      <w:r>
        <w:rPr>
          <w:rFonts w:ascii="Times New Roman" w:hAnsi="Times New Roman" w:eastAsia="Malgun Gothic"/>
          <w:b/>
          <w:i w:val="0"/>
          <w:sz w:val="22"/>
        </w:rPr>
        <w:t>«cobertor curto»</w:t>
      </w:r>
      <w:r>
        <w:rPr>
          <w:rFonts w:ascii="Times New Roman" w:hAnsi="Times New Roman" w:eastAsia="Malgun Gothic"/>
          <w:b w:val="0"/>
          <w:i w:val="0"/>
          <w:sz w:val="22"/>
        </w:rPr>
        <w:t xml:space="preserve"> — 한국어 해설: ‘짧은 이불’, 곧 머리를 덮으면 발이 나오는 것처럼 한쪽을 막으면 다른 쪽이 비는 빠듯한 예산·자원. 재정 이야기에서 흔한 비유. 쓰임: 재정회복 제도의 고통을 두고 루아나가. 장면 5.</w:t>
      </w:r>
    </w:p>
    <w:p>
      <w:pPr>
        <w:spacing w:before="0" w:after="120"/>
      </w:pPr>
      <w:r>
        <w:rPr>
          <w:rFonts w:ascii="Times New Roman" w:hAnsi="Times New Roman" w:eastAsia="Malgun Gothic"/>
          <w:b/>
          <w:i w:val="0"/>
          <w:sz w:val="22"/>
        </w:rPr>
        <w:t>«dar calote»</w:t>
      </w:r>
      <w:r>
        <w:rPr>
          <w:rFonts w:ascii="Times New Roman" w:hAnsi="Times New Roman" w:eastAsia="Malgun Gothic"/>
          <w:b w:val="0"/>
          <w:i w:val="0"/>
          <w:sz w:val="22"/>
        </w:rPr>
        <w:t xml:space="preserve"> — 한국어 해설: (calote) 빚을 떼먹다, 갚지 않고 버티다. 쓰임: 기자의 “채무불이행 선언이냐”는 질문과, 은행 측 변호사에게 “떼먹지 않는다”고 답하는 마릴리아. 장면 6·7.</w:t>
      </w:r>
    </w:p>
    <w:p>
      <w:pPr>
        <w:spacing w:before="0" w:after="120"/>
      </w:pPr>
      <w:r>
        <w:rPr>
          <w:rFonts w:ascii="Times New Roman" w:hAnsi="Times New Roman" w:eastAsia="Malgun Gothic"/>
          <w:b/>
          <w:i w:val="0"/>
          <w:sz w:val="22"/>
        </w:rPr>
        <w:t>«fazer baliza»</w:t>
      </w:r>
      <w:r>
        <w:rPr>
          <w:rFonts w:ascii="Times New Roman" w:hAnsi="Times New Roman" w:eastAsia="Malgun Gothic"/>
          <w:b w:val="0"/>
          <w:i w:val="0"/>
          <w:sz w:val="22"/>
        </w:rPr>
        <w:t xml:space="preserve"> — 한국어 해설: (baliza) 평행 주차, 특히 운전면허 시험에서 원뿔 사이에 차를 넣는 과제. 브라질 면허 시험 낙방의 단골 원인. 쓰임: 세 번째로 떨어진 베벨이 투덜대며. 장면 4.</w:t>
      </w:r>
    </w:p>
    <w:p>
      <w:pPr>
        <w:spacing w:before="0" w:after="120"/>
      </w:pPr>
      <w:r>
        <w:rPr>
          <w:rFonts w:ascii="Times New Roman" w:hAnsi="Times New Roman" w:eastAsia="Malgun Gothic"/>
          <w:b/>
          <w:i w:val="0"/>
          <w:sz w:val="22"/>
        </w:rPr>
        <w:t>«barbeira»</w:t>
      </w:r>
      <w:r>
        <w:rPr>
          <w:rFonts w:ascii="Times New Roman" w:hAnsi="Times New Roman" w:eastAsia="Malgun Gothic"/>
          <w:b w:val="0"/>
          <w:i w:val="0"/>
          <w:sz w:val="22"/>
        </w:rPr>
        <w:t xml:space="preserve"> — 한국어 해설: (barbeiro/barbeira) 원래 ‘이발사’지만 구어로 ‘운전 서툰 사람’. 쓰임: 시험관에게 들은 말을 베벨이 억울해하며, 마릴리아는 자기도 1997년에 그 말을 들었다며. 장면 4.</w:t>
      </w:r>
    </w:p>
    <w:p>
      <w:pPr>
        <w:spacing w:before="240" w:after="110"/>
      </w:pPr>
      <w:r>
        <w:rPr>
          <w:rFonts w:ascii="Times New Roman" w:hAnsi="Times New Roman" w:eastAsia="Malgun Gothic"/>
          <w:b w:val="0"/>
          <w:i/>
          <w:color w:val="555555"/>
          <w:sz w:val="22"/>
        </w:rPr>
        <w:t>[7화 끝 — 다음 화 예고: 「마지막 정치적 결전」, 「권력의 한계」 법안이 상원에 오른 주, 대법원·의회·방송·검찰에서 구체제의 총공세가 동시에 터지고, 카이우는 2017년 마레 아우타 회생 채권 검증서에 자기가 한 서명을 먼저 고백한 뒤 쓰러진다.]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7화 — 「세하 파리마의 빚」 (As Dívidas de Serra Parima)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