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32"/>
        </w:rPr>
        <w:t>8부 11화 — 「리트비노프 판결」 (Приговор Литвинову)</w:t>
      </w:r>
    </w:p>
    <w:p>
      <w:pPr>
        <w:spacing w:before="0" w:after="80"/>
      </w:pPr>
      <w:r>
        <w:rPr>
          <w:rFonts w:ascii="Times New Roman" w:hAnsi="Times New Roman" w:eastAsia="Malgun Gothic"/>
          <w:b/>
          <w:i w:val="0"/>
          <w:sz w:val="22"/>
        </w:rPr>
        <w:t xml:space="preserve">등장인물: </w:t>
      </w:r>
      <w:r>
        <w:rPr>
          <w:rFonts w:ascii="Times New Roman" w:hAnsi="Times New Roman" w:eastAsia="Malgun Gothic"/>
          <w:b w:val="0"/>
          <w:i w:val="0"/>
          <w:sz w:val="22"/>
        </w:rPr>
        <w:t>알렉세이 “료샤” 오를로프(대통령) / 이리나 올레고브나 마르첸코(대통령 행정실장) / 카탸 리시나(대통령 비서실 실무 총괄, 2부 「Свет」 자원활동가 시절부터의 동료) / 아나톨리 빅토로비치 그레벤시코프(정치 참모, “작은 망치”) / 아나스타시야 “나스탸” 드미트리예브나(재정투명성 서비스 책임자) / 베니아민 올레고비치 스트레시네프(사무국·문서고 책임자) / 아르카디 드미트리예비치 리트비노프(전 올리가르히, 5부 8화 체포 뒤 가택연금 상태로 재판을 받아 옴) / 검사 니나 이고레브나 자하로바(5부 8화의 검사) / 판사 / 리트비노프의 변호인 / 키릴·이졸다·올가 네스테로바·파호모프(언급만)</w:t>
      </w:r>
    </w:p>
    <w:p>
      <w:pPr>
        <w:spacing w:before="0" w:after="240"/>
        <w:pBdr>
          <w:bottom w:val="single" w:sz="6" w:space="6" w:color="999999"/>
        </w:pBdr>
      </w:pPr>
      <w:r>
        <w:rPr>
          <w:rFonts w:ascii="Times New Roman" w:hAnsi="Times New Roman" w:eastAsia="Malgun Gothic"/>
          <w:b/>
          <w:i w:val="0"/>
          <w:sz w:val="22"/>
        </w:rPr>
        <w:t xml:space="preserve">배경: </w:t>
      </w:r>
      <w:r>
        <w:rPr>
          <w:rFonts w:ascii="Times New Roman" w:hAnsi="Times New Roman" w:eastAsia="Malgun Gothic"/>
          <w:b w:val="0"/>
          <w:i w:val="0"/>
          <w:sz w:val="22"/>
        </w:rPr>
        <w:t>10화 추모의 밤으로부터 약 한 달 뒤, 두 번째 임기 2년차(1부로부터 약 8년). 5부 8화에서 공항 출국 직전 붙잡혀 거의 3년 가까이 가택연금 상태로 재판을 받아 온 리트비노프에게 1심 판결이 내려진다. 네 번째 역외 구조의 자산 환수가 시작되지만, 한 서방 법원이 아직 폐지되지 않은 ‘외국 영향 인물 등록법’ — 2부에서 「Свет」에 낙인을 찍었던 그 법 — 을 근거로 반환을 보류한다. 료샤는 첫 임기부터 ‘적용하지 않는다’는 말로만 묶어 두었던 이 법의 폐지 논의에 착수하고, 판결 다음 날 리트비노프의 요청으로 구치소에서 두 사람이 마지막으로 마주 앉는다. 판결 당일 아침부터 다음 날 밤까지.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1 — 법원, 선고 공판 — 방청석의 카탸와 나스탸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(Зал суда полон. Секретарь объявляет: «Встать, суд идёт». Литвинов поднимается медленно, опираясь о барьер.)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Судья: </w:t>
      </w:r>
      <w:r>
        <w:rPr>
          <w:rFonts w:ascii="Times New Roman" w:hAnsi="Times New Roman" w:eastAsia="Malgun Gothic"/>
          <w:b w:val="0"/>
          <w:i w:val="0"/>
          <w:sz w:val="22"/>
        </w:rPr>
        <w:t>Прошу садиться. Оглашается приговор по уголовному делу в отношении Литвинова Аркадия Дмитриевича. Подсудимый, приговор будет оглашён полностью. Это займёт время.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Литвинов: </w:t>
      </w:r>
      <w:r>
        <w:rPr>
          <w:rFonts w:ascii="Times New Roman" w:hAnsi="Times New Roman" w:eastAsia="Malgun Gothic"/>
          <w:b w:val="0"/>
          <w:i w:val="0"/>
          <w:sz w:val="22"/>
        </w:rPr>
        <w:t>Понимаю, ваша честь. Времени у меня теперь много.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(шёпотом, Насте, на скамье для публики)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Он и сейчас шутит.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(шёпотом)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Он всегда шутит, когда проигрывает. Я читала стенограммы всех его совещаний за десять лет. Чем хуже дела, тем смешнее.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Судья: </w:t>
      </w:r>
      <w:r>
        <w:rPr>
          <w:rFonts w:ascii="Times New Roman" w:hAnsi="Times New Roman" w:eastAsia="Malgun Gothic"/>
          <w:b w:val="0"/>
          <w:i w:val="0"/>
          <w:sz w:val="22"/>
        </w:rPr>
        <w:t>…суд установил, что подсудимый, являясь конечным бенефициаром группы компаний, в период действия соглашения о раскрытии активов умышленно скрыл сведения о структуре из семи иностранных юрисдикций, через которую контролировал активы на сумму свыше ста сорока миллиардов рублей…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(шёпотом)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Сто сорок два. Суд округлил вниз.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Суд округляет в пользу подсудимого?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 w:val="0"/>
          <w:sz w:val="22"/>
        </w:rPr>
        <w:t>Суд округляет в пользу того, что доказано. Последние два миллиарда мы нашли уже после предъявления обвинения. Отдельный эпизод, отдельное дело.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Судья: </w:t>
      </w:r>
      <w:r>
        <w:rPr>
          <w:rFonts w:ascii="Times New Roman" w:hAnsi="Times New Roman" w:eastAsia="Malgun Gothic"/>
          <w:b w:val="0"/>
          <w:i w:val="0"/>
          <w:sz w:val="22"/>
        </w:rPr>
        <w:t>…доводы защиты о политическом характере преследования суд находит несостоятельными. Доказательства получены в установленном законом порядке, заключения специалистов службы финансовой прозрачности проверены независимой судебной экспертизой и полностью подтверждены.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Адвокат: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(поднимаясь)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Ваша честь, прошу занести в протокол, что защита не согласна с оценкой…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Судья: </w:t>
      </w:r>
      <w:r>
        <w:rPr>
          <w:rFonts w:ascii="Times New Roman" w:hAnsi="Times New Roman" w:eastAsia="Malgun Gothic"/>
          <w:b w:val="0"/>
          <w:i w:val="0"/>
          <w:sz w:val="22"/>
        </w:rPr>
        <w:t>Защитник, своё несогласие вы изложите в апелляционной жалобе. Сейчас оглашается приговор. Сядьте, пожалуйста.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Судья: </w:t>
      </w:r>
      <w:r>
        <w:rPr>
          <w:rFonts w:ascii="Times New Roman" w:hAnsi="Times New Roman" w:eastAsia="Malgun Gothic"/>
          <w:b w:val="0"/>
          <w:i w:val="0"/>
          <w:sz w:val="22"/>
        </w:rPr>
        <w:t>…признать Литвинова Аркадия Дмитриевича виновным и назначить ему наказание в виде восьми лет лишения свободы с отбыванием в исправительной колонии общего режима. Время содержания под домашним арестом зачесть в срок наказания в порядке, установленном законом. Имущество, перечисленное в приложении номер четыре, конфисковать в доход государства. Меру пресечения изменить на заключение под стражу. Взять под стражу в зале суда.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(В зале шум. Литвинов не меняется в лице. Конвой подходит к барьеру.)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Литвинов: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(адвокату, вполголоса)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Ну вот. Почти три года я смотрел на один и тот же сад из одного и того же окна. Хоть вид сменится.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Адвокат: </w:t>
      </w:r>
      <w:r>
        <w:rPr>
          <w:rFonts w:ascii="Times New Roman" w:hAnsi="Times New Roman" w:eastAsia="Malgun Gothic"/>
          <w:b w:val="0"/>
          <w:i w:val="0"/>
          <w:sz w:val="22"/>
        </w:rPr>
        <w:t>Мы подадим апелляцию в течение пятнадцати суток, Аркадий Дмитриевич.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Литвинов: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Подавайте. Работа у вас такая.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(громче, в сторону обвинения)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А прокурору передайте: обвинение было составлено добросовестно. Скучно, но добросовестно.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Захарова: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(собирая бумаги, не поднимая глаз)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Передавать не нужно, Аркадий Дмитриевич. Я слышу.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Литвинов: </w:t>
      </w:r>
      <w:r>
        <w:rPr>
          <w:rFonts w:ascii="Times New Roman" w:hAnsi="Times New Roman" w:eastAsia="Malgun Gothic"/>
          <w:b w:val="0"/>
          <w:i w:val="0"/>
          <w:sz w:val="22"/>
        </w:rPr>
        <w:t>Нина Игоревна. Вы не пропустили ни одного заседания. Ни одного за три года.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Захарова: </w:t>
      </w:r>
      <w:r>
        <w:rPr>
          <w:rFonts w:ascii="Times New Roman" w:hAnsi="Times New Roman" w:eastAsia="Malgun Gothic"/>
          <w:b w:val="0"/>
          <w:i w:val="0"/>
          <w:sz w:val="22"/>
        </w:rPr>
        <w:t>Это моя работа.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Литвинов: </w:t>
      </w:r>
      <w:r>
        <w:rPr>
          <w:rFonts w:ascii="Times New Roman" w:hAnsi="Times New Roman" w:eastAsia="Malgun Gothic"/>
          <w:b w:val="0"/>
          <w:i w:val="0"/>
          <w:sz w:val="22"/>
        </w:rPr>
        <w:t>В моё время это называлось иначе. Упрямством.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Захарова: </w:t>
      </w:r>
      <w:r>
        <w:rPr>
          <w:rFonts w:ascii="Times New Roman" w:hAnsi="Times New Roman" w:eastAsia="Malgun Gothic"/>
          <w:b w:val="0"/>
          <w:i w:val="0"/>
          <w:sz w:val="22"/>
        </w:rPr>
        <w:t>В ваше время упрямство дорого стоило. Теперь оно положено по штату.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(Насте, вставая)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Пойдёмте. Мне нужно выйти раньше камер.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 w:val="0"/>
          <w:sz w:val="22"/>
        </w:rPr>
        <w:t>Мне тоже. Не люблю, когда нас снимают на фоне чужого приговора. Потом эту картинку ставят под каждый наш отчёт.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2 — 대통령 집무실, 생중계 — “판결에 대해선 한마디도”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(у телевизора, не садясь)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Восемь лет общего режима и конфискация. Алексей Николаевич, это нужно сказать самому. Сегодня. Пять минут в эфире: «Закон один для всех». Лучшего дня для этих слов у вас не будет.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Нет.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 w:val="0"/>
          <w:sz w:val="22"/>
        </w:rPr>
        <w:t>Позвольте напомнить: восемь лет назад вы стояли у ворот «Новтекса» против этого человека. Это ваша история. Люди хотят услышать её конец от вас.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Именно поэтому нет. Президент, который комментирует приговор своему старому противнику, превращает суд в трибуну. А впереди ещё апелляция.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Он прав, Анатолий Викторович. Любое слово сегодня — готовая строчка для жалобы защиты: «глава государства оказывал давление на суд».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 w:val="0"/>
          <w:sz w:val="22"/>
        </w:rPr>
        <w:t>Слово «прав» я слышу от вас чаще, чем хотелось бы. Хорошо. Что скажет пресс-служба?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Одну фразу. Приговор не комментируем; решение о конфискации будет исполняться публично, каждый возвращённый рубль — в открытом отчёте службы.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 w:val="0"/>
          <w:sz w:val="22"/>
        </w:rPr>
        <w:t>Бесцветно.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Зато неуязвимо.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(глядя на экран, где Литвинова выводят из зала)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Он постарел.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Три года под домашним арестом. Это старит сильнее тюрьмы. В тюрьме хотя бы понятно, где стена.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Я представлял этот день иначе. Думал, будет похоже на победу.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А на что похоже?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На квитанцию. Долг оплачен, а тех, кому он был должен, не вернёшь. Ольга Викторовна не увидит. Кирилл Андреевич, который подписал первое заключение по его офшорам, — тоже.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(мягче)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Квитанции тоже нужно хранить, Алексей Николаевич. Особенно такие.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Сохраним. В архиве у Вениамина Олеговича. Под номером, без рамки.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Кстати, об архиве. Анастасия Дмитриевна просила связаться с ней сразу после оглашения. Сказала — «не про приговор, а про деньги».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Про деньги у неё всегда срочнее, чем про приговоры.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 w:val="0"/>
          <w:sz w:val="22"/>
        </w:rPr>
        <w:t>Потому что приговор можно обжаловать, а деньги умеют уезжать.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3 — 재정투명성 서비스, 오후 — 환수, 그리고 부록 속의 「Свет」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Вениамин: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(не отрываясь от экрана)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Сто сорок два миллиарда в пяти юрисдикциях. Три уже подтвердили исполнение. Первые деньги поступят в течение месяца.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(снимая пальто)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А ещё две?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Вениамин: </w:t>
      </w:r>
      <w:r>
        <w:rPr>
          <w:rFonts w:ascii="Times New Roman" w:hAnsi="Times New Roman" w:eastAsia="Malgun Gothic"/>
          <w:b w:val="0"/>
          <w:i w:val="0"/>
          <w:sz w:val="22"/>
        </w:rPr>
        <w:t>Одна молчит. Восточная. Они молчат всегда, у них это вместо ответа.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А вторая?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Вениамин: </w:t>
      </w:r>
      <w:r>
        <w:rPr>
          <w:rFonts w:ascii="Times New Roman" w:hAnsi="Times New Roman" w:eastAsia="Malgun Gothic"/>
          <w:b w:val="0"/>
          <w:i w:val="0"/>
          <w:sz w:val="22"/>
        </w:rPr>
        <w:t>Вторая ответила. Лучше бы молчала. Суд западной юрисдикции приостановил исполнение. Защита Литвинова подала там ходатайство: преследование политическое, справедливый суд в стране не гарантирован.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 w:val="0"/>
          <w:sz w:val="22"/>
        </w:rPr>
        <w:t>Это мы уже проходили. Доказательства чистые, экспертиза перепроверена. На чём они теперь держатся?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Вениамин: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(разворачивает к ним монитор)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Вот на этом. Приложение к ходатайству. Выписка из нашего же реестра — «Реестр лиц, находящихся под иностранным влиянием». Действующий закон, действующий реестр. Защита пишет: государство, которое до сих пор клеймит правозащитные организации, не может утверждать, что у него независимый суд.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(тихо)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Какие организации там названы?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Вениамин: </w:t>
      </w:r>
      <w:r>
        <w:rPr>
          <w:rFonts w:ascii="Times New Roman" w:hAnsi="Times New Roman" w:eastAsia="Malgun Gothic"/>
          <w:b w:val="0"/>
          <w:i w:val="0"/>
          <w:sz w:val="22"/>
        </w:rPr>
        <w:t>Первой строкой. «Свет».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(Пауза.)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Мы в нём до сих пор.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 w:val="0"/>
          <w:sz w:val="22"/>
        </w:rPr>
        <w:t>Как — до сих пор? Закон же не применяют с первого года. Ни одного нового внесения.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Не применяют. Но и не отменили. А исключить из реестра можно только по заявлению самой организации. «Свет» заявления не подавал. Из принципа. Алексей Николаевич тогда сказал: мы не просим, чтобы нас вычеркнули, мы добиваемся, чтобы отменили.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Вениамин: </w:t>
      </w:r>
      <w:r>
        <w:rPr>
          <w:rFonts w:ascii="Times New Roman" w:hAnsi="Times New Roman" w:eastAsia="Malgun Gothic"/>
          <w:b w:val="0"/>
          <w:i w:val="0"/>
          <w:sz w:val="22"/>
        </w:rPr>
        <w:t>И вот этот принцип стоит теперь в чужом суде против ста с лишним миллиардов.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 w:val="0"/>
          <w:sz w:val="22"/>
        </w:rPr>
        <w:t>Не принцип, Вениамин Олегович. Закон, который мы не отменили. Принцип тут ни при чём.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Вениамин: </w:t>
      </w:r>
      <w:r>
        <w:rPr>
          <w:rFonts w:ascii="Times New Roman" w:hAnsi="Times New Roman" w:eastAsia="Malgun Gothic"/>
          <w:b w:val="0"/>
          <w:i w:val="0"/>
          <w:sz w:val="22"/>
        </w:rPr>
        <w:t>Простите. Вы правы. Я всегда путаюсь, кто виноват, когда виноваты все.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(садится на край стола)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Знаете, что самое смешное? Нас впервые назвали «агентами» на канале Литвинова. После интервью про Ольгу Нестерову. А его собственные деньги в это время лежали на Кипре и в Люксембурге.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 w:val="0"/>
          <w:sz w:val="22"/>
        </w:rPr>
        <w:t>«Иностранное влияние» с кипрским паспортом.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Я тогда была волонтёром. Каждый наш пост начинался с этой плашки: «Материал распространён лицом, находящимся под иностранным влиянием». Мама звонила и шёпотом спрашивала, не пора ли мне уехать.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Вениамин: </w:t>
      </w:r>
      <w:r>
        <w:rPr>
          <w:rFonts w:ascii="Times New Roman" w:hAnsi="Times New Roman" w:eastAsia="Malgun Gothic"/>
          <w:b w:val="0"/>
          <w:i w:val="0"/>
          <w:sz w:val="22"/>
        </w:rPr>
        <w:t>А вы?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А я научилась писать так, чтобы плашка выглядела как эпиграф. Только это мало помогало. Добрая слава лежит, а худая бежит — бабушка так говорила. Ярлык добегает до людей первым. Объяснение — никогда.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 w:val="0"/>
          <w:sz w:val="22"/>
        </w:rPr>
        <w:t>Тогда пусть на этот раз добежит объяснение. Вениамин Олегович, сколько времени даёт их суд?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Вениамин: </w:t>
      </w:r>
      <w:r>
        <w:rPr>
          <w:rFonts w:ascii="Times New Roman" w:hAnsi="Times New Roman" w:eastAsia="Malgun Gothic"/>
          <w:b w:val="0"/>
          <w:i w:val="0"/>
          <w:sz w:val="22"/>
        </w:rPr>
        <w:t>Шестьдесят дней на позицию государства. Потом решение.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 w:val="0"/>
          <w:sz w:val="22"/>
        </w:rPr>
        <w:t>Позиция тут может быть только одна, и занять её должна не служба. Её должен занять тот, кто может отменить закон.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Я еду к Алексею Николаевичу.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 w:val="0"/>
          <w:sz w:val="22"/>
        </w:rPr>
        <w:t>Возьмите приложение. Первую страницу. Пусть увидит строчку своими глазами.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Вениамин: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(нажимая на печать)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Печатаю с двух сторон.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(впервые за день улыбнувшись)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Это уже почти философия.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4 — 대통령 집무실, 저녁 — 서랍 속의 장전된 총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(держа распечатку)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«Свет». Первой строкой.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Первой. По алфавиту мы стояли бы ниже. Нас поставили первыми, потому что знали, чей это «Свет».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Алексей Николаевич, сколько лет этот закон лежит без движения?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С первого года. Я тогда сказал: пока я президент, в реестре не появится ни одного нового имени. И ни одного не появилось.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Вы сказали. Устно. Так говорят «пока я здесь».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(пауза)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Понимаю, к чему вы ведёте.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Мы полгода писали «Пределы власти» ровно об этом. Всё, что держится на вашем слове, кончается вместе с вами. Замороженный закон — заряженное ружьё в ящике стола. Следующий, кто откроет ящик, не обязан спрашивать, почему оно там лежит.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 w:val="0"/>
          <w:sz w:val="22"/>
        </w:rPr>
        <w:t>Прекрасная метафора. А теперь политика. До конца срока меньше двух лет. Отмените закон — и завтра каждый второй канал скажет: президент легализует иностранные деньги. И это в день, когда суд осудил человека за деньги на Кипре.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Деньги на Кипре были у Литвинова, Анатолий Викторович. Не у «Света».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 w:val="0"/>
          <w:sz w:val="22"/>
        </w:rPr>
        <w:t>Екатерина Ивановна, это вы объясняете мне. А объяснять придётся миллионам людей, у которых нет времени читать приложения к иностранным ходатайствам.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Значит, объясним. Столько раз, сколько понадобится.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 w:val="0"/>
          <w:sz w:val="22"/>
        </w:rPr>
        <w:t>Тогда позвольте вопрос из моего ремесла. Вы хотите отменить закон потому, что он вреден, или потому, что он мешает вернуть деньги Литвинова?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(не сразу)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Хороший вопрос.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 w:val="0"/>
          <w:sz w:val="22"/>
        </w:rPr>
        <w:t>Мне за них платят.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Если бы дело было только в деньгах, я нашёл бы другой способ. Письмо министра юстиции, справка, что закон не применяется. Иностранный суд, может быть, и поверил бы.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(Пауза.)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Но я сам бы себе не поверил. Восемь лет назад на каждой нашей бумаге стояла эта плашка. Я тогда обещал людям, что её не будет. Не «пока я здесь». Вообще.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Тогда отменять надо не приказом и не письмом. Законом. Через парламент, с открытыми слушаниями.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И первыми на слушаниях пусть говорят те, кто был в реестре. Не министры. Не 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Их больше двухсот. Организации, журналисты, двое учёных. Один краевед, которого внесли в реестр в восемьдесят лет.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Он жив?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Умер в прошлом году. С плашкой.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(Пауза.)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Тогда слушания откроются его фамилией. Не речью — просто фамилией и датой.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Алексей Николаевич, одно условие. Быстро это не будет. Слушания, поправки, три чтения, верхняя палата. Если торопиться, скажут, что мы отменяем закон ради денег Литвинова.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А если не торопиться, суд за шестьдесят дней решит без нас.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Суду достаточно другого: официально внесённого законопроекта и открытой позиции правительства. Ни один суд не ждёт, пока мы отменим закон. Он ждёт, когда государство перестанет делать вид.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(вздохнув)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Кажется, я опять молоточек. Стучу — а мне открывают и говорят: «Входите».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Вы стучите в правильную дверь, Анатолий Викторович. Просто она давно открыта.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Алексей Николаевич. Можно личное?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Можно.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Когда законопроект внесут, «Свет» всё равно не подаст заявления об исключении. Мы дождёмся, пока реестр закроют целиком.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Я удивился бы, если бы вы сказали иначе.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(записывая)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Первое: законопроект об отмене — в работу, текст пишет независимая группа, как с «Пределами». Второе: позиция правительства для иностранного суда — через Минюст, без единого слова о приговоре. Третье…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Третье — я сам. Литвинов просил о встрече. Через адвоката, ещё утром, до оглашения.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 w:val="0"/>
          <w:sz w:val="22"/>
        </w:rPr>
        <w:t>Вы шутите.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Нет. Он хочет поговорить до этапа.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Зачем это вам?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Затем, что мы с ним начали разговор у ворот «Новтекса». Невежливо оставлять его без последней реплики.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Условия?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Открытые. Разговор записывается и публикуется целиком. Никаких просьб, никаких сделок. Адвокат — рядом, если он захочет.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 w:val="0"/>
          <w:sz w:val="22"/>
        </w:rPr>
        <w:t>Он захочет сделку. Такие люди не умеют просто прощаться.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Тогда он уйдёт без неё. Это он тоже умеет — за три года научился.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5 — 구치소 면회실, 다음 날 — 마지막 대면, 두 잔의 차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(Следственный изолятор. Комната для свиданий: стол, два стула, на столе диктофон. Литвинов в сером свитере, без галстука.)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Литвинов: </w:t>
      </w:r>
      <w:r>
        <w:rPr>
          <w:rFonts w:ascii="Times New Roman" w:hAnsi="Times New Roman" w:eastAsia="Malgun Gothic"/>
          <w:b w:val="0"/>
          <w:i w:val="0"/>
          <w:sz w:val="22"/>
        </w:rPr>
        <w:t>Алексей Николаевич. Не думал, что придёте. Президенты в изоляторы не ходят.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Бывшие адвокаты ходят. Считайте, что я пришёл в том качестве, в каком вы меня впервые увидели.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Литвинов: </w:t>
      </w:r>
      <w:r>
        <w:rPr>
          <w:rFonts w:ascii="Times New Roman" w:hAnsi="Times New Roman" w:eastAsia="Malgun Gothic"/>
          <w:b w:val="0"/>
          <w:i w:val="0"/>
          <w:sz w:val="22"/>
        </w:rPr>
        <w:t>У ворот «Новтекса». С папкой под мышкой и в куртке не по погоде.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Вы помните куртку?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Литвинов: </w:t>
      </w:r>
      <w:r>
        <w:rPr>
          <w:rFonts w:ascii="Times New Roman" w:hAnsi="Times New Roman" w:eastAsia="Malgun Gothic"/>
          <w:b w:val="0"/>
          <w:i w:val="0"/>
          <w:sz w:val="22"/>
        </w:rPr>
        <w:t>Я помню всех, кто мне мешал. Профессиональная память.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Адвокат: </w:t>
      </w:r>
      <w:r>
        <w:rPr>
          <w:rFonts w:ascii="Times New Roman" w:hAnsi="Times New Roman" w:eastAsia="Malgun Gothic"/>
          <w:b w:val="0"/>
          <w:i w:val="0"/>
          <w:sz w:val="22"/>
        </w:rPr>
        <w:t>Аркадий Дмитриевич, напоминаю: разговор записывается и будет опубликован.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Литвинов: </w:t>
      </w:r>
      <w:r>
        <w:rPr>
          <w:rFonts w:ascii="Times New Roman" w:hAnsi="Times New Roman" w:eastAsia="Malgun Gothic"/>
          <w:b w:val="0"/>
          <w:i w:val="0"/>
          <w:sz w:val="22"/>
        </w:rPr>
        <w:t>Знаю. Выйдите, пожалуйста. Всё, что я скажу, я могу сказать и под запись.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Адвокат: </w:t>
      </w:r>
      <w:r>
        <w:rPr>
          <w:rFonts w:ascii="Times New Roman" w:hAnsi="Times New Roman" w:eastAsia="Malgun Gothic"/>
          <w:b w:val="0"/>
          <w:i w:val="0"/>
          <w:sz w:val="22"/>
        </w:rPr>
        <w:t>Как скажете.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(Адвокат выходит. Лёша включает диктофон.)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(конвоиру у двери)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Можно попросить чаю? Две чашки.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Литвинов: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 усмешкой)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Вы меня угощаете? После всего?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Правило такое. Не моё. Человеку, который пришёл с бедой, — сначала чай. Потом дела.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Литвинов: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С бедой.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(Пауза.)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Вы изменились, Орлов. Раньше вы сказали бы «с преступлением».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Одно другому не мешает.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(Конвоир приносит два стакана в подстаканниках.)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Литвинов: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(обхватив стакан ладонями)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Подстаканник. Как в поезде. Говорят, ваш Быков тоже всех поил чаем.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Всех, кто к нему приходил. А у Крылова сам не выпил ни разу.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Литвинов: </w:t>
      </w:r>
      <w:r>
        <w:rPr>
          <w:rFonts w:ascii="Times New Roman" w:hAnsi="Times New Roman" w:eastAsia="Malgun Gothic"/>
          <w:b w:val="0"/>
          <w:i w:val="0"/>
          <w:sz w:val="22"/>
        </w:rPr>
        <w:t>Разумно. Я бы у себя тоже не пил.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Зачем вы меня позвали, Аркадий Дмитриевич?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Литвинов: </w:t>
      </w:r>
      <w:r>
        <w:rPr>
          <w:rFonts w:ascii="Times New Roman" w:hAnsi="Times New Roman" w:eastAsia="Malgun Gothic"/>
          <w:b w:val="0"/>
          <w:i w:val="0"/>
          <w:sz w:val="22"/>
        </w:rPr>
        <w:t>Восемь лет в моём возрасте — это уже не срок. Это адрес. Хотелось поговорить, пока меня не отправили по этому адресу.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Апелляция ещё будет.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Литвинов: </w:t>
      </w:r>
      <w:r>
        <w:rPr>
          <w:rFonts w:ascii="Times New Roman" w:hAnsi="Times New Roman" w:eastAsia="Malgun Gothic"/>
          <w:b w:val="0"/>
          <w:i w:val="0"/>
          <w:sz w:val="22"/>
        </w:rPr>
        <w:t>Будет. И проиграет. Вы ведь не стали комментировать приговор — значит, ваши юристы уверены. Когда власть молчит, она уверена. Когда кричит — боится. Я сорок лет это наблюдаю.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Вы не ответили.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Литвинов: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Предложить обмен. Последний.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(Пауза.)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Вы до сих пор ищете, кто заплатил за бомбу на митинге. Ту, от которой погибла ваша аудиторша.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(очень спокойно)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Изольда Тимофеевна Соколова. Её звали так.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Литвинов: </w:t>
      </w:r>
      <w:r>
        <w:rPr>
          <w:rFonts w:ascii="Times New Roman" w:hAnsi="Times New Roman" w:eastAsia="Malgun Gothic"/>
          <w:b w:val="0"/>
          <w:i w:val="0"/>
          <w:sz w:val="22"/>
        </w:rPr>
        <w:t>Простите. Соколова. Я знаю, где искать. Не имя — дверь. А взамен…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Нет.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Литвинов: </w:t>
      </w:r>
      <w:r>
        <w:rPr>
          <w:rFonts w:ascii="Times New Roman" w:hAnsi="Times New Roman" w:eastAsia="Malgun Gothic"/>
          <w:b w:val="0"/>
          <w:i w:val="0"/>
          <w:sz w:val="22"/>
        </w:rPr>
        <w:t>Вы даже не дослушали.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В прошлый раз я дослушал. Вы попросили исключения из закона, а потом ещё год прятали четвёртую структуру. Условий больше не будет. Я сказал вам это по телефону, когда вы ехали в аэропорт.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Литвинов: </w:t>
      </w:r>
      <w:r>
        <w:rPr>
          <w:rFonts w:ascii="Times New Roman" w:hAnsi="Times New Roman" w:eastAsia="Malgun Gothic"/>
          <w:b w:val="0"/>
          <w:i w:val="0"/>
          <w:sz w:val="22"/>
        </w:rPr>
        <w:t>Помню. Я тогда решил, что вы блефуете. Люди, которые не блефуют, в моём мире долго не живут.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В моём живут. Неудобно, но живут.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Литвинов: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(отпив чаю)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Знаете, в чём была моя ошибка? Не в офшорах. В арифметике. Я всю жизнь считал, что у всего есть цена, — и не ошибался. Губернаторы, судьи, журналисты, генералы — все чего-то стоили, одни дешевле, другие дороже. Пушкин знал это раньше меня: «„Всё куплю“, — сказало злато; „Всё возьму“, — сказал булат». Я был златом. Крылов — булатом. Мы делили страну между собой и думали, что третьего не бывает.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А третье было.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Литвинов: </w:t>
      </w:r>
      <w:r>
        <w:rPr>
          <w:rFonts w:ascii="Times New Roman" w:hAnsi="Times New Roman" w:eastAsia="Malgun Gothic"/>
          <w:b w:val="0"/>
          <w:i w:val="0"/>
          <w:sz w:val="22"/>
        </w:rPr>
        <w:t>Шесть человек в арендованном офисе с протёкшим потолком. Я над ними смеялся.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Не злато и не булат. Бухгалтерия.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Литвинов: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(усмехаясь)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Бухгалтерия. Какой позорный конец для империи.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Вы говорили о двери.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Литвинов: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Говорил. Обмен вы отвергли. Значит, скажу даром, а то решите, что я берёг это на продажу.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(Наклоняется вперёд.)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Я платил за лицензии, Орлов. Не за бомбы. Бомбы — не мой почерк. И не почерк Крылова, что бы вы о нём ни думали. У нас были деньги и сила, нам хватало. Бомбы нужны тем, у кого не осталось ни того, ни другого, а привычка осталась.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Кому?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Литвинов: </w:t>
      </w:r>
      <w:r>
        <w:rPr>
          <w:rFonts w:ascii="Times New Roman" w:hAnsi="Times New Roman" w:eastAsia="Malgun Gothic"/>
          <w:b w:val="0"/>
          <w:i w:val="0"/>
          <w:sz w:val="22"/>
        </w:rPr>
        <w:t>Ваши аудиторы в первый же год нашли в бюджете строку «специальные операционные расходы». Тридцать процентов ушло фирме племянника Пахомова — это вы раскопали. А куда ушли остальные семьдесят?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(медленно)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Подрядчикам силового блока. Так было записано.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Литвинов: </w:t>
      </w:r>
      <w:r>
        <w:rPr>
          <w:rFonts w:ascii="Times New Roman" w:hAnsi="Times New Roman" w:eastAsia="Malgun Gothic"/>
          <w:b w:val="0"/>
          <w:i w:val="0"/>
          <w:sz w:val="22"/>
        </w:rPr>
        <w:t>Записано. А кто подписывал эту строку двадцать с лишним лет без единой расшифровки? Не силовики. Силовики получали. Подписывали в другом здании. Там, где считают деньги.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Вы называете имя?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Литвинов: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Я называю здание. Имя найдёте сами, у вас для этого есть бухгалтерия.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(Пауза.)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И поторопитесь. Люди из того здания не сидят под домашним арестом. Они умеют уезжать заранее — не то что я. Я опоздал на свой самолёт на сорок минут.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Почему вы мне это говорите?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Литвинов: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Потому что я вор, Орлов, а не убийца. И хочу, чтобы в моём деле эта разница была записана. На вашем диктофоне.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(Кивает на диктофон.)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Это единственное, о чём я прошу. Не сделка — поправка к протоколу.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Она записана.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Литвинов: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(откинувшись на стуле)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И ещё одно, раз уж даром. Этот ваш реестр, «иностранное влияние». Слышал, мои адвокаты за границей размахивают им, как флагом.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Размахивают.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Литвинов: </w:t>
      </w:r>
      <w:r>
        <w:rPr>
          <w:rFonts w:ascii="Times New Roman" w:hAnsi="Times New Roman" w:eastAsia="Malgun Gothic"/>
          <w:b w:val="0"/>
          <w:i w:val="0"/>
          <w:sz w:val="22"/>
        </w:rPr>
        <w:t>А ведь это наша придумка. Моя и таких, как я. Ярлык дешевле подкупа и надёжнее угрозы. Купленный журналист может передумать. Заклеймённый уже никому не нужен, даже если прав. Мы повесили его на ваш «Свет» после того интервью — про старуху на дороге.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Ольга Викторовна Нестерова.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Литвинов: </w:t>
      </w:r>
      <w:r>
        <w:rPr>
          <w:rFonts w:ascii="Times New Roman" w:hAnsi="Times New Roman" w:eastAsia="Malgun Gothic"/>
          <w:b w:val="0"/>
          <w:i w:val="0"/>
          <w:sz w:val="22"/>
        </w:rPr>
        <w:t>Нестерова. Вы всех называете по имени-отчеству?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Тех, кого вы называли «старухой», — обязательно.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Литвинов: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(помолчав, кивает)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Отмените его. Не ради моих денег — их вы, я вижу, вернёте и без этого. Отмените, пока у вас есть власть. Следующий найдёт ему применение. Я бы нашёл.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Я знаю, что вы нашли бы. Поэтому и отменю.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Литвинов: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(допивая чай)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Хороший чай. Для изолятора.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Его заваривали не для изолятора.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Литвинов: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(поднимаясь; конвоир открывает дверь)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Прощайте, Алексей Николаевич. Вы оказались упрямее, чем я думал. Я вам это уже говорил.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Говорили. По телефону из аэропорта.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Литвинов: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Тогда запишите что-нибудь новое.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(У двери, не оборачиваясь.)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Вам осталось меньше двух лет. Мне — восемь. Посмотрим, кто из нас проведёт своё время с большей пользой.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Посмотрим, Аркадий Дмитриевич. Прощайте.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(Литвинова уводят. Лёша выключает диктофон и долго сидит перед двумя пустыми подстаканниками.)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6 — 대통령 집무실, 밤 — “다른 건물”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Вы слушаете запись уже второй раз.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Третий. Хотел услышать, где он врёт.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И где?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Нигде. Это хуже всего. Когда Литвинов говорит правду, значит, правда ему выгодна.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Или ему больше нечего продавать.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(входя, с тонкой папкой)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Алексей Николаевич, вы просили зайти.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Анастасия Дмитриевна, «специальные операционные расходы». Первый год. Строка, из которой тридцать процентов ушло «Спецконсалтингу».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(сразу)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Помню. Изольда Тимофеевна вела её сама. Остальные семьдесят закрыты актами подрядчиков силового блока, формально чисто. Мы тогда остановились: одного Пахомова хватило, чтобы начать реформу, а людей у нас было шестеро.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Кто подписывал эту строку со стороны Минфина?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(пауза)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Департамент, которым руководил Богуславский. Станислав Игоревич. Его подпись на каждом распоряжении.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Когда Богуславский ушёл из министерства?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 w:val="0"/>
          <w:sz w:val="22"/>
        </w:rPr>
        <w:t>Через год после нашего первого отчёта по резервному фонду. Сам, по собственному желанию. Сейчас, насколько я знаю, консультирует какой-то частный банк.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В первую же неделю он сказал Кириллу Андреевичу: «Через год вас здесь не будет».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(тихо)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Кирилла Андреевича здесь нет.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(Пауза.)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Всё, что у нас есть, — слово человека, которого только что приговорили к восьми годам, и подпись под законным распоряжением. Этого мало.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 w:val="0"/>
          <w:sz w:val="22"/>
        </w:rPr>
        <w:t>Для суда мало. Для службы достаточно, чтобы поднять старую папку. Сомневаюсь, что Изольда Тимофеевна закрыла её насовсем. Она никогда ничего не закрывала насовсем.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Анастасия Дмитриевна, всё — через следствие. Служба не должна становиться следствием, даже на неделю.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 w:val="0"/>
          <w:sz w:val="22"/>
        </w:rPr>
        <w:t>Знаю, Ирина Олеговна. Мы найдём цифры. Фамилии пусть называет следователь.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И вот ещё что. Литвинов сказал: «Люди из того здания умеют уезжать заранее».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 w:val="0"/>
          <w:sz w:val="22"/>
        </w:rPr>
        <w:t>Значит, считать будем быстро. А пересчитывать — дважды.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Как она учила.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Как она учила.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(Уходит.)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Вы думаете об Изольде Тимофеевне.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Сегодня мы вернули государству сто сорок миллиардов и начали отменять закон, который восемь лет висел на «Свете». Хороший день. А я думаю о двух стаканах в подстаканниках. И о том, что Литвинов впервые в жизни ничего у меня не попросил.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Попросил. Поправку к протоколу.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(слабо улыбнувшись)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Да. Юрист до мозга костей — даже в изоляторе.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핵심 문학 인용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Пушкин, «Золото и булат» (1827): «„Всё куплю“,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сказало злато; „Всё возьму“, — сказал булат» — 한국어 해설: 푸시킨의 4행 경구시 가운데 두 행. 구치소의 마지막 대면에서 리트비노프가 스스로를 ‘금’, 크릴로프를 ‘칼’에 빗대며, 둘이 나라를 나눠 가졌을 뿐 세 번째 힘은 없다고 믿었던 것이 자신의 ‘산수 착오’였다고 털어놓는다. 료샤는 그 세 번째를 “금도 칼도 아닌, 회계”라고 받는다. 돈과 무력이 모든 것을 사고 빼앗던 시대가 법정의 장부 앞에서 끝났음을 보여 주는 인용이다 (장면 5).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Русская пословица: «Добрая слава лежит, а худая бежит»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좋은 평판은 가만히 있고 나쁜 소문은 달려 나간다는 달(Даль) 사전의 속담. 서방 법원에 제출된 부록에서 「Свет」가 여전히 ‘외국 영향 인물’ 명부 첫 줄에 있는 것을 본 카탸가, 자원활동가 시절 게시물마다 붙여야 했던 낙인 문구를 떠올리며 할머니의 말로 인용한다. 낙인은 언제나 해명보다 먼저 사람들에게 닿는다는 것, 그래서 ‘적용하지 않는 법’이 아니라 ‘폐지된 법’이어야 한다는 이 화의 결론으로 이어진다 (장면 3).</w:t>
      </w:r>
    </w:p>
    <w:p>
      <w:pPr>
        <w:spacing w:before="24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[11화 끝 — 다음 화 예고: 「이졸다를 죽인 돈」, 6부 테러 자금을 좇는 추적이 5부 1화의 재무차관 보구슬랍스키에게 닿지만, 증거는 끊기고 그는 법의 손이 닿기 전에 해외로 빠져나간다.]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8부 11화 — 「리트비노프 판결」 (Приговор Литвинову)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