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2부 8화 — 「기준일」 (O Marco)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멘지스(노바 카라자이 공설변호인, 이번 출장은 ‘참관’ 자격) / 모에마 타피라이(아루아칸 여성 지도자, 헤지 클라레이라 공동 조정자) / 카우에(모에마의 조카, 숲 지킴이) / 루시아 폰치스(«Folha do Tapirá» 기자) / 비아(공설변호인청 인턴) / 소니아 게지스(청장, 전화) / 에드바우두 핀투(선임 공설변호인) / 주레마(남부에서 온 다른 민족의 여성 지도자, 신규) / 파비우 헤젠지(실비아 바스투스 상원의원 보좌관, 신규) / 실비아 바스투스(상원의원, 법안 반대, 신규) / 올라부 케이로가(상원의원, ‘기준일’ 법안 보고자, 신규) / 위원장(상원 헌법·사법·시민권 위원회 위원장, 이름 없음) / 아데마르 브룽(소농, 공청회 증인, 신규) / 오타비우 린스(케이로스 타바리스 파트너, 인허가 법안 로비차 브라질리아 방문) / 라세르다 대위(연방구 헌병대 현장 지휘관, 신규) / 세우 시쿠(버스터미널 파스텔 가게 주인, 신규)</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2017년 4월 셋째 주, 브라질리아. 7화에서 헤지 클라레이라를 세우고 프라두 재단의 후원을 거절한 지 6주 뒤. 1988년 10월 5일(헌법 공포일)에 그 땅을 실제로 점유하고 있지 않았던 원주민은 영토 지정을 받을 수 없다는 가상 법안 ‘기준일 법(PL 4.130/2016, 통칭 «PL da Data Limite»)’과 대형 사업의 환경 인허가를 ‘자기 신고’로 대신하게 하는 가상 ‘일괄 허가 법(PL 2.270/2016, 통칭 «licença por adesão»)’이 함께 상원 위원회에 올랐다. 전국의 원주민 민족들이 에스플라나다 두스 미니스테리우스에 천막을 치고 한 주 동안 머문다. 모에마는 헤지 클라레이라와 아루아칸 협회가 모은 돈으로 버스를 타고 사흘 걸려 왔고, 하파는 청장의 허락을 받아 휴가를 내고 비행기로 와서 ‘참관’만 한다. 실제 논쟁의 뼈대(헌법 231조의 ‘본래적 권리’, 1988년 이전 강제 이주, ‘지속적 침탈(renitente esbulho)’ 예외, 소농의 토지 안정성)만 빌렸고 법안 번호·의원은 모두 가상이다.</w:t>
      </w:r>
    </w:p>
    <w:p>
      <w:pPr>
        <w:keepNext/>
        <w:spacing w:before="320" w:after="140"/>
      </w:pPr>
      <w:r>
        <w:rPr>
          <w:rFonts w:ascii="Times New Roman" w:hAnsi="Times New Roman" w:eastAsia="Malgun Gothic"/>
          <w:b/>
          <w:i w:val="0"/>
          <w:color w:val="1F3864"/>
          <w:sz w:val="26"/>
        </w:rPr>
        <w:t>장면 1 — 공설변호인청 지부, 출장 허가</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Brasília? Numa semana de trinta e cinco custódias por dia?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Três dias úteis, Edvaldo. Eu já pedi férias. A Renata cobre segunda, você cobre terça, e na quarta eu volto no voo das cinco da manhã.</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Você já combinou tudo com a gente antes de combinar com a gente.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sou organizado.</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 xml:space="preserve">Você é teimoso de agenda. É diferente. </w:t>
      </w:r>
      <w:r>
        <w:rPr>
          <w:rFonts w:ascii="Times New Roman" w:hAnsi="Times New Roman" w:eastAsia="Malgun Gothic"/>
          <w:b w:val="0"/>
          <w:i/>
          <w:color w:val="555555"/>
          <w:sz w:val="22"/>
        </w:rPr>
        <w:t>(atende o telefone da mesa, estende)</w:t>
      </w:r>
      <w:r>
        <w:rPr>
          <w:rFonts w:ascii="Times New Roman" w:hAnsi="Times New Roman" w:eastAsia="Malgun Gothic"/>
          <w:b w:val="0"/>
          <w:i w:val="0"/>
          <w:sz w:val="22"/>
        </w:rPr>
        <w:t xml:space="preserve"> É a doutora Sônia. Pra você.</w:t>
      </w:r>
    </w:p>
    <w:p>
      <w:pPr>
        <w:spacing w:before="0" w:after="110" w:line="300" w:lineRule="auto"/>
      </w:pPr>
      <w:r>
        <w:rPr>
          <w:rFonts w:ascii="Times New Roman" w:hAnsi="Times New Roman" w:eastAsia="Malgun Gothic"/>
          <w:b/>
          <w:i w:val="0"/>
          <w:sz w:val="22"/>
        </w:rPr>
        <w:t xml:space="preserve">Sônia: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Doutor Rafael, recebi o seu pedido de férias de três dias com destino declarado a Brasília. Gostei da honestidade do "destino declarado".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não queria que a senhora soubesse pelo jornal.</w:t>
      </w:r>
    </w:p>
    <w:p>
      <w:pPr>
        <w:spacing w:before="0" w:after="110" w:line="300" w:lineRule="auto"/>
      </w:pPr>
      <w:r>
        <w:rPr>
          <w:rFonts w:ascii="Times New Roman" w:hAnsi="Times New Roman" w:eastAsia="Malgun Gothic"/>
          <w:b/>
          <w:i w:val="0"/>
          <w:sz w:val="22"/>
        </w:rPr>
        <w:t xml:space="preserve">Sônia: </w:t>
      </w:r>
      <w:r>
        <w:rPr>
          <w:rFonts w:ascii="Times New Roman" w:hAnsi="Times New Roman" w:eastAsia="Malgun Gothic"/>
          <w:b w:val="0"/>
          <w:i w:val="0"/>
          <w:sz w:val="22"/>
        </w:rPr>
        <w:t>O senhor vai como quê?</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Como cidadão. De férias. A Moema vai falar na comissão do Senado. Eu vou estar na plateia.</w:t>
      </w:r>
    </w:p>
    <w:p>
      <w:pPr>
        <w:spacing w:before="0" w:after="110" w:line="300" w:lineRule="auto"/>
      </w:pPr>
      <w:r>
        <w:rPr>
          <w:rFonts w:ascii="Times New Roman" w:hAnsi="Times New Roman" w:eastAsia="Malgun Gothic"/>
          <w:b/>
          <w:i w:val="0"/>
          <w:sz w:val="22"/>
        </w:rPr>
        <w:t xml:space="preserve">Sônia: </w:t>
      </w:r>
      <w:r>
        <w:rPr>
          <w:rFonts w:ascii="Times New Roman" w:hAnsi="Times New Roman" w:eastAsia="Malgun Gothic"/>
          <w:b w:val="0"/>
          <w:i w:val="0"/>
          <w:sz w:val="22"/>
        </w:rPr>
        <w:t>Na plateia. Não na mesa, não no microfone, não na foto ao lado dela.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Na plateia, doutora.</w:t>
      </w:r>
    </w:p>
    <w:p>
      <w:pPr>
        <w:spacing w:before="0" w:after="110" w:line="300" w:lineRule="auto"/>
      </w:pPr>
      <w:r>
        <w:rPr>
          <w:rFonts w:ascii="Times New Roman" w:hAnsi="Times New Roman" w:eastAsia="Malgun Gothic"/>
          <w:b/>
          <w:i w:val="0"/>
          <w:sz w:val="22"/>
        </w:rPr>
        <w:t xml:space="preserve">Sônia: </w:t>
      </w:r>
      <w:r>
        <w:rPr>
          <w:rFonts w:ascii="Times New Roman" w:hAnsi="Times New Roman" w:eastAsia="Malgun Gothic"/>
          <w:b w:val="0"/>
          <w:i w:val="0"/>
          <w:sz w:val="22"/>
        </w:rPr>
        <w:t>E sem crachá da Defensoria. Se alguém perguntar, o senhor é um brasileiro que gosta muito de audiência pública.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Existe esse tipo de brasileiro?</w:t>
      </w:r>
    </w:p>
    <w:p>
      <w:pPr>
        <w:spacing w:before="0" w:after="110" w:line="300" w:lineRule="auto"/>
      </w:pPr>
      <w:r>
        <w:rPr>
          <w:rFonts w:ascii="Times New Roman" w:hAnsi="Times New Roman" w:eastAsia="Malgun Gothic"/>
          <w:b/>
          <w:i w:val="0"/>
          <w:sz w:val="22"/>
        </w:rPr>
        <w:t xml:space="preserve">Sônia: </w:t>
      </w:r>
      <w:r>
        <w:rPr>
          <w:rFonts w:ascii="Times New Roman" w:hAnsi="Times New Roman" w:eastAsia="Malgun Gothic"/>
          <w:b w:val="0"/>
          <w:i w:val="0"/>
          <w:sz w:val="22"/>
        </w:rPr>
        <w:t xml:space="preserve">Existe. São poucos e dão muito trabalho.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Boa viagem, doutor. E traga a ata da sessão. Eu quero ler o que ela disse. Inteiro.</w:t>
      </w:r>
    </w:p>
    <w:p>
      <w:pPr>
        <w:keepNext/>
        <w:spacing w:before="320" w:after="140"/>
      </w:pPr>
      <w:r>
        <w:rPr>
          <w:rFonts w:ascii="Times New Roman" w:hAnsi="Times New Roman" w:eastAsia="Malgun Gothic"/>
          <w:b/>
          <w:i w:val="0"/>
          <w:color w:val="1F3864"/>
          <w:sz w:val="26"/>
        </w:rPr>
        <w:t>장면 2 — 에스플라나다의 천막, 첫날 밤</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val="0"/>
          <w:sz w:val="22"/>
        </w:rPr>
        <w:t>Tia, a lona do lado de lá tá rasgada. Se chover, molha a farinha.</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Então passa a farinha pra cá e amarra a lona do jeito da aldeia, não do jeito da loja.</w:t>
      </w:r>
    </w:p>
    <w:p>
      <w:pPr>
        <w:spacing w:before="0" w:after="110" w:line="300" w:lineRule="auto"/>
      </w:pPr>
      <w:r>
        <w:rPr>
          <w:rFonts w:ascii="Times New Roman" w:hAnsi="Times New Roman" w:eastAsia="Malgun Gothic"/>
          <w:b/>
          <w:i w:val="0"/>
          <w:sz w:val="22"/>
        </w:rPr>
        <w:t xml:space="preserve">Jurema: </w:t>
      </w:r>
      <w:r>
        <w:rPr>
          <w:rFonts w:ascii="Times New Roman" w:hAnsi="Times New Roman" w:eastAsia="Malgun Gothic"/>
          <w:b w:val="0"/>
          <w:i w:val="0"/>
          <w:sz w:val="22"/>
        </w:rPr>
        <w:t>Moema! Vocês chegaram!</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 xml:space="preserve">Jurema. </w:t>
      </w:r>
      <w:r>
        <w:rPr>
          <w:rFonts w:ascii="Times New Roman" w:hAnsi="Times New Roman" w:eastAsia="Malgun Gothic"/>
          <w:b w:val="0"/>
          <w:i/>
          <w:color w:val="555555"/>
          <w:sz w:val="22"/>
        </w:rPr>
        <w:t>(abraça-a)</w:t>
      </w:r>
      <w:r>
        <w:rPr>
          <w:rFonts w:ascii="Times New Roman" w:hAnsi="Times New Roman" w:eastAsia="Malgun Gothic"/>
          <w:b w:val="0"/>
          <w:i w:val="0"/>
          <w:sz w:val="22"/>
        </w:rPr>
        <w:t xml:space="preserve"> Três dias de ônibus. Duas vezes o pneu. Uma vez a polícia rodoviária pediu a lista de todo mundo.</w:t>
      </w:r>
    </w:p>
    <w:p>
      <w:pPr>
        <w:spacing w:before="0" w:after="110" w:line="300" w:lineRule="auto"/>
      </w:pPr>
      <w:r>
        <w:rPr>
          <w:rFonts w:ascii="Times New Roman" w:hAnsi="Times New Roman" w:eastAsia="Malgun Gothic"/>
          <w:b/>
          <w:i w:val="0"/>
          <w:sz w:val="22"/>
        </w:rPr>
        <w:t xml:space="preserve">Jurema: </w:t>
      </w:r>
      <w:r>
        <w:rPr>
          <w:rFonts w:ascii="Times New Roman" w:hAnsi="Times New Roman" w:eastAsia="Malgun Gothic"/>
          <w:b w:val="0"/>
          <w:i w:val="0"/>
          <w:sz w:val="22"/>
        </w:rPr>
        <w:t>Pra nós pediram duas vezes. Uma na ida, outra de novo na mesma estrada. Acho que queriam decorar os nomes.</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Que decorem. É pra isso que a gente veio. Quem não é visto não é lembrado.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color w:val="555555"/>
          <w:sz w:val="22"/>
        </w:rPr>
        <w:t>(chegando com a mochila e a câmera)</w:t>
      </w:r>
      <w:r>
        <w:rPr>
          <w:rFonts w:ascii="Times New Roman" w:hAnsi="Times New Roman" w:eastAsia="Malgun Gothic"/>
          <w:b w:val="0"/>
          <w:i w:val="0"/>
          <w:sz w:val="22"/>
        </w:rPr>
        <w:t xml:space="preserve"> Posso fotografar o acampamento?</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Pode fotografar o acampamento. Não pode fotografar ninguém dormindo, nem as velhas sem perguntar. As mesmas regras da trilha.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As mesmas regras da trilha. Lembro.</w:t>
      </w:r>
    </w:p>
    <w:p>
      <w:pPr>
        <w:spacing w:before="0" w:after="110" w:line="300" w:lineRule="auto"/>
      </w:pPr>
      <w:r>
        <w:rPr>
          <w:rFonts w:ascii="Times New Roman" w:hAnsi="Times New Roman" w:eastAsia="Malgun Gothic"/>
          <w:b/>
          <w:i w:val="0"/>
          <w:sz w:val="22"/>
        </w:rPr>
        <w:t xml:space="preserve">Jurema: </w:t>
      </w:r>
      <w:r>
        <w:rPr>
          <w:rFonts w:ascii="Times New Roman" w:hAnsi="Times New Roman" w:eastAsia="Malgun Gothic"/>
          <w:b w:val="0"/>
          <w:i/>
          <w:color w:val="555555"/>
          <w:sz w:val="22"/>
        </w:rPr>
        <w:t>(para Rafa)</w:t>
      </w:r>
      <w:r>
        <w:rPr>
          <w:rFonts w:ascii="Times New Roman" w:hAnsi="Times New Roman" w:eastAsia="Malgun Gothic"/>
          <w:b w:val="0"/>
          <w:i w:val="0"/>
          <w:sz w:val="22"/>
        </w:rPr>
        <w:t xml:space="preserve"> E o senhor, é de onde? Da Funai?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senhora. Sou defensor público no Tapirá. Mas aqui eu sou só... plateia.</w:t>
      </w:r>
    </w:p>
    <w:p>
      <w:pPr>
        <w:spacing w:before="0" w:after="110" w:line="300" w:lineRule="auto"/>
      </w:pPr>
      <w:r>
        <w:rPr>
          <w:rFonts w:ascii="Times New Roman" w:hAnsi="Times New Roman" w:eastAsia="Malgun Gothic"/>
          <w:b/>
          <w:i w:val="0"/>
          <w:sz w:val="22"/>
        </w:rPr>
        <w:t xml:space="preserve">Jurema: </w:t>
      </w:r>
      <w:r>
        <w:rPr>
          <w:rFonts w:ascii="Times New Roman" w:hAnsi="Times New Roman" w:eastAsia="Malgun Gothic"/>
          <w:b w:val="0"/>
          <w:i w:val="0"/>
          <w:sz w:val="22"/>
        </w:rPr>
        <w:t xml:space="preserve">Plateia.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A gente já teve muita plateia. Branco adora assistir.</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Esse aqui assistiu à gente de outro lado, uma vez. Agora está aprendendo a assistir do nosso. Deixa ele.</w:t>
      </w:r>
    </w:p>
    <w:p>
      <w:pPr>
        <w:spacing w:before="0" w:after="110" w:line="300" w:lineRule="auto"/>
      </w:pPr>
      <w:r>
        <w:rPr>
          <w:rFonts w:ascii="Times New Roman" w:hAnsi="Times New Roman" w:eastAsia="Malgun Gothic"/>
          <w:b/>
          <w:i w:val="0"/>
          <w:sz w:val="22"/>
        </w:rPr>
        <w:t xml:space="preserve">Jurema: </w:t>
      </w:r>
      <w:r>
        <w:rPr>
          <w:rFonts w:ascii="Times New Roman" w:hAnsi="Times New Roman" w:eastAsia="Malgun Gothic"/>
          <w:b w:val="0"/>
          <w:i w:val="0"/>
          <w:sz w:val="22"/>
        </w:rPr>
        <w:t>E amanhã? Você fala a que horas?</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Às dez. Dez minutos, disse o gabinete. Eu escrevi o discurso quatro vezes. Cortei três.</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val="0"/>
          <w:sz w:val="22"/>
        </w:rPr>
        <w:t>Ela cortou a parte da avó.</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Não cortei. Guardei. Tem coisa que a gente não entrega em dez minutos.</w:t>
      </w:r>
    </w:p>
    <w:p>
      <w:pPr>
        <w:spacing w:before="0" w:after="110" w:line="300" w:lineRule="auto"/>
      </w:pPr>
      <w:r>
        <w:rPr>
          <w:rFonts w:ascii="Times New Roman" w:hAnsi="Times New Roman" w:eastAsia="Malgun Gothic"/>
          <w:b/>
          <w:i w:val="0"/>
          <w:sz w:val="22"/>
        </w:rPr>
        <w:t xml:space="preserve">Jurema: </w:t>
      </w:r>
      <w:r>
        <w:rPr>
          <w:rFonts w:ascii="Times New Roman" w:hAnsi="Times New Roman" w:eastAsia="Malgun Gothic"/>
          <w:b w:val="0"/>
          <w:i w:val="0"/>
          <w:sz w:val="22"/>
        </w:rPr>
        <w:t>Fala da avó, Moema. Eles precisam ouvir que a gente tem avó.</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color w:val="555555"/>
          <w:sz w:val="22"/>
        </w:rPr>
        <w:t>(olha o fogo)</w:t>
      </w:r>
      <w:r>
        <w:rPr>
          <w:rFonts w:ascii="Times New Roman" w:hAnsi="Times New Roman" w:eastAsia="Malgun Gothic"/>
          <w:b w:val="0"/>
          <w:i w:val="0"/>
          <w:sz w:val="22"/>
        </w:rPr>
        <w:t xml:space="preserve"> Vou pensar. </w:t>
      </w:r>
      <w:r>
        <w:rPr>
          <w:rFonts w:ascii="Times New Roman" w:hAnsi="Times New Roman" w:eastAsia="Malgun Gothic"/>
          <w:b w:val="0"/>
          <w:i/>
          <w:color w:val="555555"/>
          <w:sz w:val="22"/>
        </w:rPr>
        <w:t>(para todos)</w:t>
      </w:r>
      <w:r>
        <w:rPr>
          <w:rFonts w:ascii="Times New Roman" w:hAnsi="Times New Roman" w:eastAsia="Malgun Gothic"/>
          <w:b w:val="0"/>
          <w:i w:val="0"/>
          <w:sz w:val="22"/>
        </w:rPr>
        <w:t xml:space="preserve"> Agora dorme todo mundo. Amanhã a cidade acorda cedo e a gente acorda antes dela.</w:t>
      </w:r>
    </w:p>
    <w:p>
      <w:pPr>
        <w:keepNext/>
        <w:spacing w:before="320" w:after="140"/>
      </w:pPr>
      <w:r>
        <w:rPr>
          <w:rFonts w:ascii="Times New Roman" w:hAnsi="Times New Roman" w:eastAsia="Malgun Gothic"/>
          <w:b/>
          <w:i w:val="0"/>
          <w:color w:val="1F3864"/>
          <w:sz w:val="26"/>
        </w:rPr>
        <w:t>장면 3 — 상원 의원실, 기나긴 대기</w:t>
      </w:r>
    </w:p>
    <w:p>
      <w:pPr>
        <w:spacing w:before="0" w:after="110" w:line="300" w:lineRule="auto"/>
      </w:pPr>
      <w:r>
        <w:rPr>
          <w:rFonts w:ascii="Times New Roman" w:hAnsi="Times New Roman" w:eastAsia="Malgun Gothic"/>
          <w:b/>
          <w:i w:val="0"/>
          <w:sz w:val="22"/>
        </w:rPr>
        <w:t xml:space="preserve">Fábio: </w:t>
      </w:r>
      <w:r>
        <w:rPr>
          <w:rFonts w:ascii="Times New Roman" w:hAnsi="Times New Roman" w:eastAsia="Malgun Gothic"/>
          <w:b w:val="0"/>
          <w:i w:val="0"/>
          <w:sz w:val="22"/>
        </w:rPr>
        <w:t>A senadora pede desculpas. A sessão da manhã atrasou. Mais uns quinze minutos.</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O senhor disse isso há uma hora e dez.</w:t>
      </w:r>
    </w:p>
    <w:p>
      <w:pPr>
        <w:spacing w:before="0" w:after="110" w:line="300" w:lineRule="auto"/>
      </w:pPr>
      <w:r>
        <w:rPr>
          <w:rFonts w:ascii="Times New Roman" w:hAnsi="Times New Roman" w:eastAsia="Malgun Gothic"/>
          <w:b/>
          <w:i w:val="0"/>
          <w:sz w:val="22"/>
        </w:rPr>
        <w:t xml:space="preserve">Fábio: </w:t>
      </w:r>
      <w:r>
        <w:rPr>
          <w:rFonts w:ascii="Times New Roman" w:hAnsi="Times New Roman" w:eastAsia="Malgun Gothic"/>
          <w:b w:val="0"/>
          <w:i w:val="0"/>
          <w:sz w:val="22"/>
        </w:rPr>
        <w:t>E era verdade há uma hora e dez. Aqui tudo é mais quinze minutos.</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color w:val="555555"/>
          <w:sz w:val="22"/>
        </w:rPr>
        <w:t>(baixo, para Bia)</w:t>
      </w:r>
      <w:r>
        <w:rPr>
          <w:rFonts w:ascii="Times New Roman" w:hAnsi="Times New Roman" w:eastAsia="Malgun Gothic"/>
          <w:b w:val="0"/>
          <w:i w:val="0"/>
          <w:sz w:val="22"/>
        </w:rPr>
        <w:t xml:space="preserve"> Isso é normal?</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Isso tem nome. Chá de cadeira. A gente toma no fórum todo dia, só que lá a cadeira é pior.</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A cadeira aqui é boa. Eu não vim pela cadeira.</w:t>
      </w:r>
    </w:p>
    <w:p>
      <w:pPr>
        <w:spacing w:before="0" w:after="110" w:line="300" w:lineRule="auto"/>
      </w:pPr>
      <w:r>
        <w:rPr>
          <w:rFonts w:ascii="Times New Roman" w:hAnsi="Times New Roman" w:eastAsia="Malgun Gothic"/>
          <w:b/>
          <w:i w:val="0"/>
          <w:sz w:val="22"/>
        </w:rPr>
        <w:t xml:space="preserve">Sílvia: </w:t>
      </w:r>
      <w:r>
        <w:rPr>
          <w:rFonts w:ascii="Times New Roman" w:hAnsi="Times New Roman" w:eastAsia="Malgun Gothic"/>
          <w:b w:val="0"/>
          <w:i/>
          <w:color w:val="555555"/>
          <w:sz w:val="22"/>
        </w:rPr>
        <w:t>(entrando depressa)</w:t>
      </w:r>
      <w:r>
        <w:rPr>
          <w:rFonts w:ascii="Times New Roman" w:hAnsi="Times New Roman" w:eastAsia="Malgun Gothic"/>
          <w:b w:val="0"/>
          <w:i w:val="0"/>
          <w:sz w:val="22"/>
        </w:rPr>
        <w:t xml:space="preserve"> Dona Moema! Mil perdões. A reunião de líderes virou uma briga de condomínio. Sentem, sentem.</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Senadora, eu tenho dez minutos amanhã. Queria saber quem vai estar na sala.</w:t>
      </w:r>
    </w:p>
    <w:p>
      <w:pPr>
        <w:spacing w:before="0" w:after="110" w:line="300" w:lineRule="auto"/>
      </w:pPr>
      <w:r>
        <w:rPr>
          <w:rFonts w:ascii="Times New Roman" w:hAnsi="Times New Roman" w:eastAsia="Malgun Gothic"/>
          <w:b/>
          <w:i w:val="0"/>
          <w:sz w:val="22"/>
        </w:rPr>
        <w:t xml:space="preserve">Sílvia: </w:t>
      </w:r>
      <w:r>
        <w:rPr>
          <w:rFonts w:ascii="Times New Roman" w:hAnsi="Times New Roman" w:eastAsia="Malgun Gothic"/>
          <w:b w:val="0"/>
          <w:i w:val="0"/>
          <w:sz w:val="22"/>
        </w:rPr>
        <w:t>Vinte e sete titulares na comissão. Vão estar uns quinze. O relator, o senador Queiroga, vai ler o parecer favorável antes de a senhora falar.</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Antes. Então ele fala, eu respondo, e ninguém responde a mim.</w:t>
      </w:r>
    </w:p>
    <w:p>
      <w:pPr>
        <w:spacing w:before="0" w:after="110" w:line="300" w:lineRule="auto"/>
      </w:pPr>
      <w:r>
        <w:rPr>
          <w:rFonts w:ascii="Times New Roman" w:hAnsi="Times New Roman" w:eastAsia="Malgun Gothic"/>
          <w:b/>
          <w:i w:val="0"/>
          <w:sz w:val="22"/>
        </w:rPr>
        <w:t xml:space="preserve">Sílvia: </w:t>
      </w:r>
      <w:r>
        <w:rPr>
          <w:rFonts w:ascii="Times New Roman" w:hAnsi="Times New Roman" w:eastAsia="Malgun Gothic"/>
          <w:b w:val="0"/>
          <w:i w:val="0"/>
          <w:sz w:val="22"/>
        </w:rPr>
        <w:t>É o rito, infelizmente. Depois vem o produtor rural que eles convidaram. Um senhor do Sul, pequeno agricultor. Eles escolheram bem. É um homem simpático.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Eles não vão levar um fazendeiro de mil hectares. Vão levar alguém com quarenta.</w:t>
      </w:r>
    </w:p>
    <w:p>
      <w:pPr>
        <w:spacing w:before="0" w:after="110" w:line="300" w:lineRule="auto"/>
      </w:pPr>
      <w:r>
        <w:rPr>
          <w:rFonts w:ascii="Times New Roman" w:hAnsi="Times New Roman" w:eastAsia="Malgun Gothic"/>
          <w:b/>
          <w:i w:val="0"/>
          <w:sz w:val="22"/>
        </w:rPr>
        <w:t xml:space="preserve">Sílvia: </w:t>
      </w:r>
      <w:r>
        <w:rPr>
          <w:rFonts w:ascii="Times New Roman" w:hAnsi="Times New Roman" w:eastAsia="Malgun Gothic"/>
          <w:b w:val="0"/>
          <w:i w:val="0"/>
          <w:sz w:val="22"/>
        </w:rPr>
        <w:t>Exatamente. E ele tem razão no pedaço dele. Tem título de terra dado pelo próprio Estado em 1982. Se a senhora atacar ele, dona Moema, perde a sala.</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Eu não vim atacar ninguém que tem quarenta hectares. Eu vim falar de quem deu o título.</w:t>
      </w:r>
    </w:p>
    <w:p>
      <w:pPr>
        <w:spacing w:before="0" w:after="110" w:line="300" w:lineRule="auto"/>
      </w:pPr>
      <w:r>
        <w:rPr>
          <w:rFonts w:ascii="Times New Roman" w:hAnsi="Times New Roman" w:eastAsia="Malgun Gothic"/>
          <w:b/>
          <w:i w:val="0"/>
          <w:sz w:val="22"/>
        </w:rPr>
        <w:t xml:space="preserve">Sílvia: </w:t>
      </w:r>
      <w:r>
        <w:rPr>
          <w:rFonts w:ascii="Times New Roman" w:hAnsi="Times New Roman" w:eastAsia="Malgun Gothic"/>
          <w:b w:val="0"/>
          <w:i/>
          <w:color w:val="555555"/>
          <w:sz w:val="22"/>
        </w:rPr>
        <w:t>(para Fábio)</w:t>
      </w:r>
      <w:r>
        <w:rPr>
          <w:rFonts w:ascii="Times New Roman" w:hAnsi="Times New Roman" w:eastAsia="Malgun Gothic"/>
          <w:b w:val="0"/>
          <w:i w:val="0"/>
          <w:sz w:val="22"/>
        </w:rPr>
        <w:t xml:space="preserve"> Anota isso. Isso é melhor que o meu discurso.</w:t>
      </w:r>
    </w:p>
    <w:p>
      <w:pPr>
        <w:spacing w:before="0" w:after="110" w:line="300" w:lineRule="auto"/>
      </w:pPr>
      <w:r>
        <w:rPr>
          <w:rFonts w:ascii="Times New Roman" w:hAnsi="Times New Roman" w:eastAsia="Malgun Gothic"/>
          <w:b/>
          <w:i w:val="0"/>
          <w:sz w:val="22"/>
        </w:rPr>
        <w:t xml:space="preserve">Fábio: </w:t>
      </w:r>
      <w:r>
        <w:rPr>
          <w:rFonts w:ascii="Times New Roman" w:hAnsi="Times New Roman" w:eastAsia="Malgun Gothic"/>
          <w:b w:val="0"/>
          <w:i w:val="0"/>
          <w:sz w:val="22"/>
        </w:rPr>
        <w:t>Senadora, a votação na comissão pode ser na terça. O relator tem os votos.</w:t>
      </w:r>
    </w:p>
    <w:p>
      <w:pPr>
        <w:spacing w:before="0" w:after="110" w:line="300" w:lineRule="auto"/>
      </w:pPr>
      <w:r>
        <w:rPr>
          <w:rFonts w:ascii="Times New Roman" w:hAnsi="Times New Roman" w:eastAsia="Malgun Gothic"/>
          <w:b/>
          <w:i w:val="0"/>
          <w:sz w:val="22"/>
        </w:rPr>
        <w:t xml:space="preserve">Sílvia: </w:t>
      </w:r>
      <w:r>
        <w:rPr>
          <w:rFonts w:ascii="Times New Roman" w:hAnsi="Times New Roman" w:eastAsia="Malgun Gothic"/>
          <w:b w:val="0"/>
          <w:i w:val="0"/>
          <w:sz w:val="22"/>
        </w:rPr>
        <w:t>Eu sei que tem. Mas a sessão fica gravada. E o que fica gravado dura mais que a legislatura.</w:t>
      </w:r>
    </w:p>
    <w:p>
      <w:pPr>
        <w:keepNext/>
        <w:spacing w:before="320" w:after="140"/>
      </w:pPr>
      <w:r>
        <w:rPr>
          <w:rFonts w:ascii="Times New Roman" w:hAnsi="Times New Roman" w:eastAsia="Malgun Gothic"/>
          <w:b/>
          <w:i w:val="0"/>
          <w:color w:val="1F3864"/>
          <w:sz w:val="26"/>
        </w:rPr>
        <w:t>장면 4 — 버스터미널, 파스텔과 사탕수수 주스</w:t>
      </w:r>
    </w:p>
    <w:p>
      <w:pPr>
        <w:spacing w:before="0" w:after="110" w:line="300" w:lineRule="auto"/>
      </w:pPr>
      <w:r>
        <w:rPr>
          <w:rFonts w:ascii="Times New Roman" w:hAnsi="Times New Roman" w:eastAsia="Malgun Gothic"/>
          <w:b/>
          <w:i w:val="0"/>
          <w:sz w:val="22"/>
        </w:rPr>
        <w:t xml:space="preserve">Chico: </w:t>
      </w:r>
      <w:r>
        <w:rPr>
          <w:rFonts w:ascii="Times New Roman" w:hAnsi="Times New Roman" w:eastAsia="Malgun Gothic"/>
          <w:b w:val="0"/>
          <w:i w:val="0"/>
          <w:sz w:val="22"/>
        </w:rPr>
        <w:t>Pastel de quê, moça? Carne, queijo, palmito, frango com catupiry, pizza.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Pizza de pastel? Isso existe?</w:t>
      </w:r>
    </w:p>
    <w:p>
      <w:pPr>
        <w:spacing w:before="0" w:after="110" w:line="300" w:lineRule="auto"/>
      </w:pPr>
      <w:r>
        <w:rPr>
          <w:rFonts w:ascii="Times New Roman" w:hAnsi="Times New Roman" w:eastAsia="Malgun Gothic"/>
          <w:b/>
          <w:i w:val="0"/>
          <w:sz w:val="22"/>
        </w:rPr>
        <w:t xml:space="preserve">Chico: </w:t>
      </w:r>
      <w:r>
        <w:rPr>
          <w:rFonts w:ascii="Times New Roman" w:hAnsi="Times New Roman" w:eastAsia="Malgun Gothic"/>
          <w:b w:val="0"/>
          <w:i w:val="0"/>
          <w:sz w:val="22"/>
        </w:rPr>
        <w:t>Em Brasília tudo existe. Até ministro que pega ônibus. Mas esse eu só vi uma vez.</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Pra mim, carne. E um caldo de cana com limão.</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val="0"/>
          <w:sz w:val="22"/>
        </w:rPr>
        <w:t>Eu quero de queijo. E de carne. E aquele outro, de frango com o creme branco.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Kauê, você vai comer três?</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val="0"/>
          <w:sz w:val="22"/>
        </w:rPr>
        <w:t>Tia disse pra eu comer bem, que amanhã a gente anda. E o senhor é que tá pagando. A Bia contou.</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Eu contei que ele tinha oferecido. É diferente.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Três pro Kauê, seu Chico. E dois caldos grandes.</w:t>
      </w:r>
    </w:p>
    <w:p>
      <w:pPr>
        <w:spacing w:before="0" w:after="110" w:line="300" w:lineRule="auto"/>
      </w:pPr>
      <w:r>
        <w:rPr>
          <w:rFonts w:ascii="Times New Roman" w:hAnsi="Times New Roman" w:eastAsia="Malgun Gothic"/>
          <w:b/>
          <w:i w:val="0"/>
          <w:sz w:val="22"/>
        </w:rPr>
        <w:t xml:space="preserve">Chico: </w:t>
      </w:r>
      <w:r>
        <w:rPr>
          <w:rFonts w:ascii="Times New Roman" w:hAnsi="Times New Roman" w:eastAsia="Malgun Gothic"/>
          <w:b w:val="0"/>
          <w:i w:val="0"/>
          <w:sz w:val="22"/>
        </w:rPr>
        <w:t xml:space="preserve">Tá na mão! </w:t>
      </w:r>
      <w:r>
        <w:rPr>
          <w:rFonts w:ascii="Times New Roman" w:hAnsi="Times New Roman" w:eastAsia="Malgun Gothic"/>
          <w:b w:val="0"/>
          <w:i/>
          <w:color w:val="555555"/>
          <w:sz w:val="22"/>
        </w:rPr>
        <w:t>(fritando)</w:t>
      </w:r>
      <w:r>
        <w:rPr>
          <w:rFonts w:ascii="Times New Roman" w:hAnsi="Times New Roman" w:eastAsia="Malgun Gothic"/>
          <w:b w:val="0"/>
          <w:i w:val="0"/>
          <w:sz w:val="22"/>
        </w:rPr>
        <w:t xml:space="preserve"> De onde vocês são? Tão com cara de quem veio pra manifestação.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Do Tapirá. Norte.</w:t>
      </w:r>
    </w:p>
    <w:p>
      <w:pPr>
        <w:spacing w:before="0" w:after="110" w:line="300" w:lineRule="auto"/>
      </w:pPr>
      <w:r>
        <w:rPr>
          <w:rFonts w:ascii="Times New Roman" w:hAnsi="Times New Roman" w:eastAsia="Malgun Gothic"/>
          <w:b/>
          <w:i w:val="0"/>
          <w:sz w:val="22"/>
        </w:rPr>
        <w:t xml:space="preserve">Chico: </w:t>
      </w:r>
      <w:r>
        <w:rPr>
          <w:rFonts w:ascii="Times New Roman" w:hAnsi="Times New Roman" w:eastAsia="Malgun Gothic"/>
          <w:b w:val="0"/>
          <w:i w:val="0"/>
          <w:sz w:val="22"/>
        </w:rPr>
        <w:t>Norte! Eu sou do Piauí. Vim em 79 pra obra e fiquei. Brasília é assim, ninguém é daqui, todo mundo ficou.</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color w:val="555555"/>
          <w:sz w:val="22"/>
        </w:rPr>
        <w:t>(olhando em volta)</w:t>
      </w:r>
      <w:r>
        <w:rPr>
          <w:rFonts w:ascii="Times New Roman" w:hAnsi="Times New Roman" w:eastAsia="Malgun Gothic"/>
          <w:b w:val="0"/>
          <w:i w:val="0"/>
          <w:sz w:val="22"/>
        </w:rPr>
        <w:t xml:space="preserve"> Esse lugar é maior que a cidade inteira lá de casa.</w:t>
      </w:r>
    </w:p>
    <w:p>
      <w:pPr>
        <w:spacing w:before="0" w:after="110" w:line="300" w:lineRule="auto"/>
      </w:pPr>
      <w:r>
        <w:rPr>
          <w:rFonts w:ascii="Times New Roman" w:hAnsi="Times New Roman" w:eastAsia="Malgun Gothic"/>
          <w:b/>
          <w:i w:val="0"/>
          <w:sz w:val="22"/>
        </w:rPr>
        <w:t xml:space="preserve">Chico: </w:t>
      </w:r>
      <w:r>
        <w:rPr>
          <w:rFonts w:ascii="Times New Roman" w:hAnsi="Times New Roman" w:eastAsia="Malgun Gothic"/>
          <w:b w:val="0"/>
          <w:i w:val="0"/>
          <w:sz w:val="22"/>
        </w:rPr>
        <w:t>É a rodoviária, rapaz. Aqui passa meio Brasil de manhã e volta de noite. Em cima é o Plano, embaixo é o povo.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Doutor, a audiência é só amanhã às dez. O que a gente faz hoje de tarde?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gente pode fazer hora no museu. Ou bater perna na Esplanada.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Bater perna na Esplanada é andar três quilômetros de sol sem uma árvore.</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val="0"/>
          <w:sz w:val="22"/>
        </w:rPr>
        <w:t>Tem árvore sim. Eu contei doze.</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Doze árvores em três quilômetros, Kauê.</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val="0"/>
          <w:sz w:val="22"/>
        </w:rPr>
        <w:t>Por isso que eu contei. Lá em casa ninguém conta árvore.</w:t>
      </w:r>
    </w:p>
    <w:p>
      <w:pPr>
        <w:spacing w:before="0" w:after="110" w:line="300" w:lineRule="auto"/>
      </w:pPr>
      <w:r>
        <w:rPr>
          <w:rFonts w:ascii="Times New Roman" w:hAnsi="Times New Roman" w:eastAsia="Malgun Gothic"/>
          <w:b/>
          <w:i w:val="0"/>
          <w:sz w:val="22"/>
        </w:rPr>
        <w:t xml:space="preserve">Chico: </w:t>
      </w:r>
      <w:r>
        <w:rPr>
          <w:rFonts w:ascii="Times New Roman" w:hAnsi="Times New Roman" w:eastAsia="Malgun Gothic"/>
          <w:b w:val="0"/>
          <w:i/>
          <w:color w:val="555555"/>
          <w:sz w:val="22"/>
        </w:rPr>
        <w:t>(servindo)</w:t>
      </w:r>
      <w:r>
        <w:rPr>
          <w:rFonts w:ascii="Times New Roman" w:hAnsi="Times New Roman" w:eastAsia="Malgun Gothic"/>
          <w:b w:val="0"/>
          <w:i w:val="0"/>
          <w:sz w:val="22"/>
        </w:rPr>
        <w:t xml:space="preserve"> Aqui o de queijo, o de carne, o de frango. Cuidado que o queijo queima a boca.</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color w:val="555555"/>
          <w:sz w:val="22"/>
        </w:rPr>
        <w:t>(morde, puxa o fio de queijo)</w:t>
      </w:r>
      <w:r>
        <w:rPr>
          <w:rFonts w:ascii="Times New Roman" w:hAnsi="Times New Roman" w:eastAsia="Malgun Gothic"/>
          <w:b w:val="0"/>
          <w:i w:val="0"/>
          <w:sz w:val="22"/>
        </w:rPr>
        <w:t xml:space="preserve"> Tá quente mesmo. Tá bom demais.</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O caldo de cana é mais doce do que eu achava.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Espreme mais limão. Rafa, você não vai comer?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tô sem fome.</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Tá nervoso. Quem vai falar amanhã é ela, não você.</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É por isso que eu tô nervoso. Na firma eu nunca fiquei nervoso quando era eu.</w:t>
      </w:r>
    </w:p>
    <w:p>
      <w:pPr>
        <w:spacing w:before="0" w:after="110" w:line="300" w:lineRule="auto"/>
      </w:pPr>
      <w:r>
        <w:rPr>
          <w:rFonts w:ascii="Times New Roman" w:hAnsi="Times New Roman" w:eastAsia="Malgun Gothic"/>
          <w:b/>
          <w:i w:val="0"/>
          <w:sz w:val="22"/>
        </w:rPr>
        <w:t xml:space="preserve">Chico: </w:t>
      </w:r>
      <w:r>
        <w:rPr>
          <w:rFonts w:ascii="Times New Roman" w:hAnsi="Times New Roman" w:eastAsia="Malgun Gothic"/>
          <w:b w:val="0"/>
          <w:i/>
          <w:color w:val="555555"/>
          <w:sz w:val="22"/>
        </w:rPr>
        <w:t>(passando um pastel extra)</w:t>
      </w:r>
      <w:r>
        <w:rPr>
          <w:rFonts w:ascii="Times New Roman" w:hAnsi="Times New Roman" w:eastAsia="Malgun Gothic"/>
          <w:b w:val="0"/>
          <w:i w:val="0"/>
          <w:sz w:val="22"/>
        </w:rPr>
        <w:t xml:space="preserve"> Esse é por conta da casa, doutor. De palmito. Nervoso come palmito que acalma.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Isso é ciência, seu Chico?</w:t>
      </w:r>
    </w:p>
    <w:p>
      <w:pPr>
        <w:spacing w:before="0" w:after="110" w:line="300" w:lineRule="auto"/>
      </w:pPr>
      <w:r>
        <w:rPr>
          <w:rFonts w:ascii="Times New Roman" w:hAnsi="Times New Roman" w:eastAsia="Malgun Gothic"/>
          <w:b/>
          <w:i w:val="0"/>
          <w:sz w:val="22"/>
        </w:rPr>
        <w:t xml:space="preserve">Chico: </w:t>
      </w:r>
      <w:r>
        <w:rPr>
          <w:rFonts w:ascii="Times New Roman" w:hAnsi="Times New Roman" w:eastAsia="Malgun Gothic"/>
          <w:b w:val="0"/>
          <w:i w:val="0"/>
          <w:sz w:val="22"/>
        </w:rPr>
        <w:t>É Piauí, doutor. Serve mais que ciência.</w:t>
      </w:r>
    </w:p>
    <w:p>
      <w:pPr>
        <w:keepNext/>
        <w:spacing w:before="320" w:after="140"/>
      </w:pPr>
      <w:r>
        <w:rPr>
          <w:rFonts w:ascii="Times New Roman" w:hAnsi="Times New Roman" w:eastAsia="Malgun Gothic"/>
          <w:b/>
          <w:i w:val="0"/>
          <w:color w:val="1F3864"/>
          <w:sz w:val="26"/>
        </w:rPr>
        <w:t>장면 5 — 상원 공청회</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Está aberta a audiência pública para instruir o Projeto de Lei número quatro mil cento e trinta, de 2016. Com a palavra o relator, senador Olavo Queiroga.</w:t>
      </w:r>
    </w:p>
    <w:p>
      <w:pPr>
        <w:spacing w:before="0" w:after="110" w:line="300" w:lineRule="auto"/>
      </w:pPr>
      <w:r>
        <w:rPr>
          <w:rFonts w:ascii="Times New Roman" w:hAnsi="Times New Roman" w:eastAsia="Malgun Gothic"/>
          <w:b/>
          <w:i w:val="0"/>
          <w:sz w:val="22"/>
        </w:rPr>
        <w:t xml:space="preserve">Queiroga: </w:t>
      </w:r>
      <w:r>
        <w:rPr>
          <w:rFonts w:ascii="Times New Roman" w:hAnsi="Times New Roman" w:eastAsia="Malgun Gothic"/>
          <w:b w:val="0"/>
          <w:i w:val="0"/>
          <w:sz w:val="22"/>
        </w:rPr>
        <w:t>Obrigado, senhor presidente. Serei breve. Este projeto não é contra os povos indígenas. É a favor da segurança jurídica. Hoje, um agricultor que recebeu título do próprio Estado há quarenta anos pode acordar com a sua terra declarada indígena. Precisamos de uma data. A Constituição foi promulgada em cinco de outubro de 1988. Quem estava na terra, tem direito. É uma regra clara, e regra clara protege os dois lados.</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Com a palavra o senhor Ademar Brum, agricultor.</w:t>
      </w:r>
    </w:p>
    <w:p>
      <w:pPr>
        <w:spacing w:before="0" w:after="110" w:line="300" w:lineRule="auto"/>
      </w:pPr>
      <w:r>
        <w:rPr>
          <w:rFonts w:ascii="Times New Roman" w:hAnsi="Times New Roman" w:eastAsia="Malgun Gothic"/>
          <w:b/>
          <w:i w:val="0"/>
          <w:sz w:val="22"/>
        </w:rPr>
        <w:t xml:space="preserve">Ademar: </w:t>
      </w:r>
      <w:r>
        <w:rPr>
          <w:rFonts w:ascii="Times New Roman" w:hAnsi="Times New Roman" w:eastAsia="Malgun Gothic"/>
          <w:b w:val="0"/>
          <w:i w:val="0"/>
          <w:sz w:val="22"/>
        </w:rPr>
        <w:t>Bom dia. Eu não sou de falar. Tenho quarenta hectares de milho e feijão. O título foi do governo, em 82. Meu pai derrubou o mato com as mãos. Eu não roubei terra de ninguém. Eu só quero saber se o meu neto vai ter onde plantar. Só isso.</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Obrigado. Com a palavra a senhora Moema Tapiraí, liderança do povo Aruakan, do estado do Tapirá. Dez minutos.</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 xml:space="preserve">Bom dia, senhor presidente, senhoras e senhores senadores. Bom dia, seu Ademar.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vou começar pela data que o senador escolheu. Cinco de outubro de 1988.</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Em 1988 o meu povo não estava na nossa terra. Não estava porque em 1976 abriram a estrada e a mina no alto do rio, e os homens do governo vieram de caminhão e disseram que a gente ia pra um posto "provisório", a oitenta quilômetros. O provisório durou dezenove anos.</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Em 1988, pela lei daquele tempo, índio era relativamente incapaz. Precisava da tutela do Estado até pra entrar na Justiça. O senador fala de uma data clara. Pra nós, é uma data em que a gente não tinha nem o direito de reclamar que estava fora.</w:t>
      </w:r>
    </w:p>
    <w:p>
      <w:pPr>
        <w:spacing w:before="0" w:after="110" w:line="300" w:lineRule="auto"/>
      </w:pPr>
      <w:r>
        <w:rPr>
          <w:rFonts w:ascii="Times New Roman" w:hAnsi="Times New Roman" w:eastAsia="Malgun Gothic"/>
          <w:b/>
          <w:i w:val="0"/>
          <w:sz w:val="22"/>
        </w:rPr>
        <w:t xml:space="preserve">Queiroga: </w:t>
      </w:r>
      <w:r>
        <w:rPr>
          <w:rFonts w:ascii="Times New Roman" w:hAnsi="Times New Roman" w:eastAsia="Malgun Gothic"/>
          <w:b w:val="0"/>
          <w:i w:val="0"/>
          <w:sz w:val="22"/>
        </w:rPr>
        <w:t>Senhor presidente, pela ordem. O projeto prevê exceção para os casos de esbulho renitente, de conflito comprovado.</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A palavra está com a depoente, senador.</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Eu ouvi a exceção, senador. Pra provar esbulho renitente, a gente precisaria ter uma ação na Justiça em 1988, ou um conflito registrado. A gente tinha o conflito. Quem não registrava era o delegado. Eu tenho aqui os ofícios que minha mãe ditou e o chefe do posto não mandou. Estão na gaveta até hoje, com o carimbo de "arquivar".</w:t>
      </w:r>
    </w:p>
    <w:p>
      <w:pPr>
        <w:spacing w:before="0" w:after="110" w:line="300" w:lineRule="auto"/>
      </w:pPr>
      <w:r>
        <w:rPr>
          <w:rFonts w:ascii="Times New Roman" w:hAnsi="Times New Roman" w:eastAsia="Malgun Gothic"/>
          <w:b/>
          <w:i w:val="0"/>
          <w:sz w:val="22"/>
        </w:rPr>
        <w:t xml:space="preserve">Sílvia: </w:t>
      </w:r>
      <w:r>
        <w:rPr>
          <w:rFonts w:ascii="Times New Roman" w:hAnsi="Times New Roman" w:eastAsia="Malgun Gothic"/>
          <w:b w:val="0"/>
          <w:i w:val="0"/>
          <w:sz w:val="22"/>
        </w:rPr>
        <w:t>Senhor presidente, peço que os documentos da depoente sejam juntados.</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Deferido.</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 xml:space="preserve">Agora, seu Ademar. </w:t>
      </w:r>
      <w:r>
        <w:rPr>
          <w:rFonts w:ascii="Times New Roman" w:hAnsi="Times New Roman" w:eastAsia="Malgun Gothic"/>
          <w:b w:val="0"/>
          <w:i/>
          <w:color w:val="555555"/>
          <w:sz w:val="22"/>
        </w:rPr>
        <w:t>(vira-se para ele)</w:t>
      </w:r>
      <w:r>
        <w:rPr>
          <w:rFonts w:ascii="Times New Roman" w:hAnsi="Times New Roman" w:eastAsia="Malgun Gothic"/>
          <w:b w:val="0"/>
          <w:i w:val="0"/>
          <w:sz w:val="22"/>
        </w:rPr>
        <w:t xml:space="preserve"> O senhor disse que não roubou terra de ninguém. Eu acredito no senhor. O senhor recebeu um papel do governo. A gente recebeu um caminhão do governo. Foi o mesmo governo. A nossa briga não é com os seus quarenta hectares. A nossa briga é com quem deu papel de terra que não era dele pra dar, e agora quer que eu e o senhor briguemos no lugar dele.</w:t>
      </w:r>
    </w:p>
    <w:p>
      <w:pPr>
        <w:spacing w:before="0" w:after="110" w:line="300" w:lineRule="auto"/>
      </w:pPr>
      <w:r>
        <w:rPr>
          <w:rFonts w:ascii="Times New Roman" w:hAnsi="Times New Roman" w:eastAsia="Malgun Gothic"/>
          <w:b/>
          <w:i w:val="0"/>
          <w:sz w:val="22"/>
        </w:rPr>
        <w:t xml:space="preserve">Ademar: </w:t>
      </w:r>
      <w:r>
        <w:rPr>
          <w:rFonts w:ascii="Times New Roman" w:hAnsi="Times New Roman" w:eastAsia="Malgun Gothic"/>
          <w:b w:val="0"/>
          <w:i/>
          <w:color w:val="555555"/>
          <w:sz w:val="22"/>
        </w:rPr>
        <w:t>(em voz baixa, fora do microfone)</w:t>
      </w:r>
      <w:r>
        <w:rPr>
          <w:rFonts w:ascii="Times New Roman" w:hAnsi="Times New Roman" w:eastAsia="Malgun Gothic"/>
          <w:b w:val="0"/>
          <w:i w:val="0"/>
          <w:sz w:val="22"/>
        </w:rPr>
        <w:t xml:space="preserve"> Isso é verdade.</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Senhor Ademar, o senhor não está com a palavra.</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Deixa, presidente. Foi a primeira coisa verdadeira que alguém disse pra mim nesta sala.</w:t>
      </w:r>
    </w:p>
    <w:p>
      <w:pPr>
        <w:spacing w:before="0" w:after="110" w:line="300" w:lineRule="auto"/>
      </w:pPr>
      <w:r>
        <w:rPr>
          <w:rFonts w:ascii="Times New Roman" w:hAnsi="Times New Roman" w:eastAsia="Malgun Gothic"/>
          <w:b/>
          <w:i w:val="0"/>
          <w:sz w:val="22"/>
        </w:rPr>
        <w:t xml:space="preserve">Queiroga: </w:t>
      </w:r>
      <w:r>
        <w:rPr>
          <w:rFonts w:ascii="Times New Roman" w:hAnsi="Times New Roman" w:eastAsia="Malgun Gothic"/>
          <w:b w:val="0"/>
          <w:i w:val="0"/>
          <w:sz w:val="22"/>
        </w:rPr>
        <w:t>Senhora Moema, com todo o respeito. Se não houver data, quem decide? Um laudo antropológico que pode reabrir qualquer terra do país?</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Quem decide é a Constituição. O artigo 231 fala em direitos originários. Originário é antes. Antes de 1988, antes de 1976, antes da estrada. O senhor quer pôr uma data num direito que a própria lei diz que vem antes de qualquer data.</w:t>
      </w:r>
    </w:p>
    <w:p>
      <w:pPr>
        <w:spacing w:before="0" w:after="110" w:line="300" w:lineRule="auto"/>
      </w:pPr>
      <w:r>
        <w:rPr>
          <w:rFonts w:ascii="Times New Roman" w:hAnsi="Times New Roman" w:eastAsia="Malgun Gothic"/>
          <w:b/>
          <w:i w:val="0"/>
          <w:sz w:val="22"/>
        </w:rPr>
        <w:t xml:space="preserve">Queiroga: </w:t>
      </w:r>
      <w:r>
        <w:rPr>
          <w:rFonts w:ascii="Times New Roman" w:hAnsi="Times New Roman" w:eastAsia="Malgun Gothic"/>
          <w:b w:val="0"/>
          <w:i w:val="0"/>
          <w:sz w:val="22"/>
        </w:rPr>
        <w:t>E o produtor? Fica sem segurança nenhuma?</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Que o Estado indenize quem ele enganou. O senhor está pedindo que a gente pague a conta do erro do Estado com a nossa terra. De novo.</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A depoente tem um minuto.</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 xml:space="preserve">Então eu uso o minuto pra minha avó.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Ela morreu no posto provisório em 1990. Pediu pra ser enterrada no alto do rio. Não deu. A gente enterrou ela onde deixaram. Quando a gente voltou, em 95, eu trouxe um punhado de terra da cova dela e joguei no rio lá em cima. Foi a única maneira que eu achei de levar ela de volta.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Pra minha avó, senhores, o marco temporal é isso: um punhado de terra no bolso de uma menina. Obrigada.</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color w:val="555555"/>
          <w:sz w:val="22"/>
        </w:rPr>
        <w:t>(silêncio breve)</w:t>
      </w:r>
      <w:r>
        <w:rPr>
          <w:rFonts w:ascii="Times New Roman" w:hAnsi="Times New Roman" w:eastAsia="Malgun Gothic"/>
          <w:b w:val="0"/>
          <w:i w:val="0"/>
          <w:sz w:val="22"/>
        </w:rPr>
        <w:t xml:space="preserve"> Obrigado, dona Moema. Está suspensa a sessão por cinco minutos.</w:t>
      </w:r>
    </w:p>
    <w:p>
      <w:pPr>
        <w:keepNext/>
        <w:spacing w:before="320" w:after="140"/>
      </w:pPr>
      <w:r>
        <w:rPr>
          <w:rFonts w:ascii="Times New Roman" w:hAnsi="Times New Roman" w:eastAsia="Malgun Gothic"/>
          <w:b/>
          <w:i w:val="0"/>
          <w:color w:val="1F3864"/>
          <w:sz w:val="26"/>
        </w:rPr>
        <w:t>장면 6 — 상원 복도, 오타비우</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Rafa!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Otávio.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Você aqui.</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O projeto do licenciamento. Duas comissões depois dessa. A Prado, a Moraes Leal e mais três clientes querem a mesma coisa: licença em seis meses, não em seis anos.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Licença por adesão. O empreendedor se declara limpo e está licenciado.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O empreendedor assume responsabilidade por escrito e responde se mentir. É assim em meio mundo. Rafa, uma licença de estrada no Tapirá leva cinco anos. Nesses cinco anos, quem paga? O peão que não foi contratado. Seu pai sabe disso melhor que você e eu.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Meu pai sabe o que acontece quando ninguém fiscaliza uma bacia de rejeito. Ele consertava as bombas.</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color w:val="555555"/>
          <w:sz w:val="22"/>
        </w:rPr>
        <w:t>(sorri, cansado)</w:t>
      </w:r>
      <w:r>
        <w:rPr>
          <w:rFonts w:ascii="Times New Roman" w:hAnsi="Times New Roman" w:eastAsia="Malgun Gothic"/>
          <w:b w:val="0"/>
          <w:i w:val="0"/>
          <w:sz w:val="22"/>
        </w:rPr>
        <w:t xml:space="preserve"> Você sempre teve a última frase.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Ela falou bem. A Moema. Eu vi da porta.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Você viu?</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 xml:space="preserve">A parte da avó. O Queiroga ficou vermelho.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Isso não muda voto, Rafa. Mas muda a foto.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Ela não falou pra foto.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 xml:space="preserve">Todo mundo fala pra foto nessa casa. Até quem não sabe. </w:t>
      </w:r>
      <w:r>
        <w:rPr>
          <w:rFonts w:ascii="Times New Roman" w:hAnsi="Times New Roman" w:eastAsia="Malgun Gothic"/>
          <w:b w:val="0"/>
          <w:i/>
          <w:color w:val="555555"/>
          <w:sz w:val="22"/>
        </w:rPr>
        <w:t>(olha o relógio)</w:t>
      </w:r>
      <w:r>
        <w:rPr>
          <w:rFonts w:ascii="Times New Roman" w:hAnsi="Times New Roman" w:eastAsia="Malgun Gothic"/>
          <w:b w:val="0"/>
          <w:i w:val="0"/>
          <w:sz w:val="22"/>
        </w:rPr>
        <w:t xml:space="preserve"> Olha, sobre a ação civil pública... vocês já fecharam a lista de peritos? Se for gente da universidade federal de lá, eu vou arguir suspeição. Vou avisar logo, que é amigo.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gente ainda está fechando.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Quando fechar, junta tudo de uma vez. Me poupa de pedir prazo, te poupa de responder.</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color w:val="555555"/>
          <w:sz w:val="22"/>
        </w:rPr>
        <w:t>(aproximando-se)</w:t>
      </w:r>
      <w:r>
        <w:rPr>
          <w:rFonts w:ascii="Times New Roman" w:hAnsi="Times New Roman" w:eastAsia="Malgun Gothic"/>
          <w:b w:val="0"/>
          <w:i w:val="0"/>
          <w:sz w:val="22"/>
        </w:rPr>
        <w:t xml:space="preserve"> Doutor Otávio Lins. Veio fazer lobby com cara de passeio?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Lúcia Fontes. Vim trabalhar, como você. Só que eu ganho melhor.</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E dorme pior, imagino.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 xml:space="preserve">Durmo muito bem. </w:t>
      </w:r>
      <w:r>
        <w:rPr>
          <w:rFonts w:ascii="Times New Roman" w:hAnsi="Times New Roman" w:eastAsia="Malgun Gothic"/>
          <w:b w:val="0"/>
          <w:i/>
          <w:color w:val="555555"/>
          <w:sz w:val="22"/>
        </w:rPr>
        <w:t>(para Rafa)</w:t>
      </w:r>
      <w:r>
        <w:rPr>
          <w:rFonts w:ascii="Times New Roman" w:hAnsi="Times New Roman" w:eastAsia="Malgun Gothic"/>
          <w:b w:val="0"/>
          <w:i w:val="0"/>
          <w:sz w:val="22"/>
        </w:rPr>
        <w:t xml:space="preserve"> Boa sorte com a votação, Rafa. De coração. Vocês vão perder, mas boa sorte.</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color w:val="555555"/>
          <w:sz w:val="22"/>
        </w:rPr>
        <w:t>(vendo-o ir embora)</w:t>
      </w:r>
      <w:r>
        <w:rPr>
          <w:rFonts w:ascii="Times New Roman" w:hAnsi="Times New Roman" w:eastAsia="Malgun Gothic"/>
          <w:b w:val="0"/>
          <w:i w:val="0"/>
          <w:sz w:val="22"/>
        </w:rPr>
        <w:t xml:space="preserve"> Que cara de pau.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é cara de pau. Ele acredita no que diz. É isso que me preocupa.</w:t>
      </w:r>
    </w:p>
    <w:p>
      <w:pPr>
        <w:keepNext/>
        <w:spacing w:before="320" w:after="140"/>
      </w:pPr>
      <w:r>
        <w:rPr>
          <w:rFonts w:ascii="Times New Roman" w:hAnsi="Times New Roman" w:eastAsia="Malgun Gothic"/>
          <w:b/>
          <w:i w:val="0"/>
          <w:color w:val="1F3864"/>
          <w:sz w:val="26"/>
        </w:rPr>
        <w:t>장면 7 — 행진, 헌병대 저지선</w:t>
      </w:r>
    </w:p>
    <w:p>
      <w:pPr>
        <w:spacing w:before="0" w:after="110" w:line="300" w:lineRule="auto"/>
      </w:pPr>
      <w:r>
        <w:rPr>
          <w:rFonts w:ascii="Times New Roman" w:hAnsi="Times New Roman" w:eastAsia="Malgun Gothic"/>
          <w:b/>
          <w:i w:val="0"/>
          <w:sz w:val="22"/>
        </w:rPr>
        <w:t xml:space="preserve">Lacerda: </w:t>
      </w:r>
      <w:r>
        <w:rPr>
          <w:rFonts w:ascii="Times New Roman" w:hAnsi="Times New Roman" w:eastAsia="Malgun Gothic"/>
          <w:b w:val="0"/>
          <w:i w:val="0"/>
          <w:sz w:val="22"/>
        </w:rPr>
        <w:t>Senhora! A senhora é a liderança desse grupo?</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Eu sou uma das lideranças. Esse é o Kauê, essa é a Jurema. Fala com nós três.</w:t>
      </w:r>
    </w:p>
    <w:p>
      <w:pPr>
        <w:spacing w:before="0" w:after="110" w:line="300" w:lineRule="auto"/>
      </w:pPr>
      <w:r>
        <w:rPr>
          <w:rFonts w:ascii="Times New Roman" w:hAnsi="Times New Roman" w:eastAsia="Malgun Gothic"/>
          <w:b/>
          <w:i w:val="0"/>
          <w:sz w:val="22"/>
        </w:rPr>
        <w:t xml:space="preserve">Lacerda: </w:t>
      </w:r>
      <w:r>
        <w:rPr>
          <w:rFonts w:ascii="Times New Roman" w:hAnsi="Times New Roman" w:eastAsia="Malgun Gothic"/>
          <w:b w:val="0"/>
          <w:i w:val="0"/>
          <w:sz w:val="22"/>
        </w:rPr>
        <w:t>Capitão Lacerda. A ordem é que a marcha pare aqui, antes do espelho d'água. Ninguém passa pro gramado do Congresso.</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A marcha foi comunicada ontem à secretaria. O trajeto termina no gramado.</w:t>
      </w:r>
    </w:p>
    <w:p>
      <w:pPr>
        <w:spacing w:before="0" w:after="110" w:line="300" w:lineRule="auto"/>
      </w:pPr>
      <w:r>
        <w:rPr>
          <w:rFonts w:ascii="Times New Roman" w:hAnsi="Times New Roman" w:eastAsia="Malgun Gothic"/>
          <w:b/>
          <w:i w:val="0"/>
          <w:sz w:val="22"/>
        </w:rPr>
        <w:t xml:space="preserve">Lacerda: </w:t>
      </w:r>
      <w:r>
        <w:rPr>
          <w:rFonts w:ascii="Times New Roman" w:hAnsi="Times New Roman" w:eastAsia="Malgun Gothic"/>
          <w:b w:val="0"/>
          <w:i w:val="0"/>
          <w:sz w:val="22"/>
        </w:rPr>
        <w:t>O trajeto mudou hoje às seis da manhã. Eu recebi a ordem às seis e quinze.</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color w:val="555555"/>
          <w:sz w:val="22"/>
        </w:rPr>
        <w:t>(atrás, para os rapazes)</w:t>
      </w:r>
      <w:r>
        <w:rPr>
          <w:rFonts w:ascii="Times New Roman" w:hAnsi="Times New Roman" w:eastAsia="Malgun Gothic"/>
          <w:b w:val="0"/>
          <w:i w:val="0"/>
          <w:sz w:val="22"/>
        </w:rPr>
        <w:t xml:space="preserve"> Segura a linha. Ninguém empurra.</w:t>
      </w:r>
    </w:p>
    <w:p>
      <w:pPr>
        <w:spacing w:before="0" w:after="110" w:line="300" w:lineRule="auto"/>
      </w:pPr>
      <w:r>
        <w:rPr>
          <w:rFonts w:ascii="Times New Roman" w:hAnsi="Times New Roman" w:eastAsia="Malgun Gothic"/>
          <w:b/>
          <w:i w:val="0"/>
          <w:sz w:val="22"/>
        </w:rPr>
        <w:t xml:space="preserve">Jurema: </w:t>
      </w:r>
      <w:r>
        <w:rPr>
          <w:rFonts w:ascii="Times New Roman" w:hAnsi="Times New Roman" w:eastAsia="Malgun Gothic"/>
          <w:b w:val="0"/>
          <w:i w:val="0"/>
          <w:sz w:val="22"/>
        </w:rPr>
        <w:t>Capitão, tem velha aqui que andou três dias de ônibus. Não vai voltar sem chegar no gramado.</w:t>
      </w:r>
    </w:p>
    <w:p>
      <w:pPr>
        <w:spacing w:before="0" w:after="110" w:line="300" w:lineRule="auto"/>
      </w:pPr>
      <w:r>
        <w:rPr>
          <w:rFonts w:ascii="Times New Roman" w:hAnsi="Times New Roman" w:eastAsia="Malgun Gothic"/>
          <w:b/>
          <w:i w:val="0"/>
          <w:sz w:val="22"/>
        </w:rPr>
        <w:t xml:space="preserve">Lacerda: </w:t>
      </w:r>
      <w:r>
        <w:rPr>
          <w:rFonts w:ascii="Times New Roman" w:hAnsi="Times New Roman" w:eastAsia="Malgun Gothic"/>
          <w:b w:val="0"/>
          <w:i w:val="0"/>
          <w:sz w:val="22"/>
        </w:rPr>
        <w:t>Eu entendo, senhora. Mas se a linha avança, eu tenho ordem de dispersar.</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E o senhor quer dispersar?</w:t>
      </w:r>
    </w:p>
    <w:p>
      <w:pPr>
        <w:spacing w:before="0" w:after="110" w:line="300" w:lineRule="auto"/>
      </w:pPr>
      <w:r>
        <w:rPr>
          <w:rFonts w:ascii="Times New Roman" w:hAnsi="Times New Roman" w:eastAsia="Malgun Gothic"/>
          <w:b/>
          <w:i w:val="0"/>
          <w:sz w:val="22"/>
        </w:rPr>
        <w:t xml:space="preserve">Lacerda: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quero chegar em casa hoje sem ninguém machucado. Nem os meus, nem os seus.</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Então a gente quer a mesma coisa. Proposta: a gente não avança a linha. A gente senta aqui. Todo mundo. E canta. O senhor liga pra quem dá a ordem e diz que tem três mil pessoas sentadas cantando e nenhuma empurrando.</w:t>
      </w:r>
    </w:p>
    <w:p>
      <w:pPr>
        <w:spacing w:before="0" w:after="110" w:line="300" w:lineRule="auto"/>
      </w:pPr>
      <w:r>
        <w:rPr>
          <w:rFonts w:ascii="Times New Roman" w:hAnsi="Times New Roman" w:eastAsia="Malgun Gothic"/>
          <w:b/>
          <w:i w:val="0"/>
          <w:sz w:val="22"/>
        </w:rPr>
        <w:t xml:space="preserve">Lacerda: </w:t>
      </w:r>
      <w:r>
        <w:rPr>
          <w:rFonts w:ascii="Times New Roman" w:hAnsi="Times New Roman" w:eastAsia="Malgun Gothic"/>
          <w:b w:val="0"/>
          <w:i w:val="0"/>
          <w:sz w:val="22"/>
        </w:rPr>
        <w:t>E se a ordem continuar a mesma?</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Então a gente canta até amanhã. Eu tenho farinha pra três dias.</w:t>
      </w:r>
    </w:p>
    <w:p>
      <w:pPr>
        <w:spacing w:before="0" w:after="110" w:line="300" w:lineRule="auto"/>
      </w:pPr>
      <w:r>
        <w:rPr>
          <w:rFonts w:ascii="Times New Roman" w:hAnsi="Times New Roman" w:eastAsia="Malgun Gothic"/>
          <w:b w:val="0"/>
          <w:i/>
          <w:color w:val="555555"/>
          <w:sz w:val="22"/>
        </w:rPr>
        <w:t>(Ao fundo, do outro lado da praça, um estouro seco. Fumaça branca subindo. Gritos distantes.)</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val="0"/>
          <w:sz w:val="22"/>
        </w:rPr>
        <w:t>Tia! Lá do outro lado!</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color w:val="555555"/>
          <w:sz w:val="22"/>
        </w:rPr>
        <w:t>(sem virar o rosto)</w:t>
      </w:r>
      <w:r>
        <w:rPr>
          <w:rFonts w:ascii="Times New Roman" w:hAnsi="Times New Roman" w:eastAsia="Malgun Gothic"/>
          <w:b w:val="0"/>
          <w:i w:val="0"/>
          <w:sz w:val="22"/>
        </w:rPr>
        <w:t xml:space="preserve"> Todo mundo senta. Agora. Kauê, ninguém corre pra lá. Ninguém.</w:t>
      </w:r>
    </w:p>
    <w:p>
      <w:pPr>
        <w:spacing w:before="0" w:after="110" w:line="300" w:lineRule="auto"/>
      </w:pPr>
      <w:r>
        <w:rPr>
          <w:rFonts w:ascii="Times New Roman" w:hAnsi="Times New Roman" w:eastAsia="Malgun Gothic"/>
          <w:b/>
          <w:i w:val="0"/>
          <w:sz w:val="22"/>
        </w:rPr>
        <w:t xml:space="preserve">Lacerda: </w:t>
      </w:r>
      <w:r>
        <w:rPr>
          <w:rFonts w:ascii="Times New Roman" w:hAnsi="Times New Roman" w:eastAsia="Malgun Gothic"/>
          <w:b w:val="0"/>
          <w:i/>
          <w:color w:val="555555"/>
          <w:sz w:val="22"/>
        </w:rPr>
        <w:t>(ao rádio)</w:t>
      </w:r>
      <w:r>
        <w:rPr>
          <w:rFonts w:ascii="Times New Roman" w:hAnsi="Times New Roman" w:eastAsia="Malgun Gothic"/>
          <w:b w:val="0"/>
          <w:i w:val="0"/>
          <w:sz w:val="22"/>
        </w:rPr>
        <w:t xml:space="preserve"> Aqui é o Lacerda. Setor norte, grupo sentado, pacífico. Não é pra ninguém atirar bomba no setor norte. Repito: não é pra atirar. </w:t>
      </w:r>
      <w:r>
        <w:rPr>
          <w:rFonts w:ascii="Times New Roman" w:hAnsi="Times New Roman" w:eastAsia="Malgun Gothic"/>
          <w:b w:val="0"/>
          <w:i/>
          <w:color w:val="555555"/>
          <w:sz w:val="22"/>
        </w:rPr>
        <w:t>(para Moema)</w:t>
      </w:r>
      <w:r>
        <w:rPr>
          <w:rFonts w:ascii="Times New Roman" w:hAnsi="Times New Roman" w:eastAsia="Malgun Gothic"/>
          <w:b w:val="0"/>
          <w:i w:val="0"/>
          <w:sz w:val="22"/>
        </w:rPr>
        <w:t xml:space="preserve"> Quem jogou aquilo não foi da minha tropa.</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Eu acredito no senhor, capitão. Agora vai lá e convence quem jogou.</w:t>
      </w:r>
    </w:p>
    <w:p>
      <w:pPr>
        <w:keepNext/>
        <w:spacing w:before="320" w:after="140"/>
      </w:pPr>
      <w:r>
        <w:rPr>
          <w:rFonts w:ascii="Times New Roman" w:hAnsi="Times New Roman" w:eastAsia="Malgun Gothic"/>
          <w:b/>
          <w:i w:val="0"/>
          <w:color w:val="1F3864"/>
          <w:sz w:val="26"/>
        </w:rPr>
        <w:t>장면 8 — 천막, 표결 이후</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(lendo no celular)</w:t>
      </w:r>
      <w:r>
        <w:rPr>
          <w:rFonts w:ascii="Times New Roman" w:hAnsi="Times New Roman" w:eastAsia="Malgun Gothic"/>
          <w:b w:val="0"/>
          <w:i w:val="0"/>
          <w:sz w:val="22"/>
        </w:rPr>
        <w:t xml:space="preserve"> Saiu. Comissão aprovou o parecer do relator. Catorze a nove. Vai pro plenário.</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val="0"/>
          <w:sz w:val="22"/>
        </w:rPr>
        <w:t>Catorze a nove. Depois de tudo.</w:t>
      </w:r>
    </w:p>
    <w:p>
      <w:pPr>
        <w:spacing w:before="0" w:after="110" w:line="300" w:lineRule="auto"/>
      </w:pPr>
      <w:r>
        <w:rPr>
          <w:rFonts w:ascii="Times New Roman" w:hAnsi="Times New Roman" w:eastAsia="Malgun Gothic"/>
          <w:b/>
          <w:i w:val="0"/>
          <w:sz w:val="22"/>
        </w:rPr>
        <w:t xml:space="preserve">Jurema: </w:t>
      </w:r>
      <w:r>
        <w:rPr>
          <w:rFonts w:ascii="Times New Roman" w:hAnsi="Times New Roman" w:eastAsia="Malgun Gothic"/>
          <w:b w:val="0"/>
          <w:i w:val="0"/>
          <w:sz w:val="22"/>
        </w:rPr>
        <w:t>Catorze a nove é menos do que eles queriam. Semana passada falavam em vinte a três.</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Seis votos mudaram de lado desde segunda. Eu conferi com as assessorias.</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 xml:space="preserve">Seis votos. </w:t>
      </w:r>
      <w:r>
        <w:rPr>
          <w:rFonts w:ascii="Times New Roman" w:hAnsi="Times New Roman" w:eastAsia="Malgun Gothic"/>
          <w:b w:val="0"/>
          <w:i/>
          <w:color w:val="555555"/>
          <w:sz w:val="22"/>
        </w:rPr>
        <w:t>(senta-se na esteira)</w:t>
      </w:r>
      <w:r>
        <w:rPr>
          <w:rFonts w:ascii="Times New Roman" w:hAnsi="Times New Roman" w:eastAsia="Malgun Gothic"/>
          <w:b w:val="0"/>
          <w:i w:val="0"/>
          <w:sz w:val="22"/>
        </w:rPr>
        <w:t xml:space="preserve"> Não é pouco. Não é o bastante.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Ainda tem o plenário. E depois, se virar lei, tem o Supremo. A tese vai ser contestada na hora.</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Eu sei, Rafael. Você vai me explicar o caminho todo no ônibus?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vou de avião.</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Então explica agora, em três frases.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Plenário, pode demorar meses. Se passar, ação de inconstitucionalidade. E a luta não sai da rua enquanto isso.</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Três frases. Aprendeu.</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color w:val="555555"/>
          <w:sz w:val="22"/>
        </w:rPr>
        <w:t>(olhando o celular, o rosto muda)</w:t>
      </w:r>
      <w:r>
        <w:rPr>
          <w:rFonts w:ascii="Times New Roman" w:hAnsi="Times New Roman" w:eastAsia="Malgun Gothic"/>
          <w:b w:val="0"/>
          <w:i w:val="0"/>
          <w:sz w:val="22"/>
        </w:rPr>
        <w:t xml:space="preserve"> Tia. Mensagem da aldeia. A secretaria do estado soltou licença pra Prado ontem. Pra rota nova do minério. Caminhão dia e noite pela federal. No trecho que corta a nossa terra.</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Licença de quê?</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val="0"/>
          <w:sz w:val="22"/>
        </w:rPr>
        <w:t>"Por adesão e compromisso." Diz que o estado já tem lei própria desde o ano passado.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Lei estadual. Eles não precisavam esperar a federal.</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color w:val="555555"/>
          <w:sz w:val="22"/>
        </w:rPr>
        <w:t>(pausa longa)</w:t>
      </w:r>
      <w:r>
        <w:rPr>
          <w:rFonts w:ascii="Times New Roman" w:hAnsi="Times New Roman" w:eastAsia="Malgun Gothic"/>
          <w:b w:val="0"/>
          <w:i w:val="0"/>
          <w:sz w:val="22"/>
        </w:rPr>
        <w:t xml:space="preserve"> Então a lei que eles estão votando aqui já chegou lá de caminhão antes de ser lei.</w:t>
      </w:r>
    </w:p>
    <w:p>
      <w:pPr>
        <w:spacing w:before="0" w:after="110" w:line="300" w:lineRule="auto"/>
      </w:pPr>
      <w:r>
        <w:rPr>
          <w:rFonts w:ascii="Times New Roman" w:hAnsi="Times New Roman" w:eastAsia="Malgun Gothic"/>
          <w:b/>
          <w:i w:val="0"/>
          <w:sz w:val="22"/>
        </w:rPr>
        <w:t xml:space="preserve">Jurema: </w:t>
      </w:r>
      <w:r>
        <w:rPr>
          <w:rFonts w:ascii="Times New Roman" w:hAnsi="Times New Roman" w:eastAsia="Malgun Gothic"/>
          <w:b w:val="0"/>
          <w:i w:val="0"/>
          <w:sz w:val="22"/>
        </w:rPr>
        <w:t>E o que vocês vão fazer?</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 xml:space="preserve">Primeiro, voltar. Depois, a gente senta na aldeia com as velhas. </w:t>
      </w:r>
      <w:r>
        <w:rPr>
          <w:rFonts w:ascii="Times New Roman" w:hAnsi="Times New Roman" w:eastAsia="Malgun Gothic"/>
          <w:b w:val="0"/>
          <w:i/>
          <w:color w:val="555555"/>
          <w:sz w:val="22"/>
        </w:rPr>
        <w:t>(levanta-se)</w:t>
      </w:r>
      <w:r>
        <w:rPr>
          <w:rFonts w:ascii="Times New Roman" w:hAnsi="Times New Roman" w:eastAsia="Malgun Gothic"/>
          <w:b w:val="0"/>
          <w:i w:val="0"/>
          <w:sz w:val="22"/>
        </w:rPr>
        <w:t xml:space="preserve"> Não vou tirar o time de campo porque perdi catorze a nove. Mas também não vou decidir com raiva numa lona em Brasília.</w:t>
      </w:r>
    </w:p>
    <w:p>
      <w:pPr>
        <w:keepNext/>
        <w:spacing w:before="320" w:after="140"/>
      </w:pPr>
      <w:r>
        <w:rPr>
          <w:rFonts w:ascii="Times New Roman" w:hAnsi="Times New Roman" w:eastAsia="Malgun Gothic"/>
          <w:b/>
          <w:i w:val="0"/>
          <w:color w:val="1F3864"/>
          <w:sz w:val="26"/>
        </w:rPr>
        <w:t>장면 9 — 밤의 에스플라나다, 하파와 루시아</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Você não dormiu nada.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Você também não.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Eu tô editando a matéria. O jornal quer a foto do Queiroga vermelho. Eu quero a foto do seu Ademar de cabeça baixa.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Manda as duas.</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 xml:space="preserve">Eles só publicam uma. </w:t>
      </w:r>
      <w:r>
        <w:rPr>
          <w:rFonts w:ascii="Times New Roman" w:hAnsi="Times New Roman" w:eastAsia="Malgun Gothic"/>
          <w:b w:val="0"/>
          <w:i/>
          <w:color w:val="555555"/>
          <w:sz w:val="22"/>
        </w:rPr>
        <w:t>(senta-se ao lado dele, no meio-fio)</w:t>
      </w:r>
      <w:r>
        <w:rPr>
          <w:rFonts w:ascii="Times New Roman" w:hAnsi="Times New Roman" w:eastAsia="Malgun Gothic"/>
          <w:b w:val="0"/>
          <w:i w:val="0"/>
          <w:sz w:val="22"/>
        </w:rPr>
        <w:t xml:space="preserve"> O Otávio perguntou dos peritos, né? Eu vi.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Perguntou. Disse que ia arguir suspeição.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E você achou normal?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É o que eu faria no lugar dele. Exatamente o que eu faria.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color w:val="555555"/>
          <w:sz w:val="22"/>
        </w:rPr>
        <w:t>(olha para ele)</w:t>
      </w:r>
      <w:r>
        <w:rPr>
          <w:rFonts w:ascii="Times New Roman" w:hAnsi="Times New Roman" w:eastAsia="Malgun Gothic"/>
          <w:b w:val="0"/>
          <w:i w:val="0"/>
          <w:sz w:val="22"/>
        </w:rPr>
        <w:t xml:space="preserve"> Esse é o problema, Rafa. Você sempre sabe o que faria no lugar dele.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que você escreveu no final da matéria?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Ainda não escrevi. Tô pensando no Drummond. Aquele do "Mãos dadas".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Qual parte?</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"O tempo é a minha matéria, o tempo presente, os homens presentes, a vida presente." Eles querem pregar o tempo dela em 1988, num dia só. E ela subiu lá hoje e falou do tempo presente. Da avó, da mina, do caminhão de ontem.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Põe isso. Com o nome dele e sem o seu comentário.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Você virou editor agora?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Virei leitor.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Lúcia. Obrigado por ter vindo.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Eu vim pela pauta.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color w:val="555555"/>
          <w:sz w:val="22"/>
        </w:rPr>
        <w:t>(encosta a cabeça no ombro dele, só um instante, depois se levanta)</w:t>
      </w:r>
      <w:r>
        <w:rPr>
          <w:rFonts w:ascii="Times New Roman" w:hAnsi="Times New Roman" w:eastAsia="Malgun Gothic"/>
          <w:b w:val="0"/>
          <w:i w:val="0"/>
          <w:sz w:val="22"/>
        </w:rPr>
        <w:t xml:space="preserve"> Mas a pauta também tem você. Vai dormir, defensor. Tem voo às cinco.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카를루스 드루몽 지 안드라지, 「맞잡은 손(Mãos dadas)」(『세상의 감정(Sentimento do mundo)』, 1940): «O tempo é a minha matéria, o tempo presente, os homens presentes, a vida presente.»</w:t>
      </w:r>
      <w:r>
        <w:rPr>
          <w:rFonts w:ascii="Times New Roman" w:hAnsi="Times New Roman" w:eastAsia="Malgun Gothic"/>
          <w:b w:val="0"/>
          <w:i w:val="0"/>
          <w:sz w:val="22"/>
        </w:rPr>
        <w:t xml:space="preserve"> — 한국어 해설: “낡은 세계의 시인은 되지 않겠다”로 시작하는 시의 마지막 행. 시인은 지나간 과거나 먼 미래가 아니라 지금 살아 있는 사람들과 함께하는 것을 자기 재료로 삼겠다고 한다. 장면 9에서 루시아가 기사의 끝을 고민하며 이 구절을 꺼내, 원주민의 권리를 1988년 10월 5일 하루에 못 박으려는 ‘기준일’ 법안과, 할머니와 광산과 어제의 트럭을 말하며 ‘현재의 시간’을 증언한 모에마를 대비시킨다.</w:t>
      </w:r>
    </w:p>
    <w:p>
      <w:pPr>
        <w:spacing w:before="0" w:after="120"/>
      </w:pPr>
      <w:r>
        <w:rPr>
          <w:rFonts w:ascii="Times New Roman" w:hAnsi="Times New Roman" w:eastAsia="Malgun Gothic"/>
          <w:b/>
          <w:i w:val="0"/>
          <w:sz w:val="22"/>
        </w:rPr>
        <w:t>브라질 속담: «Quem não é visto não é lembrado.»</w:t>
      </w:r>
      <w:r>
        <w:rPr>
          <w:rFonts w:ascii="Times New Roman" w:hAnsi="Times New Roman" w:eastAsia="Malgun Gothic"/>
          <w:b w:val="0"/>
          <w:i w:val="0"/>
          <w:sz w:val="22"/>
        </w:rPr>
        <w:t xml:space="preserve"> — 한국어 해설: “보이지 않는 사람은 기억되지 않는다.” 장면 2에서 도로 검문 때마다 명단을 적어 간 경찰 이야기에 모에마가 “외우라지, 그러려고 왔다”며 덧붙인다. 사흘 버스를 타고 수도까지 와서 천막을 치는 이유를 원주민 스스로 설명하는 말로, 눈에 띄는 것 자체가 싸움의 방식임을 보여 준다.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«Chá de cadeira»</w:t>
      </w:r>
      <w:r>
        <w:rPr>
          <w:rFonts w:ascii="Times New Roman" w:hAnsi="Times New Roman" w:eastAsia="Malgun Gothic"/>
          <w:b w:val="0"/>
          <w:i w:val="0"/>
          <w:sz w:val="22"/>
        </w:rPr>
        <w:t xml:space="preserve"> — 한국어 해설: ‘의자 차(茶)’, 곧 누군가를 하염없이 기다리는 일. 쓰임: 상원의원실 대기실에서 한 시간 넘게 기다리자 비아가 처음 브라질리아에 온 카우에에게 “이건 이름이 있다”며. 관공서·병원 대기에 흔히 쓰는 구어. 장면 3.</w:t>
      </w:r>
    </w:p>
    <w:p>
      <w:pPr>
        <w:spacing w:before="0" w:after="120"/>
      </w:pPr>
      <w:r>
        <w:rPr>
          <w:rFonts w:ascii="Times New Roman" w:hAnsi="Times New Roman" w:eastAsia="Malgun Gothic"/>
          <w:b/>
          <w:i w:val="0"/>
          <w:sz w:val="22"/>
        </w:rPr>
        <w:t>«Tá na mão!»</w:t>
      </w:r>
      <w:r>
        <w:rPr>
          <w:rFonts w:ascii="Times New Roman" w:hAnsi="Times New Roman" w:eastAsia="Malgun Gothic"/>
          <w:b w:val="0"/>
          <w:i w:val="0"/>
          <w:sz w:val="22"/>
        </w:rPr>
        <w:t xml:space="preserve"> — 한국어 해설: “자, 여기 있습니다!”, 곧 주문한 것을 곧바로 내준다는 가게 주인의 추임새. 쓰임: 버스터미널 파스텔 가게 주인 세우 시쿠가 주문을 받으며. 노점·시장 상인의 친근한 말투. 장면 4.</w:t>
      </w:r>
    </w:p>
    <w:p>
      <w:pPr>
        <w:spacing w:before="0" w:after="120"/>
      </w:pPr>
      <w:r>
        <w:rPr>
          <w:rFonts w:ascii="Times New Roman" w:hAnsi="Times New Roman" w:eastAsia="Malgun Gothic"/>
          <w:b/>
          <w:i w:val="0"/>
          <w:sz w:val="22"/>
        </w:rPr>
        <w:t>«fazer hora»</w:t>
      </w:r>
      <w:r>
        <w:rPr>
          <w:rFonts w:ascii="Times New Roman" w:hAnsi="Times New Roman" w:eastAsia="Malgun Gothic"/>
          <w:b w:val="0"/>
          <w:i w:val="0"/>
          <w:sz w:val="22"/>
        </w:rPr>
        <w:t xml:space="preserve"> — 한국어 해설: ‘시간을 만들다’, 곧 약속 시간까지 시간을 때우다. 쓰임: 하파가 공청회 전날 오후 계획을 묻는 비아에게 “박물관에서 시간이나 때우자”고. 일상 구어. 장면 4.</w:t>
      </w:r>
    </w:p>
    <w:p>
      <w:pPr>
        <w:spacing w:before="0" w:after="120"/>
      </w:pPr>
      <w:r>
        <w:rPr>
          <w:rFonts w:ascii="Times New Roman" w:hAnsi="Times New Roman" w:eastAsia="Malgun Gothic"/>
          <w:b/>
          <w:i w:val="0"/>
          <w:sz w:val="22"/>
        </w:rPr>
        <w:t>«bater perna»</w:t>
      </w:r>
      <w:r>
        <w:rPr>
          <w:rFonts w:ascii="Times New Roman" w:hAnsi="Times New Roman" w:eastAsia="Malgun Gothic"/>
          <w:b w:val="0"/>
          <w:i w:val="0"/>
          <w:sz w:val="22"/>
        </w:rPr>
        <w:t xml:space="preserve"> — 한국어 해설: ‘다리를 두드리다’, 곧 목적 없이 여기저기 걸어 다니다. 쓰임: 같은 자리에서 하파가 에스플라나다를 걸어 보자 하고, 루시아가 “나무 하나 없는 3킬로미터”라 받는다. 친구 사이 구어. 장면 4.</w:t>
      </w:r>
    </w:p>
    <w:p>
      <w:pPr>
        <w:spacing w:before="0" w:after="120"/>
      </w:pPr>
      <w:r>
        <w:rPr>
          <w:rFonts w:ascii="Times New Roman" w:hAnsi="Times New Roman" w:eastAsia="Malgun Gothic"/>
          <w:b/>
          <w:i w:val="0"/>
          <w:sz w:val="22"/>
        </w:rPr>
        <w:t>«cara de pau»</w:t>
      </w:r>
      <w:r>
        <w:rPr>
          <w:rFonts w:ascii="Times New Roman" w:hAnsi="Times New Roman" w:eastAsia="Malgun Gothic"/>
          <w:b w:val="0"/>
          <w:i w:val="0"/>
          <w:sz w:val="22"/>
        </w:rPr>
        <w:t xml:space="preserve"> — 한국어 해설: ‘나무 얼굴’, 곧 뻔뻔함, 철면피. 쓰임: 상원 복도에서 로비하러 온 오타비우가 떠나며 “너희는 질 거지만 행운을 빈다”고 하자 루시아가 뒤에서. 하파는 “뻔뻔한 게 아니라 진심으로 믿는 것”이라 고친다. 흔한 구어, 면전에서는 모욕. 장면 6.</w:t>
      </w:r>
    </w:p>
    <w:p>
      <w:pPr>
        <w:spacing w:before="0" w:after="120"/>
      </w:pPr>
      <w:r>
        <w:rPr>
          <w:rFonts w:ascii="Times New Roman" w:hAnsi="Times New Roman" w:eastAsia="Malgun Gothic"/>
          <w:b/>
          <w:i w:val="0"/>
          <w:sz w:val="22"/>
        </w:rPr>
        <w:t>«tirar o time de campo»</w:t>
      </w:r>
      <w:r>
        <w:rPr>
          <w:rFonts w:ascii="Times New Roman" w:hAnsi="Times New Roman" w:eastAsia="Malgun Gothic"/>
          <w:b w:val="0"/>
          <w:i w:val="0"/>
          <w:sz w:val="22"/>
        </w:rPr>
        <w:t xml:space="preserve"> — 한국어 해설: ‘팀을 경기장에서 빼다’, 곧 싸움에서 물러나 포기하다. 축구에서 온 표현. 쓰임: 위원회 표결에서 14 대 9로 진 뒤 모에마가 천막에서 “졌다고 물러서지는 않겠다, 그러나 화난 채로 결정하지도 않겠다”며. 장면 8.</w:t>
      </w:r>
    </w:p>
    <w:p>
      <w:pPr>
        <w:spacing w:before="240" w:after="110"/>
      </w:pPr>
      <w:r>
        <w:rPr>
          <w:rFonts w:ascii="Times New Roman" w:hAnsi="Times New Roman" w:eastAsia="Malgun Gothic"/>
          <w:b w:val="0"/>
          <w:i/>
          <w:color w:val="555555"/>
          <w:sz w:val="22"/>
        </w:rPr>
        <w:t>[8화 끝 — 다음 화 예고: 「모에마의 구금」, 밤낮으로 광산 트럭이 지나는 연방도로를 모에마와 아루아칸이 막아서고, ‘범죄 결사’로 구속된 모에마를 청장의 신중론을 넘어 하파가 변호하기로 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2부 8화 — 「기준일」 (O Marco)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