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3부 9화 「선거와 인준」 학습 노트</w:t>
      </w:r>
    </w:p>
    <w:p>
      <w:pPr>
        <w:keepNext/>
        <w:spacing w:before="280"/>
      </w:pPr>
      <w:r>
        <w:rPr>
          <w:rFonts w:ascii="Times New Roman" w:hAnsi="Times New Roman" w:eastAsia="Malgun Gothic"/>
          <w:b/>
          <w:i w:val="0"/>
          <w:color w:val="1F3864"/>
          <w:sz w:val="30"/>
        </w:rPr>
        <w:t>📘 단어장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Malgun Gothic"/>
                <w:b/>
                <w:i w:val="0"/>
                <w:sz w:val="20"/>
              </w:rPr>
              <w:t>단어</w:t>
            </w:r>
          </w:p>
        </w:tc>
        <w:tc>
          <w:tcPr>
            <w:tcW w:type="dxa" w:w="2160"/>
          </w:tcPr>
          <w:p>
            <w:r>
              <w:rPr>
                <w:rFonts w:ascii="Times New Roman" w:hAnsi="Times New Roman" w:eastAsia="Malgun Gothic"/>
                <w:b/>
                <w:i w:val="0"/>
                <w:sz w:val="20"/>
              </w:rPr>
              <w:t>품사·원형</w:t>
            </w:r>
          </w:p>
        </w:tc>
        <w:tc>
          <w:tcPr>
            <w:tcW w:type="dxa" w:w="2160"/>
          </w:tcPr>
          <w:p>
            <w:r>
              <w:rPr>
                <w:rFonts w:ascii="Times New Roman" w:hAnsi="Times New Roman" w:eastAsia="Malgun Gothic"/>
                <w:b/>
                <w:i w:val="0"/>
                <w:sz w:val="20"/>
              </w:rPr>
              <w:t>뜻</w:t>
            </w:r>
          </w:p>
        </w:tc>
        <w:tc>
          <w:tcPr>
            <w:tcW w:type="dxa" w:w="2160"/>
          </w:tcPr>
          <w:p>
            <w:r>
              <w:rPr>
                <w:rFonts w:ascii="Times New Roman" w:hAnsi="Times New Roman" w:eastAsia="Malgun Gothic"/>
                <w:b/>
                <w:i w:val="0"/>
                <w:sz w:val="20"/>
              </w:rPr>
              <w:t>대본 문장</w:t>
            </w:r>
          </w:p>
        </w:tc>
      </w:tr>
      <w:tr>
        <w:tc>
          <w:tcPr>
            <w:tcW w:type="dxa" w:w="2160"/>
          </w:tcPr>
          <w:p>
            <w:r>
              <w:rPr>
                <w:rFonts w:ascii="Times New Roman" w:hAnsi="Times New Roman" w:eastAsia="Malgun Gothic"/>
                <w:b/>
                <w:i w:val="0"/>
                <w:sz w:val="20"/>
              </w:rPr>
              <w:t>escaño</w:t>
            </w:r>
          </w:p>
        </w:tc>
        <w:tc>
          <w:tcPr>
            <w:tcW w:type="dxa" w:w="2160"/>
          </w:tcPr>
          <w:p>
            <w:r>
              <w:rPr>
                <w:rFonts w:ascii="Times New Roman" w:hAnsi="Times New Roman" w:eastAsia="Malgun Gothic"/>
                <w:b w:val="0"/>
                <w:i w:val="0"/>
                <w:sz w:val="20"/>
              </w:rPr>
              <w:t>명 m. · pl. escaños</w:t>
            </w:r>
          </w:p>
        </w:tc>
        <w:tc>
          <w:tcPr>
            <w:tcW w:type="dxa" w:w="2160"/>
          </w:tcPr>
          <w:p>
            <w:r>
              <w:rPr>
                <w:rFonts w:ascii="Times New Roman" w:hAnsi="Times New Roman" w:eastAsia="Malgun Gothic"/>
                <w:b w:val="0"/>
                <w:i w:val="0"/>
                <w:sz w:val="20"/>
              </w:rPr>
              <w:t>의석</w:t>
            </w:r>
          </w:p>
        </w:tc>
        <w:tc>
          <w:tcPr>
            <w:tcW w:type="dxa" w:w="2160"/>
          </w:tcPr>
          <w:p>
            <w:r>
              <w:rPr>
                <w:rFonts w:ascii="Times New Roman" w:hAnsi="Times New Roman" w:eastAsia="Malgun Gothic"/>
                <w:b w:val="0"/>
                <w:i w:val="0"/>
                <w:sz w:val="20"/>
              </w:rPr>
              <w:t>«131 ESCAÑOS — PRIMERA FUERZA»</w:t>
            </w:r>
          </w:p>
        </w:tc>
      </w:tr>
      <w:tr>
        <w:tc>
          <w:tcPr>
            <w:tcW w:type="dxa" w:w="2160"/>
          </w:tcPr>
          <w:p>
            <w:r>
              <w:rPr>
                <w:rFonts w:ascii="Times New Roman" w:hAnsi="Times New Roman" w:eastAsia="Malgun Gothic"/>
                <w:b/>
                <w:i w:val="0"/>
                <w:sz w:val="20"/>
              </w:rPr>
              <w:t>primera fuerza</w:t>
            </w:r>
          </w:p>
        </w:tc>
        <w:tc>
          <w:tcPr>
            <w:tcW w:type="dxa" w:w="2160"/>
          </w:tcPr>
          <w:p>
            <w:r>
              <w:rPr>
                <w:rFonts w:ascii="Times New Roman" w:hAnsi="Times New Roman" w:eastAsia="Malgun Gothic"/>
                <w:b w:val="0"/>
                <w:i w:val="0"/>
                <w:sz w:val="20"/>
              </w:rPr>
              <w:t>명 f.</w:t>
            </w:r>
          </w:p>
        </w:tc>
        <w:tc>
          <w:tcPr>
            <w:tcW w:type="dxa" w:w="2160"/>
          </w:tcPr>
          <w:p>
            <w:r>
              <w:rPr>
                <w:rFonts w:ascii="Times New Roman" w:hAnsi="Times New Roman" w:eastAsia="Malgun Gothic"/>
                <w:b w:val="0"/>
                <w:i w:val="0"/>
                <w:sz w:val="20"/>
              </w:rPr>
              <w:t>제1당</w:t>
            </w:r>
          </w:p>
        </w:tc>
        <w:tc>
          <w:tcPr>
            <w:tcW w:type="dxa" w:w="2160"/>
          </w:tcPr>
          <w:p>
            <w:r>
              <w:rPr>
                <w:rFonts w:ascii="Times New Roman" w:hAnsi="Times New Roman" w:eastAsia="Malgun Gothic"/>
                <w:b w:val="0"/>
                <w:i w:val="0"/>
                <w:sz w:val="20"/>
              </w:rPr>
              <w:t>«HORIZONTE COMÚN — 131 ESCAÑOS — PRIMERA FUERZA»</w:t>
            </w:r>
          </w:p>
        </w:tc>
      </w:tr>
      <w:tr>
        <w:tc>
          <w:tcPr>
            <w:tcW w:type="dxa" w:w="2160"/>
          </w:tcPr>
          <w:p>
            <w:r>
              <w:rPr>
                <w:rFonts w:ascii="Times New Roman" w:hAnsi="Times New Roman" w:eastAsia="Malgun Gothic"/>
                <w:b/>
                <w:i w:val="0"/>
                <w:sz w:val="20"/>
              </w:rPr>
              <w:t>investidura</w:t>
            </w:r>
          </w:p>
        </w:tc>
        <w:tc>
          <w:tcPr>
            <w:tcW w:type="dxa" w:w="2160"/>
          </w:tcPr>
          <w:p>
            <w:r>
              <w:rPr>
                <w:rFonts w:ascii="Times New Roman" w:hAnsi="Times New Roman" w:eastAsia="Malgun Gothic"/>
                <w:b w:val="0"/>
                <w:i w:val="0"/>
                <w:sz w:val="20"/>
              </w:rPr>
              <w:t>명 f. · pl. investiduras</w:t>
            </w:r>
          </w:p>
        </w:tc>
        <w:tc>
          <w:tcPr>
            <w:tcW w:type="dxa" w:w="2160"/>
          </w:tcPr>
          <w:p>
            <w:r>
              <w:rPr>
                <w:rFonts w:ascii="Times New Roman" w:hAnsi="Times New Roman" w:eastAsia="Malgun Gothic"/>
                <w:b w:val="0"/>
                <w:i w:val="0"/>
                <w:sz w:val="20"/>
              </w:rPr>
              <w:t>(총리) 인준</w:t>
            </w:r>
          </w:p>
        </w:tc>
        <w:tc>
          <w:tcPr>
            <w:tcW w:type="dxa" w:w="2160"/>
          </w:tcPr>
          <w:p>
            <w:r>
              <w:rPr>
                <w:rFonts w:ascii="Times New Roman" w:hAnsi="Times New Roman" w:eastAsia="Malgun Gothic"/>
                <w:b w:val="0"/>
                <w:i w:val="0"/>
                <w:sz w:val="20"/>
              </w:rPr>
              <w:t>«Debate de investidura, primera votación.»</w:t>
            </w:r>
          </w:p>
        </w:tc>
      </w:tr>
      <w:tr>
        <w:tc>
          <w:tcPr>
            <w:tcW w:type="dxa" w:w="2160"/>
          </w:tcPr>
          <w:p>
            <w:r>
              <w:rPr>
                <w:rFonts w:ascii="Times New Roman" w:hAnsi="Times New Roman" w:eastAsia="Malgun Gothic"/>
                <w:b/>
                <w:i w:val="0"/>
                <w:sz w:val="20"/>
              </w:rPr>
              <w:t>mayoría absoluta / simple</w:t>
            </w:r>
          </w:p>
        </w:tc>
        <w:tc>
          <w:tcPr>
            <w:tcW w:type="dxa" w:w="2160"/>
          </w:tcPr>
          <w:p>
            <w:r>
              <w:rPr>
                <w:rFonts w:ascii="Times New Roman" w:hAnsi="Times New Roman" w:eastAsia="Malgun Gothic"/>
                <w:b w:val="0"/>
                <w:i w:val="0"/>
                <w:sz w:val="20"/>
              </w:rPr>
              <w:t>명 f.</w:t>
            </w:r>
          </w:p>
        </w:tc>
        <w:tc>
          <w:tcPr>
            <w:tcW w:type="dxa" w:w="2160"/>
          </w:tcPr>
          <w:p>
            <w:r>
              <w:rPr>
                <w:rFonts w:ascii="Times New Roman" w:hAnsi="Times New Roman" w:eastAsia="Malgun Gothic"/>
                <w:b w:val="0"/>
                <w:i w:val="0"/>
                <w:sz w:val="20"/>
              </w:rPr>
              <w:t>절대 과반 / 단순 과반</w:t>
            </w:r>
          </w:p>
        </w:tc>
        <w:tc>
          <w:tcPr>
            <w:tcW w:type="dxa" w:w="2160"/>
          </w:tcPr>
          <w:p>
            <w:r>
              <w:rPr>
                <w:rFonts w:ascii="Times New Roman" w:hAnsi="Times New Roman" w:eastAsia="Malgun Gothic"/>
                <w:b w:val="0"/>
                <w:i w:val="0"/>
                <w:sz w:val="20"/>
              </w:rPr>
              <w:t>«Al no haber obtenido la mayoría absoluta...»</w:t>
            </w:r>
          </w:p>
        </w:tc>
      </w:tr>
      <w:tr>
        <w:tc>
          <w:tcPr>
            <w:tcW w:type="dxa" w:w="2160"/>
          </w:tcPr>
          <w:p>
            <w:r>
              <w:rPr>
                <w:rFonts w:ascii="Times New Roman" w:hAnsi="Times New Roman" w:eastAsia="Malgun Gothic"/>
                <w:b/>
                <w:i w:val="0"/>
                <w:sz w:val="20"/>
              </w:rPr>
              <w:t>abstención</w:t>
            </w:r>
          </w:p>
        </w:tc>
        <w:tc>
          <w:tcPr>
            <w:tcW w:type="dxa" w:w="2160"/>
          </w:tcPr>
          <w:p>
            <w:r>
              <w:rPr>
                <w:rFonts w:ascii="Times New Roman" w:hAnsi="Times New Roman" w:eastAsia="Malgun Gothic"/>
                <w:b w:val="0"/>
                <w:i w:val="0"/>
                <w:sz w:val="20"/>
              </w:rPr>
              <w:t>명 f. · pl. abstenciones</w:t>
            </w:r>
          </w:p>
        </w:tc>
        <w:tc>
          <w:tcPr>
            <w:tcW w:type="dxa" w:w="2160"/>
          </w:tcPr>
          <w:p>
            <w:r>
              <w:rPr>
                <w:rFonts w:ascii="Times New Roman" w:hAnsi="Times New Roman" w:eastAsia="Malgun Gothic"/>
                <w:b w:val="0"/>
                <w:i w:val="0"/>
                <w:sz w:val="20"/>
              </w:rPr>
              <w:t>기권</w:t>
            </w:r>
          </w:p>
        </w:tc>
        <w:tc>
          <w:tcPr>
            <w:tcW w:type="dxa" w:w="2160"/>
          </w:tcPr>
          <w:p>
            <w:r>
              <w:rPr>
                <w:rFonts w:ascii="Times New Roman" w:hAnsi="Times New Roman" w:eastAsia="Malgun Gothic"/>
                <w:b w:val="0"/>
                <w:i w:val="0"/>
                <w:sz w:val="20"/>
              </w:rPr>
              <w:t>«Abstenciones: veintiuna.»</w:t>
            </w:r>
          </w:p>
        </w:tc>
      </w:tr>
      <w:tr>
        <w:tc>
          <w:tcPr>
            <w:tcW w:type="dxa" w:w="2160"/>
          </w:tcPr>
          <w:p>
            <w:r>
              <w:rPr>
                <w:rFonts w:ascii="Times New Roman" w:hAnsi="Times New Roman" w:eastAsia="Malgun Gothic"/>
                <w:b/>
                <w:i w:val="0"/>
                <w:sz w:val="20"/>
              </w:rPr>
              <w:t>llamamiento</w:t>
            </w:r>
          </w:p>
        </w:tc>
        <w:tc>
          <w:tcPr>
            <w:tcW w:type="dxa" w:w="2160"/>
          </w:tcPr>
          <w:p>
            <w:r>
              <w:rPr>
                <w:rFonts w:ascii="Times New Roman" w:hAnsi="Times New Roman" w:eastAsia="Malgun Gothic"/>
                <w:b w:val="0"/>
                <w:i w:val="0"/>
                <w:sz w:val="20"/>
              </w:rPr>
              <w:t>명 m. · pl. llamamientos</w:t>
            </w:r>
          </w:p>
        </w:tc>
        <w:tc>
          <w:tcPr>
            <w:tcW w:type="dxa" w:w="2160"/>
          </w:tcPr>
          <w:p>
            <w:r>
              <w:rPr>
                <w:rFonts w:ascii="Times New Roman" w:hAnsi="Times New Roman" w:eastAsia="Malgun Gothic"/>
                <w:b w:val="0"/>
                <w:i w:val="0"/>
                <w:sz w:val="20"/>
              </w:rPr>
              <w:t>호명; 호소</w:t>
            </w:r>
          </w:p>
        </w:tc>
        <w:tc>
          <w:tcPr>
            <w:tcW w:type="dxa" w:w="2160"/>
          </w:tcPr>
          <w:p>
            <w:r>
              <w:rPr>
                <w:rFonts w:ascii="Times New Roman" w:hAnsi="Times New Roman" w:eastAsia="Malgun Gothic"/>
                <w:b w:val="0"/>
                <w:i w:val="0"/>
                <w:sz w:val="20"/>
              </w:rPr>
              <w:t>«La votación es por llamamiento»</w:t>
            </w:r>
          </w:p>
        </w:tc>
      </w:tr>
      <w:tr>
        <w:tc>
          <w:tcPr>
            <w:tcW w:type="dxa" w:w="2160"/>
          </w:tcPr>
          <w:p>
            <w:r>
              <w:rPr>
                <w:rFonts w:ascii="Times New Roman" w:hAnsi="Times New Roman" w:eastAsia="Malgun Gothic"/>
                <w:b/>
                <w:i w:val="0"/>
                <w:sz w:val="20"/>
              </w:rPr>
              <w:t>churrería</w:t>
            </w:r>
          </w:p>
        </w:tc>
        <w:tc>
          <w:tcPr>
            <w:tcW w:type="dxa" w:w="2160"/>
          </w:tcPr>
          <w:p>
            <w:r>
              <w:rPr>
                <w:rFonts w:ascii="Times New Roman" w:hAnsi="Times New Roman" w:eastAsia="Malgun Gothic"/>
                <w:b w:val="0"/>
                <w:i w:val="0"/>
                <w:sz w:val="20"/>
              </w:rPr>
              <w:t>명 f. · pl. churrerías</w:t>
            </w:r>
          </w:p>
        </w:tc>
        <w:tc>
          <w:tcPr>
            <w:tcW w:type="dxa" w:w="2160"/>
          </w:tcPr>
          <w:p>
            <w:r>
              <w:rPr>
                <w:rFonts w:ascii="Times New Roman" w:hAnsi="Times New Roman" w:eastAsia="Malgun Gothic"/>
                <w:b w:val="0"/>
                <w:i w:val="0"/>
                <w:sz w:val="20"/>
              </w:rPr>
              <w:t>추로스 가게</w:t>
            </w:r>
          </w:p>
        </w:tc>
        <w:tc>
          <w:tcPr>
            <w:tcW w:type="dxa" w:w="2160"/>
          </w:tcPr>
          <w:p>
            <w:r>
              <w:rPr>
                <w:rFonts w:ascii="Times New Roman" w:hAnsi="Times New Roman" w:eastAsia="Malgun Gothic"/>
                <w:b w:val="0"/>
                <w:i w:val="0"/>
                <w:sz w:val="20"/>
              </w:rPr>
              <w:t>«Una churrería antigua junto a la plaza de Cervantes»</w:t>
            </w:r>
          </w:p>
        </w:tc>
      </w:tr>
      <w:tr>
        <w:tc>
          <w:tcPr>
            <w:tcW w:type="dxa" w:w="2160"/>
          </w:tcPr>
          <w:p>
            <w:r>
              <w:rPr>
                <w:rFonts w:ascii="Times New Roman" w:hAnsi="Times New Roman" w:eastAsia="Malgun Gothic"/>
                <w:b/>
                <w:i w:val="0"/>
                <w:sz w:val="20"/>
              </w:rPr>
              <w:t>perol</w:t>
            </w:r>
          </w:p>
        </w:tc>
        <w:tc>
          <w:tcPr>
            <w:tcW w:type="dxa" w:w="2160"/>
          </w:tcPr>
          <w:p>
            <w:r>
              <w:rPr>
                <w:rFonts w:ascii="Times New Roman" w:hAnsi="Times New Roman" w:eastAsia="Malgun Gothic"/>
                <w:b w:val="0"/>
                <w:i w:val="0"/>
                <w:sz w:val="20"/>
              </w:rPr>
              <w:t>명 m. · pl. peroles</w:t>
            </w:r>
          </w:p>
        </w:tc>
        <w:tc>
          <w:tcPr>
            <w:tcW w:type="dxa" w:w="2160"/>
          </w:tcPr>
          <w:p>
            <w:r>
              <w:rPr>
                <w:rFonts w:ascii="Times New Roman" w:hAnsi="Times New Roman" w:eastAsia="Malgun Gothic"/>
                <w:b w:val="0"/>
                <w:i w:val="0"/>
                <w:sz w:val="20"/>
              </w:rPr>
              <w:t>큰 솥(냄비)</w:t>
            </w:r>
          </w:p>
        </w:tc>
        <w:tc>
          <w:tcPr>
            <w:tcW w:type="dxa" w:w="2160"/>
          </w:tcPr>
          <w:p>
            <w:r>
              <w:rPr>
                <w:rFonts w:ascii="Times New Roman" w:hAnsi="Times New Roman" w:eastAsia="Malgun Gothic"/>
                <w:b w:val="0"/>
                <w:i w:val="0"/>
                <w:sz w:val="20"/>
              </w:rPr>
              <w:t>«un perol de aceite humeando»</w:t>
            </w:r>
          </w:p>
        </w:tc>
      </w:tr>
      <w:tr>
        <w:tc>
          <w:tcPr>
            <w:tcW w:type="dxa" w:w="2160"/>
          </w:tcPr>
          <w:p>
            <w:r>
              <w:rPr>
                <w:rFonts w:ascii="Times New Roman" w:hAnsi="Times New Roman" w:eastAsia="Malgun Gothic"/>
                <w:b/>
                <w:i w:val="0"/>
                <w:sz w:val="20"/>
              </w:rPr>
              <w:t>gabardina</w:t>
            </w:r>
          </w:p>
        </w:tc>
        <w:tc>
          <w:tcPr>
            <w:tcW w:type="dxa" w:w="2160"/>
          </w:tcPr>
          <w:p>
            <w:r>
              <w:rPr>
                <w:rFonts w:ascii="Times New Roman" w:hAnsi="Times New Roman" w:eastAsia="Malgun Gothic"/>
                <w:b w:val="0"/>
                <w:i w:val="0"/>
                <w:sz w:val="20"/>
              </w:rPr>
              <w:t>명 f. · pl. gabardinas</w:t>
            </w:r>
          </w:p>
        </w:tc>
        <w:tc>
          <w:tcPr>
            <w:tcW w:type="dxa" w:w="2160"/>
          </w:tcPr>
          <w:p>
            <w:r>
              <w:rPr>
                <w:rFonts w:ascii="Times New Roman" w:hAnsi="Times New Roman" w:eastAsia="Malgun Gothic"/>
                <w:b w:val="0"/>
                <w:i w:val="0"/>
                <w:sz w:val="20"/>
              </w:rPr>
              <w:t>트렌치코트</w:t>
            </w:r>
          </w:p>
        </w:tc>
        <w:tc>
          <w:tcPr>
            <w:tcW w:type="dxa" w:w="2160"/>
          </w:tcPr>
          <w:p>
            <w:r>
              <w:rPr>
                <w:rFonts w:ascii="Times New Roman" w:hAnsi="Times New Roman" w:eastAsia="Malgun Gothic"/>
                <w:b w:val="0"/>
                <w:i w:val="0"/>
                <w:sz w:val="20"/>
              </w:rPr>
              <w:t>«con gabardina beige»</w:t>
            </w:r>
          </w:p>
        </w:tc>
      </w:tr>
      <w:tr>
        <w:tc>
          <w:tcPr>
            <w:tcW w:type="dxa" w:w="2160"/>
          </w:tcPr>
          <w:p>
            <w:r>
              <w:rPr>
                <w:rFonts w:ascii="Times New Roman" w:hAnsi="Times New Roman" w:eastAsia="Malgun Gothic"/>
                <w:b/>
                <w:i w:val="0"/>
                <w:sz w:val="20"/>
              </w:rPr>
              <w:t>habilitado</w:t>
            </w:r>
          </w:p>
        </w:tc>
        <w:tc>
          <w:tcPr>
            <w:tcW w:type="dxa" w:w="2160"/>
          </w:tcPr>
          <w:p>
            <w:r>
              <w:rPr>
                <w:rFonts w:ascii="Times New Roman" w:hAnsi="Times New Roman" w:eastAsia="Malgun Gothic"/>
                <w:b w:val="0"/>
                <w:i w:val="0"/>
                <w:sz w:val="20"/>
              </w:rPr>
              <w:t>명 m. · f. habilitada · pl. habilitados</w:t>
            </w:r>
          </w:p>
        </w:tc>
        <w:tc>
          <w:tcPr>
            <w:tcW w:type="dxa" w:w="2160"/>
          </w:tcPr>
          <w:p>
            <w:r>
              <w:rPr>
                <w:rFonts w:ascii="Times New Roman" w:hAnsi="Times New Roman" w:eastAsia="Malgun Gothic"/>
                <w:b w:val="0"/>
                <w:i w:val="0"/>
                <w:sz w:val="20"/>
              </w:rPr>
              <w:t>(관청의) 출납 담당관</w:t>
            </w:r>
          </w:p>
        </w:tc>
        <w:tc>
          <w:tcPr>
            <w:tcW w:type="dxa" w:w="2160"/>
          </w:tcPr>
          <w:p>
            <w:r>
              <w:rPr>
                <w:rFonts w:ascii="Times New Roman" w:hAnsi="Times New Roman" w:eastAsia="Malgun Gothic"/>
                <w:b w:val="0"/>
                <w:i w:val="0"/>
                <w:sz w:val="20"/>
              </w:rPr>
              <w:t>«yo fui habilitado de fondos reservados»</w:t>
            </w:r>
          </w:p>
        </w:tc>
      </w:tr>
      <w:tr>
        <w:tc>
          <w:tcPr>
            <w:tcW w:type="dxa" w:w="2160"/>
          </w:tcPr>
          <w:p>
            <w:r>
              <w:rPr>
                <w:rFonts w:ascii="Times New Roman" w:hAnsi="Times New Roman" w:eastAsia="Malgun Gothic"/>
                <w:b/>
                <w:i w:val="0"/>
                <w:sz w:val="20"/>
              </w:rPr>
              <w:t>caja fuerte</w:t>
            </w:r>
          </w:p>
        </w:tc>
        <w:tc>
          <w:tcPr>
            <w:tcW w:type="dxa" w:w="2160"/>
          </w:tcPr>
          <w:p>
            <w:r>
              <w:rPr>
                <w:rFonts w:ascii="Times New Roman" w:hAnsi="Times New Roman" w:eastAsia="Malgun Gothic"/>
                <w:b w:val="0"/>
                <w:i w:val="0"/>
                <w:sz w:val="20"/>
              </w:rPr>
              <w:t>명 f. · pl. cajas fuertes</w:t>
            </w:r>
          </w:p>
        </w:tc>
        <w:tc>
          <w:tcPr>
            <w:tcW w:type="dxa" w:w="2160"/>
          </w:tcPr>
          <w:p>
            <w:r>
              <w:rPr>
                <w:rFonts w:ascii="Times New Roman" w:hAnsi="Times New Roman" w:eastAsia="Malgun Gothic"/>
                <w:b w:val="0"/>
                <w:i w:val="0"/>
                <w:sz w:val="20"/>
              </w:rPr>
              <w:t>금고</w:t>
            </w:r>
          </w:p>
        </w:tc>
        <w:tc>
          <w:tcPr>
            <w:tcW w:type="dxa" w:w="2160"/>
          </w:tcPr>
          <w:p>
            <w:r>
              <w:rPr>
                <w:rFonts w:ascii="Times New Roman" w:hAnsi="Times New Roman" w:eastAsia="Malgun Gothic"/>
                <w:b w:val="0"/>
                <w:i w:val="0"/>
                <w:sz w:val="20"/>
              </w:rPr>
              <w:t>«tenía una caja fuerte y una ventanilla»</w:t>
            </w:r>
          </w:p>
        </w:tc>
      </w:tr>
      <w:tr>
        <w:tc>
          <w:tcPr>
            <w:tcW w:type="dxa" w:w="2160"/>
          </w:tcPr>
          <w:p>
            <w:r>
              <w:rPr>
                <w:rFonts w:ascii="Times New Roman" w:hAnsi="Times New Roman" w:eastAsia="Malgun Gothic"/>
                <w:b/>
                <w:i w:val="0"/>
                <w:sz w:val="20"/>
              </w:rPr>
              <w:t>ventanilla</w:t>
            </w:r>
          </w:p>
        </w:tc>
        <w:tc>
          <w:tcPr>
            <w:tcW w:type="dxa" w:w="2160"/>
          </w:tcPr>
          <w:p>
            <w:r>
              <w:rPr>
                <w:rFonts w:ascii="Times New Roman" w:hAnsi="Times New Roman" w:eastAsia="Malgun Gothic"/>
                <w:b w:val="0"/>
                <w:i w:val="0"/>
                <w:sz w:val="20"/>
              </w:rPr>
              <w:t>명 f. · pl. ventanillas</w:t>
            </w:r>
          </w:p>
        </w:tc>
        <w:tc>
          <w:tcPr>
            <w:tcW w:type="dxa" w:w="2160"/>
          </w:tcPr>
          <w:p>
            <w:r>
              <w:rPr>
                <w:rFonts w:ascii="Times New Roman" w:hAnsi="Times New Roman" w:eastAsia="Malgun Gothic"/>
                <w:b w:val="0"/>
                <w:i w:val="0"/>
                <w:sz w:val="20"/>
              </w:rPr>
              <w:t>창구; (차의) 창</w:t>
            </w:r>
          </w:p>
        </w:tc>
        <w:tc>
          <w:tcPr>
            <w:tcW w:type="dxa" w:w="2160"/>
          </w:tcPr>
          <w:p>
            <w:r>
              <w:rPr>
                <w:rFonts w:ascii="Times New Roman" w:hAnsi="Times New Roman" w:eastAsia="Malgun Gothic"/>
                <w:b w:val="0"/>
                <w:i w:val="0"/>
                <w:sz w:val="20"/>
              </w:rPr>
              <w:t>«Lo de la ventanilla, también.»</w:t>
            </w:r>
          </w:p>
        </w:tc>
      </w:tr>
      <w:tr>
        <w:tc>
          <w:tcPr>
            <w:tcW w:type="dxa" w:w="2160"/>
          </w:tcPr>
          <w:p>
            <w:r>
              <w:rPr>
                <w:rFonts w:ascii="Times New Roman" w:hAnsi="Times New Roman" w:eastAsia="Malgun Gothic"/>
                <w:b/>
                <w:i w:val="0"/>
                <w:sz w:val="20"/>
              </w:rPr>
              <w:t>tendero</w:t>
            </w:r>
          </w:p>
        </w:tc>
        <w:tc>
          <w:tcPr>
            <w:tcW w:type="dxa" w:w="2160"/>
          </w:tcPr>
          <w:p>
            <w:r>
              <w:rPr>
                <w:rFonts w:ascii="Times New Roman" w:hAnsi="Times New Roman" w:eastAsia="Malgun Gothic"/>
                <w:b w:val="0"/>
                <w:i w:val="0"/>
                <w:sz w:val="20"/>
              </w:rPr>
              <w:t>명 m. · f. tendera · pl. tenderos</w:t>
            </w:r>
          </w:p>
        </w:tc>
        <w:tc>
          <w:tcPr>
            <w:tcW w:type="dxa" w:w="2160"/>
          </w:tcPr>
          <w:p>
            <w:r>
              <w:rPr>
                <w:rFonts w:ascii="Times New Roman" w:hAnsi="Times New Roman" w:eastAsia="Malgun Gothic"/>
                <w:b w:val="0"/>
                <w:i w:val="0"/>
                <w:sz w:val="20"/>
              </w:rPr>
              <w:t>가게 주인</w:t>
            </w:r>
          </w:p>
        </w:tc>
        <w:tc>
          <w:tcPr>
            <w:tcW w:type="dxa" w:w="2160"/>
          </w:tcPr>
          <w:p>
            <w:r>
              <w:rPr>
                <w:rFonts w:ascii="Times New Roman" w:hAnsi="Times New Roman" w:eastAsia="Malgun Gothic"/>
                <w:b w:val="0"/>
                <w:i w:val="0"/>
                <w:sz w:val="20"/>
              </w:rPr>
              <w:t>«mi padre, que era tendero en Guadalajara»</w:t>
            </w:r>
          </w:p>
        </w:tc>
      </w:tr>
      <w:tr>
        <w:tc>
          <w:tcPr>
            <w:tcW w:type="dxa" w:w="2160"/>
          </w:tcPr>
          <w:p>
            <w:r>
              <w:rPr>
                <w:rFonts w:ascii="Times New Roman" w:hAnsi="Times New Roman" w:eastAsia="Malgun Gothic"/>
                <w:b/>
                <w:i w:val="0"/>
                <w:sz w:val="20"/>
              </w:rPr>
              <w:t>lomo</w:t>
            </w:r>
          </w:p>
        </w:tc>
        <w:tc>
          <w:tcPr>
            <w:tcW w:type="dxa" w:w="2160"/>
          </w:tcPr>
          <w:p>
            <w:r>
              <w:rPr>
                <w:rFonts w:ascii="Times New Roman" w:hAnsi="Times New Roman" w:eastAsia="Malgun Gothic"/>
                <w:b w:val="0"/>
                <w:i w:val="0"/>
                <w:sz w:val="20"/>
              </w:rPr>
              <w:t>명 m. · pl. lomos</w:t>
            </w:r>
          </w:p>
        </w:tc>
        <w:tc>
          <w:tcPr>
            <w:tcW w:type="dxa" w:w="2160"/>
          </w:tcPr>
          <w:p>
            <w:r>
              <w:rPr>
                <w:rFonts w:ascii="Times New Roman" w:hAnsi="Times New Roman" w:eastAsia="Malgun Gothic"/>
                <w:b w:val="0"/>
                <w:i w:val="0"/>
                <w:sz w:val="20"/>
              </w:rPr>
              <w:t>(책의) 등; 등심</w:t>
            </w:r>
          </w:p>
        </w:tc>
        <w:tc>
          <w:tcPr>
            <w:tcW w:type="dxa" w:w="2160"/>
          </w:tcPr>
          <w:p>
            <w:r>
              <w:rPr>
                <w:rFonts w:ascii="Times New Roman" w:hAnsi="Times New Roman" w:eastAsia="Malgun Gothic"/>
                <w:b w:val="0"/>
                <w:i w:val="0"/>
                <w:sz w:val="20"/>
              </w:rPr>
              <w:t>«lomo de tela negra»</w:t>
            </w:r>
          </w:p>
        </w:tc>
      </w:tr>
      <w:tr>
        <w:tc>
          <w:tcPr>
            <w:tcW w:type="dxa" w:w="2160"/>
          </w:tcPr>
          <w:p>
            <w:r>
              <w:rPr>
                <w:rFonts w:ascii="Times New Roman" w:hAnsi="Times New Roman" w:eastAsia="Malgun Gothic"/>
                <w:b/>
                <w:i w:val="0"/>
                <w:sz w:val="20"/>
              </w:rPr>
              <w:t>andén</w:t>
            </w:r>
          </w:p>
        </w:tc>
        <w:tc>
          <w:tcPr>
            <w:tcW w:type="dxa" w:w="2160"/>
          </w:tcPr>
          <w:p>
            <w:r>
              <w:rPr>
                <w:rFonts w:ascii="Times New Roman" w:hAnsi="Times New Roman" w:eastAsia="Malgun Gothic"/>
                <w:b w:val="0"/>
                <w:i w:val="0"/>
                <w:sz w:val="20"/>
              </w:rPr>
              <w:t>명 m. · pl. andenes</w:t>
            </w:r>
          </w:p>
        </w:tc>
        <w:tc>
          <w:tcPr>
            <w:tcW w:type="dxa" w:w="2160"/>
          </w:tcPr>
          <w:p>
            <w:r>
              <w:rPr>
                <w:rFonts w:ascii="Times New Roman" w:hAnsi="Times New Roman" w:eastAsia="Malgun Gothic"/>
                <w:b w:val="0"/>
                <w:i w:val="0"/>
                <w:sz w:val="20"/>
              </w:rPr>
              <w:t>(역의) 승강장</w:t>
            </w:r>
          </w:p>
        </w:tc>
        <w:tc>
          <w:tcPr>
            <w:tcW w:type="dxa" w:w="2160"/>
          </w:tcPr>
          <w:p>
            <w:r>
              <w:rPr>
                <w:rFonts w:ascii="Times New Roman" w:hAnsi="Times New Roman" w:eastAsia="Malgun Gothic"/>
                <w:b w:val="0"/>
                <w:i w:val="0"/>
                <w:sz w:val="20"/>
              </w:rPr>
              <w:t>«en el andén de Cercanías de Atocha»</w:t>
            </w:r>
          </w:p>
        </w:tc>
      </w:tr>
      <w:tr>
        <w:tc>
          <w:tcPr>
            <w:tcW w:type="dxa" w:w="2160"/>
          </w:tcPr>
          <w:p>
            <w:r>
              <w:rPr>
                <w:rFonts w:ascii="Times New Roman" w:hAnsi="Times New Roman" w:eastAsia="Malgun Gothic"/>
                <w:b/>
                <w:i w:val="0"/>
                <w:sz w:val="20"/>
              </w:rPr>
              <w:t>seguimiento</w:t>
            </w:r>
          </w:p>
        </w:tc>
        <w:tc>
          <w:tcPr>
            <w:tcW w:type="dxa" w:w="2160"/>
          </w:tcPr>
          <w:p>
            <w:r>
              <w:rPr>
                <w:rFonts w:ascii="Times New Roman" w:hAnsi="Times New Roman" w:eastAsia="Malgun Gothic"/>
                <w:b w:val="0"/>
                <w:i w:val="0"/>
                <w:sz w:val="20"/>
              </w:rPr>
              <w:t>명 m. · pl. seguimientos</w:t>
            </w:r>
          </w:p>
        </w:tc>
        <w:tc>
          <w:tcPr>
            <w:tcW w:type="dxa" w:w="2160"/>
          </w:tcPr>
          <w:p>
            <w:r>
              <w:rPr>
                <w:rFonts w:ascii="Times New Roman" w:hAnsi="Times New Roman" w:eastAsia="Malgun Gothic"/>
                <w:b w:val="0"/>
                <w:i w:val="0"/>
                <w:sz w:val="20"/>
              </w:rPr>
              <w:t>미행, 감시; 후속 조치</w:t>
            </w:r>
          </w:p>
        </w:tc>
        <w:tc>
          <w:tcPr>
            <w:tcW w:type="dxa" w:w="2160"/>
          </w:tcPr>
          <w:p>
            <w:r>
              <w:rPr>
                <w:rFonts w:ascii="Times New Roman" w:hAnsi="Times New Roman" w:eastAsia="Malgun Gothic"/>
                <w:b w:val="0"/>
                <w:i w:val="0"/>
                <w:sz w:val="20"/>
              </w:rPr>
              <w:t>«Concepto: seguimiento.»</w:t>
            </w:r>
          </w:p>
        </w:tc>
      </w:tr>
      <w:tr>
        <w:tc>
          <w:tcPr>
            <w:tcW w:type="dxa" w:w="2160"/>
          </w:tcPr>
          <w:p>
            <w:r>
              <w:rPr>
                <w:rFonts w:ascii="Times New Roman" w:hAnsi="Times New Roman" w:eastAsia="Malgun Gothic"/>
                <w:b/>
                <w:i w:val="0"/>
                <w:sz w:val="20"/>
              </w:rPr>
              <w:t>abrazadera</w:t>
            </w:r>
          </w:p>
        </w:tc>
        <w:tc>
          <w:tcPr>
            <w:tcW w:type="dxa" w:w="2160"/>
          </w:tcPr>
          <w:p>
            <w:r>
              <w:rPr>
                <w:rFonts w:ascii="Times New Roman" w:hAnsi="Times New Roman" w:eastAsia="Malgun Gothic"/>
                <w:b w:val="0"/>
                <w:i w:val="0"/>
                <w:sz w:val="20"/>
              </w:rPr>
              <w:t>명 f. · pl. abrazaderas</w:t>
            </w:r>
          </w:p>
        </w:tc>
        <w:tc>
          <w:tcPr>
            <w:tcW w:type="dxa" w:w="2160"/>
          </w:tcPr>
          <w:p>
            <w:r>
              <w:rPr>
                <w:rFonts w:ascii="Times New Roman" w:hAnsi="Times New Roman" w:eastAsia="Malgun Gothic"/>
                <w:b w:val="0"/>
                <w:i w:val="0"/>
                <w:sz w:val="20"/>
              </w:rPr>
              <w:t>고정 브래킷, 죔쇠</w:t>
            </w:r>
          </w:p>
        </w:tc>
        <w:tc>
          <w:tcPr>
            <w:tcW w:type="dxa" w:w="2160"/>
          </w:tcPr>
          <w:p>
            <w:r>
              <w:rPr>
                <w:rFonts w:ascii="Times New Roman" w:hAnsi="Times New Roman" w:eastAsia="Malgun Gothic"/>
                <w:b w:val="0"/>
                <w:i w:val="0"/>
                <w:sz w:val="20"/>
              </w:rPr>
              <w:t>«colgada en la pared con unas abrazaderas»</w:t>
            </w:r>
          </w:p>
        </w:tc>
      </w:tr>
      <w:tr>
        <w:tc>
          <w:tcPr>
            <w:tcW w:type="dxa" w:w="2160"/>
          </w:tcPr>
          <w:p>
            <w:r>
              <w:rPr>
                <w:rFonts w:ascii="Times New Roman" w:hAnsi="Times New Roman" w:eastAsia="Malgun Gothic"/>
                <w:b/>
                <w:i w:val="0"/>
                <w:sz w:val="20"/>
              </w:rPr>
              <w:t>cortado</w:t>
            </w:r>
          </w:p>
        </w:tc>
        <w:tc>
          <w:tcPr>
            <w:tcW w:type="dxa" w:w="2160"/>
          </w:tcPr>
          <w:p>
            <w:r>
              <w:rPr>
                <w:rFonts w:ascii="Times New Roman" w:hAnsi="Times New Roman" w:eastAsia="Malgun Gothic"/>
                <w:b w:val="0"/>
                <w:i w:val="0"/>
                <w:sz w:val="20"/>
              </w:rPr>
              <w:t>명 m. · pl. cortados</w:t>
            </w:r>
          </w:p>
        </w:tc>
        <w:tc>
          <w:tcPr>
            <w:tcW w:type="dxa" w:w="2160"/>
          </w:tcPr>
          <w:p>
            <w:r>
              <w:rPr>
                <w:rFonts w:ascii="Times New Roman" w:hAnsi="Times New Roman" w:eastAsia="Malgun Gothic"/>
                <w:b w:val="0"/>
                <w:i w:val="0"/>
                <w:sz w:val="20"/>
              </w:rPr>
              <w:t>코르타도(우유를 조금 넣은 에스프레소)</w:t>
            </w:r>
          </w:p>
        </w:tc>
        <w:tc>
          <w:tcPr>
            <w:tcW w:type="dxa" w:w="2160"/>
          </w:tcPr>
          <w:p>
            <w:r>
              <w:rPr>
                <w:rFonts w:ascii="Times New Roman" w:hAnsi="Times New Roman" w:eastAsia="Malgun Gothic"/>
                <w:b w:val="0"/>
                <w:i w:val="0"/>
                <w:sz w:val="20"/>
              </w:rPr>
              <w:t>«Loli les pone dos cortados.»</w:t>
            </w:r>
          </w:p>
        </w:tc>
      </w:tr>
      <w:tr>
        <w:tc>
          <w:tcPr>
            <w:tcW w:type="dxa" w:w="2160"/>
          </w:tcPr>
          <w:p>
            <w:r>
              <w:rPr>
                <w:rFonts w:ascii="Times New Roman" w:hAnsi="Times New Roman" w:eastAsia="Malgun Gothic"/>
                <w:b/>
                <w:i w:val="0"/>
                <w:sz w:val="20"/>
              </w:rPr>
              <w:t>bechamel</w:t>
            </w:r>
          </w:p>
        </w:tc>
        <w:tc>
          <w:tcPr>
            <w:tcW w:type="dxa" w:w="2160"/>
          </w:tcPr>
          <w:p>
            <w:r>
              <w:rPr>
                <w:rFonts w:ascii="Times New Roman" w:hAnsi="Times New Roman" w:eastAsia="Malgun Gothic"/>
                <w:b w:val="0"/>
                <w:i w:val="0"/>
                <w:sz w:val="20"/>
              </w:rPr>
              <w:t>명 f.</w:t>
            </w:r>
          </w:p>
        </w:tc>
        <w:tc>
          <w:tcPr>
            <w:tcW w:type="dxa" w:w="2160"/>
          </w:tcPr>
          <w:p>
            <w:r>
              <w:rPr>
                <w:rFonts w:ascii="Times New Roman" w:hAnsi="Times New Roman" w:eastAsia="Malgun Gothic"/>
                <w:b w:val="0"/>
                <w:i w:val="0"/>
                <w:sz w:val="20"/>
              </w:rPr>
              <w:t>베샤멜 소스</w:t>
            </w:r>
          </w:p>
        </w:tc>
        <w:tc>
          <w:tcPr>
            <w:tcW w:type="dxa" w:w="2160"/>
          </w:tcPr>
          <w:p>
            <w:r>
              <w:rPr>
                <w:rFonts w:ascii="Times New Roman" w:hAnsi="Times New Roman" w:eastAsia="Malgun Gothic"/>
                <w:b w:val="0"/>
                <w:i w:val="0"/>
                <w:sz w:val="20"/>
              </w:rPr>
              <w:t>«la bechamel con más paciencia»</w:t>
            </w:r>
          </w:p>
        </w:tc>
      </w:tr>
      <w:tr>
        <w:tc>
          <w:tcPr>
            <w:tcW w:type="dxa" w:w="2160"/>
          </w:tcPr>
          <w:p>
            <w:r>
              <w:rPr>
                <w:rFonts w:ascii="Times New Roman" w:hAnsi="Times New Roman" w:eastAsia="Malgun Gothic"/>
                <w:b/>
                <w:i w:val="0"/>
                <w:sz w:val="20"/>
              </w:rPr>
              <w:t>ujier</w:t>
            </w:r>
          </w:p>
        </w:tc>
        <w:tc>
          <w:tcPr>
            <w:tcW w:type="dxa" w:w="2160"/>
          </w:tcPr>
          <w:p>
            <w:r>
              <w:rPr>
                <w:rFonts w:ascii="Times New Roman" w:hAnsi="Times New Roman" w:eastAsia="Malgun Gothic"/>
                <w:b w:val="0"/>
                <w:i w:val="0"/>
                <w:sz w:val="20"/>
              </w:rPr>
              <w:t>명 m. · pl. ujieres</w:t>
            </w:r>
          </w:p>
        </w:tc>
        <w:tc>
          <w:tcPr>
            <w:tcW w:type="dxa" w:w="2160"/>
          </w:tcPr>
          <w:p>
            <w:r>
              <w:rPr>
                <w:rFonts w:ascii="Times New Roman" w:hAnsi="Times New Roman" w:eastAsia="Malgun Gothic"/>
                <w:b w:val="0"/>
                <w:i w:val="0"/>
                <w:sz w:val="20"/>
              </w:rPr>
              <w:t>(의회·법원의) 안내원, 정리</w:t>
            </w:r>
          </w:p>
        </w:tc>
        <w:tc>
          <w:tcPr>
            <w:tcW w:type="dxa" w:w="2160"/>
          </w:tcPr>
          <w:p>
            <w:r>
              <w:rPr>
                <w:rFonts w:ascii="Times New Roman" w:hAnsi="Times New Roman" w:eastAsia="Malgun Gothic"/>
                <w:b w:val="0"/>
                <w:i w:val="0"/>
                <w:sz w:val="20"/>
              </w:rPr>
              <w:t>«un ujier le hace sentarse»</w:t>
            </w:r>
          </w:p>
        </w:tc>
      </w:tr>
      <w:tr>
        <w:tc>
          <w:tcPr>
            <w:tcW w:type="dxa" w:w="2160"/>
          </w:tcPr>
          <w:p>
            <w:r>
              <w:rPr>
                <w:rFonts w:ascii="Times New Roman" w:hAnsi="Times New Roman" w:eastAsia="Malgun Gothic"/>
                <w:b/>
                <w:i w:val="0"/>
                <w:sz w:val="20"/>
              </w:rPr>
              <w:t>lápida</w:t>
            </w:r>
          </w:p>
        </w:tc>
        <w:tc>
          <w:tcPr>
            <w:tcW w:type="dxa" w:w="2160"/>
          </w:tcPr>
          <w:p>
            <w:r>
              <w:rPr>
                <w:rFonts w:ascii="Times New Roman" w:hAnsi="Times New Roman" w:eastAsia="Malgun Gothic"/>
                <w:b w:val="0"/>
                <w:i w:val="0"/>
                <w:sz w:val="20"/>
              </w:rPr>
              <w:t>명 f. · pl. lápidas</w:t>
            </w:r>
          </w:p>
        </w:tc>
        <w:tc>
          <w:tcPr>
            <w:tcW w:type="dxa" w:w="2160"/>
          </w:tcPr>
          <w:p>
            <w:r>
              <w:rPr>
                <w:rFonts w:ascii="Times New Roman" w:hAnsi="Times New Roman" w:eastAsia="Malgun Gothic"/>
                <w:b w:val="0"/>
                <w:i w:val="0"/>
                <w:sz w:val="20"/>
              </w:rPr>
              <w:t>묘비</w:t>
            </w:r>
          </w:p>
        </w:tc>
        <w:tc>
          <w:tcPr>
            <w:tcW w:type="dxa" w:w="2160"/>
          </w:tcPr>
          <w:p>
            <w:r>
              <w:rPr>
                <w:rFonts w:ascii="Times New Roman" w:hAnsi="Times New Roman" w:eastAsia="Malgun Gothic"/>
                <w:b w:val="0"/>
                <w:i w:val="0"/>
                <w:sz w:val="20"/>
              </w:rPr>
              <w:t>«Lo pone encima de la lápida.»</w:t>
            </w:r>
          </w:p>
        </w:tc>
      </w:tr>
      <w:tr>
        <w:tc>
          <w:tcPr>
            <w:tcW w:type="dxa" w:w="2160"/>
          </w:tcPr>
          <w:p>
            <w:r>
              <w:rPr>
                <w:rFonts w:ascii="Times New Roman" w:hAnsi="Times New Roman" w:eastAsia="Malgun Gothic"/>
                <w:b/>
                <w:i w:val="0"/>
                <w:sz w:val="20"/>
              </w:rPr>
              <w:t>ciprés</w:t>
            </w:r>
          </w:p>
        </w:tc>
        <w:tc>
          <w:tcPr>
            <w:tcW w:type="dxa" w:w="2160"/>
          </w:tcPr>
          <w:p>
            <w:r>
              <w:rPr>
                <w:rFonts w:ascii="Times New Roman" w:hAnsi="Times New Roman" w:eastAsia="Malgun Gothic"/>
                <w:b w:val="0"/>
                <w:i w:val="0"/>
                <w:sz w:val="20"/>
              </w:rPr>
              <w:t>명 m. · pl. cipreses</w:t>
            </w:r>
          </w:p>
        </w:tc>
        <w:tc>
          <w:tcPr>
            <w:tcW w:type="dxa" w:w="2160"/>
          </w:tcPr>
          <w:p>
            <w:r>
              <w:rPr>
                <w:rFonts w:ascii="Times New Roman" w:hAnsi="Times New Roman" w:eastAsia="Malgun Gothic"/>
                <w:b w:val="0"/>
                <w:i w:val="0"/>
                <w:sz w:val="20"/>
              </w:rPr>
              <w:t>사이프러스(측백나무류)</w:t>
            </w:r>
          </w:p>
        </w:tc>
        <w:tc>
          <w:tcPr>
            <w:tcW w:type="dxa" w:w="2160"/>
          </w:tcPr>
          <w:p>
            <w:r>
              <w:rPr>
                <w:rFonts w:ascii="Times New Roman" w:hAnsi="Times New Roman" w:eastAsia="Malgun Gothic"/>
                <w:b w:val="0"/>
                <w:i w:val="0"/>
                <w:sz w:val="20"/>
              </w:rPr>
              <w:t>«de espaldas, junto a un ciprés»</w:t>
            </w:r>
          </w:p>
        </w:tc>
      </w:tr>
      <w:tr>
        <w:tc>
          <w:tcPr>
            <w:tcW w:type="dxa" w:w="2160"/>
          </w:tcPr>
          <w:p>
            <w:r>
              <w:rPr>
                <w:rFonts w:ascii="Times New Roman" w:hAnsi="Times New Roman" w:eastAsia="Malgun Gothic"/>
                <w:b/>
                <w:i w:val="0"/>
                <w:sz w:val="20"/>
              </w:rPr>
              <w:t>toma de posesión</w:t>
            </w:r>
          </w:p>
        </w:tc>
        <w:tc>
          <w:tcPr>
            <w:tcW w:type="dxa" w:w="2160"/>
          </w:tcPr>
          <w:p>
            <w:r>
              <w:rPr>
                <w:rFonts w:ascii="Times New Roman" w:hAnsi="Times New Roman" w:eastAsia="Malgun Gothic"/>
                <w:b w:val="0"/>
                <w:i w:val="0"/>
                <w:sz w:val="20"/>
              </w:rPr>
              <w:t>명 f.</w:t>
            </w:r>
          </w:p>
        </w:tc>
        <w:tc>
          <w:tcPr>
            <w:tcW w:type="dxa" w:w="2160"/>
          </w:tcPr>
          <w:p>
            <w:r>
              <w:rPr>
                <w:rFonts w:ascii="Times New Roman" w:hAnsi="Times New Roman" w:eastAsia="Malgun Gothic"/>
                <w:b w:val="0"/>
                <w:i w:val="0"/>
                <w:sz w:val="20"/>
              </w:rPr>
              <w:t>취임(식)</w:t>
            </w:r>
          </w:p>
        </w:tc>
        <w:tc>
          <w:tcPr>
            <w:tcW w:type="dxa" w:w="2160"/>
          </w:tcPr>
          <w:p>
            <w:r>
              <w:rPr>
                <w:rFonts w:ascii="Times New Roman" w:hAnsi="Times New Roman" w:eastAsia="Malgun Gothic"/>
                <w:b w:val="0"/>
                <w:i w:val="0"/>
                <w:sz w:val="20"/>
              </w:rPr>
              <w:t>«para la toma de posesión»</w:t>
            </w:r>
          </w:p>
        </w:tc>
      </w:tr>
      <w:tr>
        <w:tc>
          <w:tcPr>
            <w:tcW w:type="dxa" w:w="2160"/>
          </w:tcPr>
          <w:p>
            <w:r>
              <w:rPr>
                <w:rFonts w:ascii="Times New Roman" w:hAnsi="Times New Roman" w:eastAsia="Malgun Gothic"/>
                <w:b/>
                <w:i w:val="0"/>
                <w:sz w:val="20"/>
              </w:rPr>
              <w:t>verja</w:t>
            </w:r>
          </w:p>
        </w:tc>
        <w:tc>
          <w:tcPr>
            <w:tcW w:type="dxa" w:w="2160"/>
          </w:tcPr>
          <w:p>
            <w:r>
              <w:rPr>
                <w:rFonts w:ascii="Times New Roman" w:hAnsi="Times New Roman" w:eastAsia="Malgun Gothic"/>
                <w:b w:val="0"/>
                <w:i w:val="0"/>
                <w:sz w:val="20"/>
              </w:rPr>
              <w:t>명 f. · pl. verjas</w:t>
            </w:r>
          </w:p>
        </w:tc>
        <w:tc>
          <w:tcPr>
            <w:tcW w:type="dxa" w:w="2160"/>
          </w:tcPr>
          <w:p>
            <w:r>
              <w:rPr>
                <w:rFonts w:ascii="Times New Roman" w:hAnsi="Times New Roman" w:eastAsia="Malgun Gothic"/>
                <w:b w:val="0"/>
                <w:i w:val="0"/>
                <w:sz w:val="20"/>
              </w:rPr>
              <w:t>철책 문</w:t>
            </w:r>
          </w:p>
        </w:tc>
        <w:tc>
          <w:tcPr>
            <w:tcW w:type="dxa" w:w="2160"/>
          </w:tcPr>
          <w:p>
            <w:r>
              <w:rPr>
                <w:rFonts w:ascii="Times New Roman" w:hAnsi="Times New Roman" w:eastAsia="Malgun Gothic"/>
                <w:b w:val="0"/>
                <w:i w:val="0"/>
                <w:sz w:val="20"/>
              </w:rPr>
              <w:t>«una verja verde, garitas»</w:t>
            </w:r>
          </w:p>
        </w:tc>
      </w:tr>
    </w:tbl>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«No he ganado yo» — 이긴 건 내가 아니다</w:t>
      </w:r>
    </w:p>
    <w:p>
      <w:pPr>
        <w:pStyle w:val="ListBullet"/>
      </w:pPr>
      <w:r>
        <w:rPr>
          <w:rFonts w:ascii="Times New Roman" w:hAnsi="Times New Roman" w:eastAsia="Malgun Gothic"/>
          <w:b w:val="0"/>
          <w:i w:val="0"/>
          <w:sz w:val="22"/>
        </w:rPr>
        <w:t>쓰임·뉘앙스: 주어 yo를 동사 뒤에 두어 대조를 만든다(2화 «Hoy no hablo yo»). 이어서 진짜 '이긴 사람들'을 이름 대신 행동으로 나열한다: «Una señora... que no se ha ido de su casa del Amparo. Un viejo de Valdelobos que se puso de pie...»</w:t>
      </w:r>
    </w:p>
    <w:p>
      <w:pPr>
        <w:pStyle w:val="ListBullet"/>
      </w:pPr>
      <w:r>
        <w:rPr>
          <w:rFonts w:ascii="Times New Roman" w:hAnsi="Times New Roman" w:eastAsia="Malgun Gothic"/>
          <w:b w:val="0"/>
          <w:i w:val="0"/>
          <w:sz w:val="22"/>
        </w:rPr>
        <w:t>대본: «No he ganado yo. Han ganado una señora de setenta y nueve años...» · 비슷한 표현: El mérito no es mío</w:t>
      </w:r>
    </w:p>
    <w:p>
      <w:pPr>
        <w:keepNext/>
        <w:spacing w:before="160"/>
      </w:pPr>
      <w:r>
        <w:rPr>
          <w:rFonts w:ascii="Times New Roman" w:hAnsi="Times New Roman" w:eastAsia="Malgun Gothic"/>
          <w:b/>
          <w:i w:val="0"/>
          <w:color w:val="1F3864"/>
          <w:sz w:val="26"/>
        </w:rPr>
        <w:t>«Yo cuelgo mucho» — 나는 전화를 많이 끊는다</w:t>
      </w:r>
    </w:p>
    <w:p>
      <w:pPr>
        <w:pStyle w:val="ListBullet"/>
      </w:pPr>
      <w:r>
        <w:rPr>
          <w:rFonts w:ascii="Times New Roman" w:hAnsi="Times New Roman" w:eastAsia="Malgun Gothic"/>
          <w:b w:val="0"/>
          <w:i w:val="0"/>
          <w:sz w:val="22"/>
        </w:rPr>
        <w:t>쓰임·뉘앙스: colgar = (전화를) 끊다; 걸다. 쿠에스타가 엘레나를 '전화를 끊지 않는 사람'이라고 소개했다는 말에 아빌리오가 자기를 반대로 소개한다. «Llevo seis meses colgando a todo el mundo»(6개월째 모두의 전화를 끊고 있다).</w:t>
      </w:r>
    </w:p>
    <w:p>
      <w:pPr>
        <w:pStyle w:val="ListBullet"/>
      </w:pPr>
      <w:r>
        <w:rPr>
          <w:rFonts w:ascii="Times New Roman" w:hAnsi="Times New Roman" w:eastAsia="Malgun Gothic"/>
          <w:b w:val="0"/>
          <w:i w:val="0"/>
          <w:sz w:val="22"/>
        </w:rPr>
        <w:t>대본: «Me dijo que usted no cuelga. Por eso le he llamado. Yo cuelgo mucho.»</w:t>
      </w:r>
    </w:p>
    <w:p>
      <w:pPr>
        <w:keepNext/>
        <w:spacing w:before="160"/>
      </w:pPr>
      <w:r>
        <w:rPr>
          <w:rFonts w:ascii="Times New Roman" w:hAnsi="Times New Roman" w:eastAsia="Malgun Gothic"/>
          <w:b/>
          <w:i w:val="0"/>
          <w:color w:val="1F3864"/>
          <w:sz w:val="26"/>
        </w:rPr>
        <w:t>«A un habilitado no se le esconde nada» — 출납관에게는 아무것도 숨기지 못한다</w:t>
      </w:r>
    </w:p>
    <w:p>
      <w:pPr>
        <w:pStyle w:val="ListBullet"/>
      </w:pPr>
      <w:r>
        <w:rPr>
          <w:rFonts w:ascii="Times New Roman" w:hAnsi="Times New Roman" w:eastAsia="Malgun Gothic"/>
          <w:b w:val="0"/>
          <w:i w:val="0"/>
          <w:sz w:val="22"/>
        </w:rPr>
        <w:t>쓰임·뉘앙스: 비인칭 se + 간접목적 le(a un habilitado) — '사람들은 출납관에게 아무것도 숨기지 않는다'. «Es como el cura del pueblo»(마을 신부님 같다)는 고해성사를 듣는 사람이라는 비유.</w:t>
      </w:r>
    </w:p>
    <w:p>
      <w:pPr>
        <w:pStyle w:val="ListBullet"/>
      </w:pPr>
      <w:r>
        <w:rPr>
          <w:rFonts w:ascii="Times New Roman" w:hAnsi="Times New Roman" w:eastAsia="Malgun Gothic"/>
          <w:b w:val="0"/>
          <w:i w:val="0"/>
          <w:sz w:val="22"/>
        </w:rPr>
        <w:t>대본: «A un habilitado no se le esconde nada. Es como el cura del pueblo.»</w:t>
      </w:r>
    </w:p>
    <w:p>
      <w:pPr>
        <w:keepNext/>
        <w:spacing w:before="160"/>
      </w:pPr>
      <w:r>
        <w:rPr>
          <w:rFonts w:ascii="Times New Roman" w:hAnsi="Times New Roman" w:eastAsia="Malgun Gothic"/>
          <w:b/>
          <w:i w:val="0"/>
          <w:color w:val="1F3864"/>
          <w:sz w:val="26"/>
        </w:rPr>
        <w:t>«Mi mujer pensaba que iba a misa» — 아내는 내가 미사에 가는 줄 알았다</w:t>
      </w:r>
    </w:p>
    <w:p>
      <w:pPr>
        <w:pStyle w:val="ListBullet"/>
      </w:pPr>
      <w:r>
        <w:rPr>
          <w:rFonts w:ascii="Times New Roman" w:hAnsi="Times New Roman" w:eastAsia="Malgun Gothic"/>
          <w:b w:val="0"/>
          <w:i w:val="0"/>
          <w:sz w:val="22"/>
        </w:rPr>
        <w:t>쓰임·뉘앙스: 불완료과거 pensaba(오랜 믿음) + iba(습관). 20년 동안의 목요일 새벽을 한 문장으로 보여 준다. 웃음과 공포가 한 줄에 있다.</w:t>
      </w:r>
    </w:p>
    <w:p>
      <w:pPr>
        <w:pStyle w:val="ListBullet"/>
      </w:pPr>
      <w:r>
        <w:rPr>
          <w:rFonts w:ascii="Times New Roman" w:hAnsi="Times New Roman" w:eastAsia="Malgun Gothic"/>
          <w:b w:val="0"/>
          <w:i w:val="0"/>
          <w:sz w:val="22"/>
        </w:rPr>
        <w:t>대본: «Veinte años yendo los jueves a Atocha. Mi mujer pensaba que iba a misa.»</w:t>
      </w:r>
    </w:p>
    <w:p>
      <w:pPr>
        <w:keepNext/>
        <w:spacing w:before="160"/>
      </w:pPr>
      <w:r>
        <w:rPr>
          <w:rFonts w:ascii="Times New Roman" w:hAnsi="Times New Roman" w:eastAsia="Malgun Gothic"/>
          <w:b/>
          <w:i w:val="0"/>
          <w:color w:val="1F3864"/>
          <w:sz w:val="26"/>
        </w:rPr>
        <w:t>«Te conozco por la voz» — 목소리로 알아</w:t>
      </w:r>
    </w:p>
    <w:p>
      <w:pPr>
        <w:pStyle w:val="ListBullet"/>
      </w:pPr>
      <w:r>
        <w:rPr>
          <w:rFonts w:ascii="Times New Roman" w:hAnsi="Times New Roman" w:eastAsia="Malgun Gothic"/>
          <w:b w:val="0"/>
          <w:i w:val="0"/>
          <w:sz w:val="22"/>
        </w:rPr>
        <w:t>쓰임·뉘앙스: conocer a alguien por + 특징 = ~로 누군지 알다. 카르멘은 3년 동안 전화로만 이야기한 이레네를 처음 보자마자 알아본다(6화의 '크로켓 전화'). «Hablas como en los juicios»는 펠리사와 카르멘이 이레네에게 똑같이 하는 평가다.</w:t>
      </w:r>
    </w:p>
    <w:p>
      <w:pPr>
        <w:pStyle w:val="ListBullet"/>
      </w:pPr>
      <w:r>
        <w:rPr>
          <w:rFonts w:ascii="Times New Roman" w:hAnsi="Times New Roman" w:eastAsia="Malgun Gothic"/>
          <w:b w:val="0"/>
          <w:i w:val="0"/>
          <w:sz w:val="22"/>
        </w:rPr>
        <w:t>대본: «Tú eres la de las croquetas.» → «¿Carmen?» → «La misma. Te conozco por la voz.»</w:t>
      </w:r>
    </w:p>
    <w:p>
      <w:pPr>
        <w:keepNext/>
        <w:spacing w:before="160"/>
      </w:pPr>
      <w:r>
        <w:rPr>
          <w:rFonts w:ascii="Times New Roman" w:hAnsi="Times New Roman" w:eastAsia="Malgun Gothic"/>
          <w:b/>
          <w:i w:val="0"/>
          <w:color w:val="1F3864"/>
          <w:sz w:val="26"/>
        </w:rPr>
        <w:t>«Removiendo siempre hacia el mismo lado. Como las cosas importantes.» — 언제나 같은 방향으로 저으면서. 중요한 일들처럼.</w:t>
      </w:r>
    </w:p>
    <w:p>
      <w:pPr>
        <w:pStyle w:val="ListBullet"/>
      </w:pPr>
      <w:r>
        <w:rPr>
          <w:rFonts w:ascii="Times New Roman" w:hAnsi="Times New Roman" w:eastAsia="Malgun Gothic"/>
          <w:b w:val="0"/>
          <w:i w:val="0"/>
          <w:sz w:val="22"/>
        </w:rPr>
        <w:t>쓰임·뉘앙스: 제룬디오(removiendo)로 방법을 말하는 조리법 문체(2부 4화 항목 3). 카르멘의 베샤멜 조언이 정치에 대한 충고로 넘어간다 — 인내와 일관성.</w:t>
      </w:r>
    </w:p>
    <w:p>
      <w:pPr>
        <w:pStyle w:val="ListBullet"/>
      </w:pPr>
      <w:r>
        <w:rPr>
          <w:rFonts w:ascii="Times New Roman" w:hAnsi="Times New Roman" w:eastAsia="Malgun Gothic"/>
          <w:b w:val="0"/>
          <w:i w:val="0"/>
          <w:sz w:val="22"/>
        </w:rPr>
        <w:t>대본: «La próxima vez, la bechamel con más paciencia. A fuego lento. Removiendo siempre hacia el mismo lado. Como las cosas importantes.»</w:t>
      </w:r>
    </w:p>
    <w:p>
      <w:pPr>
        <w:keepNext/>
        <w:spacing w:before="160"/>
      </w:pPr>
      <w:r>
        <w:rPr>
          <w:rFonts w:ascii="Times New Roman" w:hAnsi="Times New Roman" w:eastAsia="Malgun Gothic"/>
          <w:b/>
          <w:i w:val="0"/>
          <w:color w:val="1F3864"/>
          <w:sz w:val="26"/>
        </w:rPr>
        <w:t>«Cuando lo necesites de verdad. No cuando lo quieras.» — 정말 필요할 때. 원할 때가 아니라.</w:t>
      </w:r>
    </w:p>
    <w:p>
      <w:pPr>
        <w:pStyle w:val="ListBullet"/>
      </w:pPr>
      <w:r>
        <w:rPr>
          <w:rFonts w:ascii="Times New Roman" w:hAnsi="Times New Roman" w:eastAsia="Malgun Gothic"/>
          <w:b w:val="0"/>
          <w:i w:val="0"/>
          <w:sz w:val="22"/>
        </w:rPr>
        <w:t>쓰임·뉘앙스: cuando + 접속법(아직 오지 않은 때) 두 개를 나란히 놓고 necesitar(필요하다)와 querer(원하다)를 구별한다. 소피아는 에바리스토의 기록을 아직 넘기지 않는다(시리즈 기획상 6부 9화에 넘긴다).</w:t>
      </w:r>
    </w:p>
    <w:p>
      <w:pPr>
        <w:pStyle w:val="ListBullet"/>
      </w:pPr>
      <w:r>
        <w:rPr>
          <w:rFonts w:ascii="Times New Roman" w:hAnsi="Times New Roman" w:eastAsia="Malgun Gothic"/>
          <w:b w:val="0"/>
          <w:i w:val="0"/>
          <w:sz w:val="22"/>
        </w:rPr>
        <w:t>대본: «Todavía no. Cuando lo necesites de verdad. No cuando lo quieras.»</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의회의 공식어 — 표결과 인준</w:t>
      </w:r>
    </w:p>
    <w:p>
      <w:pPr>
        <w:pStyle w:val="ListBullet"/>
      </w:pPr>
      <w:r>
        <w:rPr>
          <w:rFonts w:ascii="Times New Roman" w:hAnsi="Times New Roman" w:eastAsia="Malgun Gothic"/>
          <w:b w:val="0"/>
          <w:i w:val="0"/>
          <w:sz w:val="22"/>
        </w:rPr>
        <w:t>의장의 낭독은 정해진 순서다: «Resultado de la votación. Votos emitidos... Votos a favor... Votos en contra... Abstenciones...» 그리고 결과를 절대 분사 구문으로 말한다: «Al no haber obtenido la mayoría absoluta, se procederá a una nueva votación transcurridas cuarenta y ocho horas» / «Habiendo obtenido la mayoría simple, y de conformidad con el artículo noventa y nueve de la Constitución, la Cámara otorga su confianza a...»</w:t>
      </w:r>
    </w:p>
    <w:p>
      <w:pPr>
        <w:pStyle w:val="ListBullet"/>
      </w:pPr>
      <w:r>
        <w:rPr>
          <w:rFonts w:ascii="Times New Roman" w:hAnsi="Times New Roman" w:eastAsia="Malgun Gothic"/>
          <w:b w:val="0"/>
          <w:i w:val="0"/>
          <w:sz w:val="22"/>
        </w:rPr>
        <w:t>왕은 무대에 나오지 않고 절차의 주어로만 언급된다: «Se comunicará a Su Majestad el Rey a los efectos de su nombramiento.»</w:t>
      </w:r>
    </w:p>
    <w:p>
      <w:pPr>
        <w:keepNext/>
        <w:spacing w:before="160"/>
      </w:pPr>
      <w:r>
        <w:rPr>
          <w:rFonts w:ascii="Times New Roman" w:hAnsi="Times New Roman" w:eastAsia="Malgun Gothic"/>
          <w:b/>
          <w:i w:val="0"/>
          <w:color w:val="1F3864"/>
          <w:sz w:val="26"/>
        </w:rPr>
        <w:t>지방 의원 — 거래가 아니라 조건</w:t>
      </w:r>
    </w:p>
    <w:p>
      <w:pPr>
        <w:pStyle w:val="ListBullet"/>
      </w:pPr>
      <w:r>
        <w:rPr>
          <w:rFonts w:ascii="Times New Roman" w:hAnsi="Times New Roman" w:eastAsia="Malgun Gothic"/>
          <w:b w:val="0"/>
          <w:i w:val="0"/>
          <w:sz w:val="22"/>
        </w:rPr>
        <w:t>성으로만 부른다(«Robles.»). 정치적 거래를 감정 없이 사실로 말한다: «Hoy le he votado que no... El jueves me voy a abstener. No por usted. Por la ley de la ambulancia.» 마누의 «Es justo»에는 «No le he preguntado si es justo. Le he dicho lo que hay.» — 칭찬을 거절하는 시골식 직설.</w:t>
      </w:r>
    </w:p>
    <w:p>
      <w:pPr>
        <w:keepNext/>
        <w:spacing w:before="160"/>
      </w:pPr>
      <w:r>
        <w:rPr>
          <w:rFonts w:ascii="Times New Roman" w:hAnsi="Times New Roman" w:eastAsia="Malgun Gothic"/>
          <w:b/>
          <w:i w:val="0"/>
          <w:color w:val="1F3864"/>
          <w:sz w:val="26"/>
        </w:rPr>
        <w:t>아빌리오 — 회계원의 고백</w:t>
      </w:r>
    </w:p>
    <w:p>
      <w:pPr>
        <w:pStyle w:val="ListBullet"/>
      </w:pPr>
      <w:r>
        <w:rPr>
          <w:rFonts w:ascii="Times New Roman" w:hAnsi="Times New Roman" w:eastAsia="Malgun Gothic"/>
          <w:b w:val="0"/>
          <w:i w:val="0"/>
          <w:sz w:val="22"/>
        </w:rPr>
        <w:t>회계 장부처럼 항목을 나열한다: «Fecha, cantidad, concepto, quién recoge.» 위법 여부를 하나씩 판정한다: «Lo de la caja fuerte, sí. Lo de la ventanilla, también. Lo de este libro, no.»(lo de + 명사 = ~에 관한 것)</w:t>
      </w:r>
    </w:p>
    <w:p>
      <w:pPr>
        <w:pStyle w:val="ListBullet"/>
      </w:pPr>
      <w:r>
        <w:rPr>
          <w:rFonts w:ascii="Times New Roman" w:hAnsi="Times New Roman" w:eastAsia="Malgun Gothic"/>
          <w:b w:val="0"/>
          <w:i w:val="0"/>
          <w:sz w:val="22"/>
        </w:rPr>
        <w:t>감정은 말 대신 몸짓으로(안경을 벗고 눈을 비빈다), 말은 미완성으로 끊는다: «Seguimiento no es eso. Seguimiento es mirar. No es...» 마지막 경고는 대구다: «Lo de T. R. es lo que le va a interesar a usted... Porque J. M. sí sabe quién es usted.»</w:t>
      </w:r>
    </w:p>
    <w:p>
      <w:pPr>
        <w:keepNext/>
        <w:spacing w:before="160"/>
      </w:pPr>
      <w:r>
        <w:rPr>
          <w:rFonts w:ascii="Times New Roman" w:hAnsi="Times New Roman" w:eastAsia="Malgun Gothic"/>
          <w:b/>
          <w:i w:val="0"/>
          <w:color w:val="1F3864"/>
          <w:sz w:val="26"/>
        </w:rPr>
        <w:t>묘지의 말 — 마누</w:t>
      </w:r>
    </w:p>
    <w:p>
      <w:pPr>
        <w:pStyle w:val="ListBullet"/>
      </w:pPr>
      <w:r>
        <w:rPr>
          <w:rFonts w:ascii="Times New Roman" w:hAnsi="Times New Roman" w:eastAsia="Malgun Gothic"/>
          <w:b w:val="0"/>
          <w:i w:val="0"/>
          <w:sz w:val="22"/>
        </w:rPr>
        <w:t>무덤마다 말투가 다르다. 로시오에게는 tú와 농담(«No te rías.»), 에바리스토에게는 다시 usted와 'don'(«No se lo voy a volver a hacer, don Evaristo.» — 1부 10화에서 단 한 번 썼던 tú를 되풀이하지 않는다), 아버지의 무덤 앞에서는 아무 말도 하지 않는다.</w:t>
      </w:r>
    </w:p>
    <w:p>
      <w:pPr>
        <w:keepNext/>
        <w:spacing w:before="280"/>
      </w:pPr>
      <w:r>
        <w:rPr>
          <w:rFonts w:ascii="Times New Roman" w:hAnsi="Times New Roman" w:eastAsia="Malgun Gothic"/>
          <w:b/>
          <w:i w:val="0"/>
          <w:color w:val="1F3864"/>
          <w:sz w:val="30"/>
        </w:rPr>
        <w:t>⏱ 이 화의 시제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Malgun Gothic"/>
                <w:b/>
                <w:i w:val="0"/>
                <w:sz w:val="20"/>
              </w:rPr>
              <w:t>대본 형태</w:t>
            </w:r>
          </w:p>
        </w:tc>
        <w:tc>
          <w:tcPr>
            <w:tcW w:type="dxa" w:w="1728"/>
          </w:tcPr>
          <w:p>
            <w:r>
              <w:rPr>
                <w:rFonts w:ascii="Times New Roman" w:hAnsi="Times New Roman" w:eastAsia="Malgun Gothic"/>
                <w:b/>
                <w:i w:val="0"/>
                <w:sz w:val="20"/>
              </w:rPr>
              <w:t>원형</w:t>
            </w:r>
          </w:p>
        </w:tc>
        <w:tc>
          <w:tcPr>
            <w:tcW w:type="dxa" w:w="1728"/>
          </w:tcPr>
          <w:p>
            <w:r>
              <w:rPr>
                <w:rFonts w:ascii="Times New Roman" w:hAnsi="Times New Roman" w:eastAsia="Malgun Gothic"/>
                <w:b/>
                <w:i w:val="0"/>
                <w:sz w:val="20"/>
              </w:rPr>
              <w:t>법·시제·인칭</w:t>
            </w:r>
          </w:p>
        </w:tc>
        <w:tc>
          <w:tcPr>
            <w:tcW w:type="dxa" w:w="1728"/>
          </w:tcPr>
          <w:p>
            <w:r>
              <w:rPr>
                <w:rFonts w:ascii="Times New Roman" w:hAnsi="Times New Roman" w:eastAsia="Malgun Gothic"/>
                <w:b/>
                <w:i w:val="0"/>
                <w:sz w:val="20"/>
              </w:rPr>
              <w:t>왜 이 시제인가</w:t>
            </w:r>
          </w:p>
        </w:tc>
        <w:tc>
          <w:tcPr>
            <w:tcW w:type="dxa" w:w="1728"/>
          </w:tcPr>
          <w:p>
            <w:r>
              <w:rPr>
                <w:rFonts w:ascii="Times New Roman" w:hAnsi="Times New Roman" w:eastAsia="Malgun Gothic"/>
                <w:b/>
                <w:i w:val="0"/>
                <w:sz w:val="20"/>
              </w:rPr>
              <w:t>전체 활용 (yo · tú · él/usted · nosotros · vosotros · ellos/ustedes)</w:t>
            </w:r>
          </w:p>
        </w:tc>
      </w:tr>
      <w:tr>
        <w:tc>
          <w:tcPr>
            <w:tcW w:type="dxa" w:w="1728"/>
          </w:tcPr>
          <w:p>
            <w:r>
              <w:rPr>
                <w:rFonts w:ascii="Times New Roman" w:hAnsi="Times New Roman" w:eastAsia="Malgun Gothic"/>
                <w:b/>
                <w:i w:val="0"/>
                <w:sz w:val="20"/>
              </w:rPr>
              <w:t>«Si nos dan la mitad...»</w:t>
            </w:r>
          </w:p>
        </w:tc>
        <w:tc>
          <w:tcPr>
            <w:tcW w:type="dxa" w:w="1728"/>
          </w:tcPr>
          <w:p>
            <w:r>
              <w:rPr>
                <w:rFonts w:ascii="Times New Roman" w:hAnsi="Times New Roman" w:eastAsia="Malgun Gothic"/>
                <w:b w:val="0"/>
                <w:i w:val="0"/>
                <w:sz w:val="20"/>
              </w:rPr>
              <w:t>dar</w:t>
            </w:r>
          </w:p>
        </w:tc>
        <w:tc>
          <w:tcPr>
            <w:tcW w:type="dxa" w:w="1728"/>
          </w:tcPr>
          <w:p>
            <w:r>
              <w:rPr>
                <w:rFonts w:ascii="Times New Roman" w:hAnsi="Times New Roman" w:eastAsia="Malgun Gothic"/>
                <w:b w:val="0"/>
                <w:i w:val="0"/>
                <w:sz w:val="20"/>
              </w:rPr>
              <w:t>직설법 현재, 3인칭 복수</w:t>
            </w:r>
          </w:p>
        </w:tc>
        <w:tc>
          <w:tcPr>
            <w:tcW w:type="dxa" w:w="1728"/>
          </w:tcPr>
          <w:p>
            <w:r>
              <w:rPr>
                <w:rFonts w:ascii="Times New Roman" w:hAnsi="Times New Roman" w:eastAsia="Malgun Gothic"/>
                <w:b w:val="0"/>
                <w:i w:val="0"/>
                <w:sz w:val="20"/>
              </w:rPr>
              <w:t>si 1형 — 귀결을 생략한 계산</w:t>
            </w:r>
          </w:p>
        </w:tc>
        <w:tc>
          <w:tcPr>
            <w:tcW w:type="dxa" w:w="1728"/>
          </w:tcPr>
          <w:p>
            <w:r>
              <w:rPr>
                <w:rFonts w:ascii="Times New Roman" w:hAnsi="Times New Roman" w:eastAsia="Malgun Gothic"/>
                <w:b w:val="0"/>
                <w:i w:val="0"/>
                <w:sz w:val="20"/>
              </w:rPr>
              <w:t>doy · das · da · damos · dais · dan</w:t>
            </w:r>
          </w:p>
        </w:tc>
      </w:tr>
      <w:tr>
        <w:tc>
          <w:tcPr>
            <w:tcW w:type="dxa" w:w="1728"/>
          </w:tcPr>
          <w:p>
            <w:r>
              <w:rPr>
                <w:rFonts w:ascii="Times New Roman" w:hAnsi="Times New Roman" w:eastAsia="Malgun Gothic"/>
                <w:b/>
                <w:i w:val="0"/>
                <w:sz w:val="20"/>
              </w:rPr>
              <w:t>«Ya lo prometí en junio de 2017.»</w:t>
            </w:r>
          </w:p>
        </w:tc>
        <w:tc>
          <w:tcPr>
            <w:tcW w:type="dxa" w:w="1728"/>
          </w:tcPr>
          <w:p>
            <w:r>
              <w:rPr>
                <w:rFonts w:ascii="Times New Roman" w:hAnsi="Times New Roman" w:eastAsia="Malgun Gothic"/>
                <w:b w:val="0"/>
                <w:i w:val="0"/>
                <w:sz w:val="20"/>
              </w:rPr>
              <w:t>prometer</w:t>
            </w:r>
          </w:p>
        </w:tc>
        <w:tc>
          <w:tcPr>
            <w:tcW w:type="dxa" w:w="1728"/>
          </w:tcPr>
          <w:p>
            <w:r>
              <w:rPr>
                <w:rFonts w:ascii="Times New Roman" w:hAnsi="Times New Roman" w:eastAsia="Malgun Gothic"/>
                <w:b w:val="0"/>
                <w:i w:val="0"/>
                <w:sz w:val="20"/>
              </w:rPr>
              <w:t>직설법 단순과거, 1인칭 단수</w:t>
            </w:r>
          </w:p>
        </w:tc>
        <w:tc>
          <w:tcPr>
            <w:tcW w:type="dxa" w:w="1728"/>
          </w:tcPr>
          <w:p>
            <w:r>
              <w:rPr>
                <w:rFonts w:ascii="Times New Roman" w:hAnsi="Times New Roman" w:eastAsia="Malgun Gothic"/>
                <w:b w:val="0"/>
                <w:i w:val="0"/>
                <w:sz w:val="20"/>
              </w:rPr>
              <w:t>날짜가 정해진 과거</w:t>
            </w:r>
          </w:p>
        </w:tc>
        <w:tc>
          <w:tcPr>
            <w:tcW w:type="dxa" w:w="1728"/>
          </w:tcPr>
          <w:p>
            <w:r>
              <w:rPr>
                <w:rFonts w:ascii="Times New Roman" w:hAnsi="Times New Roman" w:eastAsia="Malgun Gothic"/>
                <w:b w:val="0"/>
                <w:i w:val="0"/>
                <w:sz w:val="20"/>
              </w:rPr>
              <w:t>prometí · prometiste · prometió · prometimos · prometisteis · prometieron</w:t>
            </w:r>
          </w:p>
        </w:tc>
      </w:tr>
      <w:tr>
        <w:tc>
          <w:tcPr>
            <w:tcW w:type="dxa" w:w="1728"/>
          </w:tcPr>
          <w:p>
            <w:r>
              <w:rPr>
                <w:rFonts w:ascii="Times New Roman" w:hAnsi="Times New Roman" w:eastAsia="Malgun Gothic"/>
                <w:b/>
                <w:i w:val="0"/>
                <w:sz w:val="20"/>
              </w:rPr>
              <w:t>«cuando esto se acabe, me iré»</w:t>
            </w:r>
          </w:p>
        </w:tc>
        <w:tc>
          <w:tcPr>
            <w:tcW w:type="dxa" w:w="1728"/>
          </w:tcPr>
          <w:p>
            <w:r>
              <w:rPr>
                <w:rFonts w:ascii="Times New Roman" w:hAnsi="Times New Roman" w:eastAsia="Malgun Gothic"/>
                <w:b w:val="0"/>
                <w:i w:val="0"/>
                <w:sz w:val="20"/>
              </w:rPr>
              <w:t>acabarse</w:t>
            </w:r>
          </w:p>
        </w:tc>
        <w:tc>
          <w:tcPr>
            <w:tcW w:type="dxa" w:w="1728"/>
          </w:tcPr>
          <w:p>
            <w:r>
              <w:rPr>
                <w:rFonts w:ascii="Times New Roman" w:hAnsi="Times New Roman" w:eastAsia="Malgun Gothic"/>
                <w:b w:val="0"/>
                <w:i w:val="0"/>
                <w:sz w:val="20"/>
              </w:rPr>
              <w:t>접속법 현재, 3인칭 단수</w:t>
            </w:r>
          </w:p>
        </w:tc>
        <w:tc>
          <w:tcPr>
            <w:tcW w:type="dxa" w:w="1728"/>
          </w:tcPr>
          <w:p>
            <w:r>
              <w:rPr>
                <w:rFonts w:ascii="Times New Roman" w:hAnsi="Times New Roman" w:eastAsia="Malgun Gothic"/>
                <w:b w:val="0"/>
                <w:i w:val="0"/>
                <w:sz w:val="20"/>
              </w:rPr>
              <w:t>cuando + 미래의 일 → 접속법</w:t>
            </w:r>
          </w:p>
        </w:tc>
        <w:tc>
          <w:tcPr>
            <w:tcW w:type="dxa" w:w="1728"/>
          </w:tcPr>
          <w:p>
            <w:r>
              <w:rPr>
                <w:rFonts w:ascii="Times New Roman" w:hAnsi="Times New Roman" w:eastAsia="Malgun Gothic"/>
                <w:b w:val="0"/>
                <w:i w:val="0"/>
                <w:sz w:val="20"/>
              </w:rPr>
              <w:t>me acabe · te acabes · se acabe · nos acabemos · os acabéis · se acaben</w:t>
            </w:r>
          </w:p>
        </w:tc>
      </w:tr>
      <w:tr>
        <w:tc>
          <w:tcPr>
            <w:tcW w:type="dxa" w:w="1728"/>
          </w:tcPr>
          <w:p>
            <w:r>
              <w:rPr>
                <w:rFonts w:ascii="Times New Roman" w:hAnsi="Times New Roman" w:eastAsia="Malgun Gothic"/>
                <w:b/>
                <w:i w:val="0"/>
                <w:sz w:val="20"/>
              </w:rPr>
              <w:t>«Lo empecé yo en 1998 porque no me fiaba.»</w:t>
            </w:r>
          </w:p>
        </w:tc>
        <w:tc>
          <w:tcPr>
            <w:tcW w:type="dxa" w:w="1728"/>
          </w:tcPr>
          <w:p>
            <w:r>
              <w:rPr>
                <w:rFonts w:ascii="Times New Roman" w:hAnsi="Times New Roman" w:eastAsia="Malgun Gothic"/>
                <w:b w:val="0"/>
                <w:i w:val="0"/>
                <w:sz w:val="20"/>
              </w:rPr>
              <w:t>fiarse</w:t>
            </w:r>
          </w:p>
        </w:tc>
        <w:tc>
          <w:tcPr>
            <w:tcW w:type="dxa" w:w="1728"/>
          </w:tcPr>
          <w:p>
            <w:r>
              <w:rPr>
                <w:rFonts w:ascii="Times New Roman" w:hAnsi="Times New Roman" w:eastAsia="Malgun Gothic"/>
                <w:b w:val="0"/>
                <w:i w:val="0"/>
                <w:sz w:val="20"/>
              </w:rPr>
              <w:t>직설법 불완료과거, 1인칭 단수</w:t>
            </w:r>
          </w:p>
        </w:tc>
        <w:tc>
          <w:tcPr>
            <w:tcW w:type="dxa" w:w="1728"/>
          </w:tcPr>
          <w:p>
            <w:r>
              <w:rPr>
                <w:rFonts w:ascii="Times New Roman" w:hAnsi="Times New Roman" w:eastAsia="Malgun Gothic"/>
                <w:b w:val="0"/>
                <w:i w:val="0"/>
                <w:sz w:val="20"/>
              </w:rPr>
              <w:t>당시의 지속적 심리 상태(이유의 배경)</w:t>
            </w:r>
          </w:p>
        </w:tc>
        <w:tc>
          <w:tcPr>
            <w:tcW w:type="dxa" w:w="1728"/>
          </w:tcPr>
          <w:p>
            <w:r>
              <w:rPr>
                <w:rFonts w:ascii="Times New Roman" w:hAnsi="Times New Roman" w:eastAsia="Malgun Gothic"/>
                <w:b w:val="0"/>
                <w:i w:val="0"/>
                <w:sz w:val="20"/>
              </w:rPr>
              <w:t>me fiaba · te fiabas · se fiaba · nos fiábamos · os fiabais · se fiaban</w:t>
            </w:r>
          </w:p>
        </w:tc>
      </w:tr>
      <w:tr>
        <w:tc>
          <w:tcPr>
            <w:tcW w:type="dxa" w:w="1728"/>
          </w:tcPr>
          <w:p>
            <w:r>
              <w:rPr>
                <w:rFonts w:ascii="Times New Roman" w:hAnsi="Times New Roman" w:eastAsia="Malgun Gothic"/>
                <w:b/>
                <w:i w:val="0"/>
                <w:sz w:val="20"/>
              </w:rPr>
              <w:t>«Yo ponía lo que me decían los que venían a recoger.»</w:t>
            </w:r>
          </w:p>
        </w:tc>
        <w:tc>
          <w:tcPr>
            <w:tcW w:type="dxa" w:w="1728"/>
          </w:tcPr>
          <w:p>
            <w:r>
              <w:rPr>
                <w:rFonts w:ascii="Times New Roman" w:hAnsi="Times New Roman" w:eastAsia="Malgun Gothic"/>
                <w:b w:val="0"/>
                <w:i w:val="0"/>
                <w:sz w:val="20"/>
              </w:rPr>
              <w:t>poner</w:t>
            </w:r>
          </w:p>
        </w:tc>
        <w:tc>
          <w:tcPr>
            <w:tcW w:type="dxa" w:w="1728"/>
          </w:tcPr>
          <w:p>
            <w:r>
              <w:rPr>
                <w:rFonts w:ascii="Times New Roman" w:hAnsi="Times New Roman" w:eastAsia="Malgun Gothic"/>
                <w:b w:val="0"/>
                <w:i w:val="0"/>
                <w:sz w:val="20"/>
              </w:rPr>
              <w:t>직설법 불완료과거, 1인칭 단수</w:t>
            </w:r>
          </w:p>
        </w:tc>
        <w:tc>
          <w:tcPr>
            <w:tcW w:type="dxa" w:w="1728"/>
          </w:tcPr>
          <w:p>
            <w:r>
              <w:rPr>
                <w:rFonts w:ascii="Times New Roman" w:hAnsi="Times New Roman" w:eastAsia="Malgun Gothic"/>
                <w:b w:val="0"/>
                <w:i w:val="0"/>
                <w:sz w:val="20"/>
              </w:rPr>
              <w:t>20년의 습관</w:t>
            </w:r>
          </w:p>
        </w:tc>
        <w:tc>
          <w:tcPr>
            <w:tcW w:type="dxa" w:w="1728"/>
          </w:tcPr>
          <w:p>
            <w:r>
              <w:rPr>
                <w:rFonts w:ascii="Times New Roman" w:hAnsi="Times New Roman" w:eastAsia="Malgun Gothic"/>
                <w:b w:val="0"/>
                <w:i w:val="0"/>
                <w:sz w:val="20"/>
              </w:rPr>
              <w:t>ponía · ponías · ponía · poníamos · poníais · ponían</w:t>
            </w:r>
          </w:p>
        </w:tc>
      </w:tr>
      <w:tr>
        <w:tc>
          <w:tcPr>
            <w:tcW w:type="dxa" w:w="1728"/>
          </w:tcPr>
          <w:p>
            <w:r>
              <w:rPr>
                <w:rFonts w:ascii="Times New Roman" w:hAnsi="Times New Roman" w:eastAsia="Malgun Gothic"/>
                <w:b/>
                <w:i w:val="0"/>
                <w:sz w:val="20"/>
              </w:rPr>
              <w:t>«Desde entonces me despierto a las cuatro.»</w:t>
            </w:r>
          </w:p>
        </w:tc>
        <w:tc>
          <w:tcPr>
            <w:tcW w:type="dxa" w:w="1728"/>
          </w:tcPr>
          <w:p>
            <w:r>
              <w:rPr>
                <w:rFonts w:ascii="Times New Roman" w:hAnsi="Times New Roman" w:eastAsia="Malgun Gothic"/>
                <w:b w:val="0"/>
                <w:i w:val="0"/>
                <w:sz w:val="20"/>
              </w:rPr>
              <w:t>despertarse</w:t>
            </w:r>
          </w:p>
        </w:tc>
        <w:tc>
          <w:tcPr>
            <w:tcW w:type="dxa" w:w="1728"/>
          </w:tcPr>
          <w:p>
            <w:r>
              <w:rPr>
                <w:rFonts w:ascii="Times New Roman" w:hAnsi="Times New Roman" w:eastAsia="Malgun Gothic"/>
                <w:b w:val="0"/>
                <w:i w:val="0"/>
                <w:sz w:val="20"/>
              </w:rPr>
              <w:t>직설법 현재, 1인칭 단수</w:t>
            </w:r>
          </w:p>
        </w:tc>
        <w:tc>
          <w:tcPr>
            <w:tcW w:type="dxa" w:w="1728"/>
          </w:tcPr>
          <w:p>
            <w:r>
              <w:rPr>
                <w:rFonts w:ascii="Times New Roman" w:hAnsi="Times New Roman" w:eastAsia="Malgun Gothic"/>
                <w:b w:val="0"/>
                <w:i w:val="0"/>
                <w:sz w:val="20"/>
              </w:rPr>
              <w:t>지금까지 계속되는 습관; e → ie</w:t>
            </w:r>
          </w:p>
        </w:tc>
        <w:tc>
          <w:tcPr>
            <w:tcW w:type="dxa" w:w="1728"/>
          </w:tcPr>
          <w:p>
            <w:r>
              <w:rPr>
                <w:rFonts w:ascii="Times New Roman" w:hAnsi="Times New Roman" w:eastAsia="Malgun Gothic"/>
                <w:b w:val="0"/>
                <w:i w:val="0"/>
                <w:sz w:val="20"/>
              </w:rPr>
              <w:t>me despierto · te despiertas · se despierta · nos despertamos · os despertáis · se despiertan</w:t>
            </w:r>
          </w:p>
        </w:tc>
      </w:tr>
      <w:tr>
        <w:tc>
          <w:tcPr>
            <w:tcW w:type="dxa" w:w="1728"/>
          </w:tcPr>
          <w:p>
            <w:r>
              <w:rPr>
                <w:rFonts w:ascii="Times New Roman" w:hAnsi="Times New Roman" w:eastAsia="Malgun Gothic"/>
                <w:b/>
                <w:i w:val="0"/>
                <w:sz w:val="20"/>
              </w:rPr>
              <w:t>«Nunca lo supe.»</w:t>
            </w:r>
          </w:p>
        </w:tc>
        <w:tc>
          <w:tcPr>
            <w:tcW w:type="dxa" w:w="1728"/>
          </w:tcPr>
          <w:p>
            <w:r>
              <w:rPr>
                <w:rFonts w:ascii="Times New Roman" w:hAnsi="Times New Roman" w:eastAsia="Malgun Gothic"/>
                <w:b w:val="0"/>
                <w:i w:val="0"/>
                <w:sz w:val="20"/>
              </w:rPr>
              <w:t>saber</w:t>
            </w:r>
          </w:p>
        </w:tc>
        <w:tc>
          <w:tcPr>
            <w:tcW w:type="dxa" w:w="1728"/>
          </w:tcPr>
          <w:p>
            <w:r>
              <w:rPr>
                <w:rFonts w:ascii="Times New Roman" w:hAnsi="Times New Roman" w:eastAsia="Malgun Gothic"/>
                <w:b w:val="0"/>
                <w:i w:val="0"/>
                <w:sz w:val="20"/>
              </w:rPr>
              <w:t>직설법 단순과거, 1인칭 단수</w:t>
            </w:r>
          </w:p>
        </w:tc>
        <w:tc>
          <w:tcPr>
            <w:tcW w:type="dxa" w:w="1728"/>
          </w:tcPr>
          <w:p>
            <w:r>
              <w:rPr>
                <w:rFonts w:ascii="Times New Roman" w:hAnsi="Times New Roman" w:eastAsia="Malgun Gothic"/>
                <w:b w:val="0"/>
                <w:i w:val="0"/>
                <w:sz w:val="20"/>
              </w:rPr>
              <w:t>'끝내 알게 되지 않았다' — 단순과거 saber = 알게 되다</w:t>
            </w:r>
          </w:p>
        </w:tc>
        <w:tc>
          <w:tcPr>
            <w:tcW w:type="dxa" w:w="1728"/>
          </w:tcPr>
          <w:p>
            <w:r>
              <w:rPr>
                <w:rFonts w:ascii="Times New Roman" w:hAnsi="Times New Roman" w:eastAsia="Malgun Gothic"/>
                <w:b w:val="0"/>
                <w:i w:val="0"/>
                <w:sz w:val="20"/>
              </w:rPr>
              <w:t>supe · supiste · supo · supimos · supisteis · supieron</w:t>
            </w:r>
          </w:p>
        </w:tc>
      </w:tr>
      <w:tr>
        <w:tc>
          <w:tcPr>
            <w:tcW w:type="dxa" w:w="1728"/>
          </w:tcPr>
          <w:p>
            <w:r>
              <w:rPr>
                <w:rFonts w:ascii="Times New Roman" w:hAnsi="Times New Roman" w:eastAsia="Malgun Gothic"/>
                <w:b/>
                <w:i w:val="0"/>
                <w:sz w:val="20"/>
              </w:rPr>
              <w:t>«yo, si fuera usted, no publicaría ninguna»</w:t>
            </w:r>
          </w:p>
        </w:tc>
        <w:tc>
          <w:tcPr>
            <w:tcW w:type="dxa" w:w="1728"/>
          </w:tcPr>
          <w:p>
            <w:r>
              <w:rPr>
                <w:rFonts w:ascii="Times New Roman" w:hAnsi="Times New Roman" w:eastAsia="Malgun Gothic"/>
                <w:b w:val="0"/>
                <w:i w:val="0"/>
                <w:sz w:val="20"/>
              </w:rPr>
              <w:t>ser</w:t>
            </w:r>
          </w:p>
        </w:tc>
        <w:tc>
          <w:tcPr>
            <w:tcW w:type="dxa" w:w="1728"/>
          </w:tcPr>
          <w:p>
            <w:r>
              <w:rPr>
                <w:rFonts w:ascii="Times New Roman" w:hAnsi="Times New Roman" w:eastAsia="Malgun Gothic"/>
                <w:b w:val="0"/>
                <w:i w:val="0"/>
                <w:sz w:val="20"/>
              </w:rPr>
              <w:t>접속법 과거, 1인칭 단수</w:t>
            </w:r>
          </w:p>
        </w:tc>
        <w:tc>
          <w:tcPr>
            <w:tcW w:type="dxa" w:w="1728"/>
          </w:tcPr>
          <w:p>
            <w:r>
              <w:rPr>
                <w:rFonts w:ascii="Times New Roman" w:hAnsi="Times New Roman" w:eastAsia="Malgun Gothic"/>
                <w:b w:val="0"/>
                <w:i w:val="0"/>
                <w:sz w:val="20"/>
              </w:rPr>
              <w:t>si yo fuera usted = 내가 당신이라면(현재 사실의 반대)</w:t>
            </w:r>
          </w:p>
        </w:tc>
        <w:tc>
          <w:tcPr>
            <w:tcW w:type="dxa" w:w="1728"/>
          </w:tcPr>
          <w:p>
            <w:r>
              <w:rPr>
                <w:rFonts w:ascii="Times New Roman" w:hAnsi="Times New Roman" w:eastAsia="Malgun Gothic"/>
                <w:b w:val="0"/>
                <w:i w:val="0"/>
                <w:sz w:val="20"/>
              </w:rPr>
              <w:t>fuera · fueras · fuera · fuéramos · fuerais · fueran</w:t>
            </w:r>
          </w:p>
        </w:tc>
      </w:tr>
      <w:tr>
        <w:tc>
          <w:tcPr>
            <w:tcW w:type="dxa" w:w="1728"/>
          </w:tcPr>
          <w:p>
            <w:r>
              <w:rPr>
                <w:rFonts w:ascii="Times New Roman" w:hAnsi="Times New Roman" w:eastAsia="Malgun Gothic"/>
                <w:b/>
                <w:i w:val="0"/>
                <w:sz w:val="20"/>
              </w:rPr>
              <w:t>«Al no haber obtenido la mayoría absoluta»</w:t>
            </w:r>
          </w:p>
        </w:tc>
        <w:tc>
          <w:tcPr>
            <w:tcW w:type="dxa" w:w="1728"/>
          </w:tcPr>
          <w:p>
            <w:r>
              <w:rPr>
                <w:rFonts w:ascii="Times New Roman" w:hAnsi="Times New Roman" w:eastAsia="Malgun Gothic"/>
                <w:b w:val="0"/>
                <w:i w:val="0"/>
                <w:sz w:val="20"/>
              </w:rPr>
              <w:t>haber</w:t>
            </w:r>
          </w:p>
        </w:tc>
        <w:tc>
          <w:tcPr>
            <w:tcW w:type="dxa" w:w="1728"/>
          </w:tcPr>
          <w:p>
            <w:r>
              <w:rPr>
                <w:rFonts w:ascii="Times New Roman" w:hAnsi="Times New Roman" w:eastAsia="Malgun Gothic"/>
                <w:b w:val="0"/>
                <w:i w:val="0"/>
                <w:sz w:val="20"/>
              </w:rPr>
              <w:t>완료 부정사(haber + 분사)</w:t>
            </w:r>
          </w:p>
        </w:tc>
        <w:tc>
          <w:tcPr>
            <w:tcW w:type="dxa" w:w="1728"/>
          </w:tcPr>
          <w:p>
            <w:r>
              <w:rPr>
                <w:rFonts w:ascii="Times New Roman" w:hAnsi="Times New Roman" w:eastAsia="Malgun Gothic"/>
                <w:b w:val="0"/>
                <w:i w:val="0"/>
                <w:sz w:val="20"/>
              </w:rPr>
              <w:t>al + 부정사 = ~이므로; 완료형은 앞선 일</w:t>
            </w:r>
          </w:p>
        </w:tc>
        <w:tc>
          <w:tcPr>
            <w:tcW w:type="dxa" w:w="1728"/>
          </w:tcPr>
          <w:p>
            <w:r>
              <w:rPr>
                <w:rFonts w:ascii="Times New Roman" w:hAnsi="Times New Roman" w:eastAsia="Malgun Gothic"/>
                <w:b w:val="0"/>
                <w:i w:val="0"/>
                <w:sz w:val="20"/>
              </w:rPr>
              <w:t>haber obtenido(부정사는 인칭 변화 없음)</w:t>
            </w:r>
          </w:p>
        </w:tc>
      </w:tr>
      <w:tr>
        <w:tc>
          <w:tcPr>
            <w:tcW w:type="dxa" w:w="1728"/>
          </w:tcPr>
          <w:p>
            <w:r>
              <w:rPr>
                <w:rFonts w:ascii="Times New Roman" w:hAnsi="Times New Roman" w:eastAsia="Malgun Gothic"/>
                <w:b/>
                <w:i w:val="0"/>
                <w:sz w:val="20"/>
              </w:rPr>
              <w:t>«se procederá a una nueva votación transcurridas cuarenta y ocho horas»</w:t>
            </w:r>
          </w:p>
        </w:tc>
        <w:tc>
          <w:tcPr>
            <w:tcW w:type="dxa" w:w="1728"/>
          </w:tcPr>
          <w:p>
            <w:r>
              <w:rPr>
                <w:rFonts w:ascii="Times New Roman" w:hAnsi="Times New Roman" w:eastAsia="Malgun Gothic"/>
                <w:b w:val="0"/>
                <w:i w:val="0"/>
                <w:sz w:val="20"/>
              </w:rPr>
              <w:t>transcurrir</w:t>
            </w:r>
          </w:p>
        </w:tc>
        <w:tc>
          <w:tcPr>
            <w:tcW w:type="dxa" w:w="1728"/>
          </w:tcPr>
          <w:p>
            <w:r>
              <w:rPr>
                <w:rFonts w:ascii="Times New Roman" w:hAnsi="Times New Roman" w:eastAsia="Malgun Gothic"/>
                <w:b w:val="0"/>
                <w:i w:val="0"/>
                <w:sz w:val="20"/>
              </w:rPr>
              <w:t>과거분사(절대 구문), 여성 복수</w:t>
            </w:r>
          </w:p>
        </w:tc>
        <w:tc>
          <w:tcPr>
            <w:tcW w:type="dxa" w:w="1728"/>
          </w:tcPr>
          <w:p>
            <w:r>
              <w:rPr>
                <w:rFonts w:ascii="Times New Roman" w:hAnsi="Times New Roman" w:eastAsia="Malgun Gothic"/>
                <w:b w:val="0"/>
                <w:i w:val="0"/>
                <w:sz w:val="20"/>
              </w:rPr>
              <w:t>분사가 명사(horas)와 일치하며 '~이 지난 뒤'</w:t>
            </w:r>
          </w:p>
        </w:tc>
        <w:tc>
          <w:tcPr>
            <w:tcW w:type="dxa" w:w="1728"/>
          </w:tcPr>
          <w:p>
            <w:r>
              <w:rPr>
                <w:rFonts w:ascii="Times New Roman" w:hAnsi="Times New Roman" w:eastAsia="Malgun Gothic"/>
                <w:b w:val="0"/>
                <w:i w:val="0"/>
                <w:sz w:val="20"/>
              </w:rPr>
              <w:t>transcurrido · transcurrida · transcurridos · transcurridas</w:t>
            </w:r>
          </w:p>
        </w:tc>
      </w:tr>
      <w:tr>
        <w:tc>
          <w:tcPr>
            <w:tcW w:type="dxa" w:w="1728"/>
          </w:tcPr>
          <w:p>
            <w:r>
              <w:rPr>
                <w:rFonts w:ascii="Times New Roman" w:hAnsi="Times New Roman" w:eastAsia="Malgun Gothic"/>
                <w:b/>
                <w:i w:val="0"/>
                <w:sz w:val="20"/>
              </w:rPr>
              <w:t>«Habiendo obtenido la mayoría simple»</w:t>
            </w:r>
          </w:p>
        </w:tc>
        <w:tc>
          <w:tcPr>
            <w:tcW w:type="dxa" w:w="1728"/>
          </w:tcPr>
          <w:p>
            <w:r>
              <w:rPr>
                <w:rFonts w:ascii="Times New Roman" w:hAnsi="Times New Roman" w:eastAsia="Malgun Gothic"/>
                <w:b w:val="0"/>
                <w:i w:val="0"/>
                <w:sz w:val="20"/>
              </w:rPr>
              <w:t>haber</w:t>
            </w:r>
          </w:p>
        </w:tc>
        <w:tc>
          <w:tcPr>
            <w:tcW w:type="dxa" w:w="1728"/>
          </w:tcPr>
          <w:p>
            <w:r>
              <w:rPr>
                <w:rFonts w:ascii="Times New Roman" w:hAnsi="Times New Roman" w:eastAsia="Malgun Gothic"/>
                <w:b w:val="0"/>
                <w:i w:val="0"/>
                <w:sz w:val="20"/>
              </w:rPr>
              <w:t>제룬디오 복합형</w:t>
            </w:r>
          </w:p>
        </w:tc>
        <w:tc>
          <w:tcPr>
            <w:tcW w:type="dxa" w:w="1728"/>
          </w:tcPr>
          <w:p>
            <w:r>
              <w:rPr>
                <w:rFonts w:ascii="Times New Roman" w:hAnsi="Times New Roman" w:eastAsia="Malgun Gothic"/>
                <w:b w:val="0"/>
                <w:i w:val="0"/>
                <w:sz w:val="20"/>
              </w:rPr>
              <w:t>결과를 먼저 말하는 공식 문체</w:t>
            </w:r>
          </w:p>
        </w:tc>
        <w:tc>
          <w:tcPr>
            <w:tcW w:type="dxa" w:w="1728"/>
          </w:tcPr>
          <w:p>
            <w:r>
              <w:rPr>
                <w:rFonts w:ascii="Times New Roman" w:hAnsi="Times New Roman" w:eastAsia="Malgun Gothic"/>
                <w:b w:val="0"/>
                <w:i w:val="0"/>
                <w:sz w:val="20"/>
              </w:rPr>
              <w:t>habiendo obtenido(인칭 변화 없음)</w:t>
            </w:r>
          </w:p>
        </w:tc>
      </w:tr>
      <w:tr>
        <w:tc>
          <w:tcPr>
            <w:tcW w:type="dxa" w:w="1728"/>
          </w:tcPr>
          <w:p>
            <w:r>
              <w:rPr>
                <w:rFonts w:ascii="Times New Roman" w:hAnsi="Times New Roman" w:eastAsia="Malgun Gothic"/>
                <w:b/>
                <w:i w:val="0"/>
                <w:sz w:val="20"/>
              </w:rPr>
              <w:t>«Te dejarán.»</w:t>
            </w:r>
          </w:p>
        </w:tc>
        <w:tc>
          <w:tcPr>
            <w:tcW w:type="dxa" w:w="1728"/>
          </w:tcPr>
          <w:p>
            <w:r>
              <w:rPr>
                <w:rFonts w:ascii="Times New Roman" w:hAnsi="Times New Roman" w:eastAsia="Malgun Gothic"/>
                <w:b w:val="0"/>
                <w:i w:val="0"/>
                <w:sz w:val="20"/>
              </w:rPr>
              <w:t>dejar</w:t>
            </w:r>
          </w:p>
        </w:tc>
        <w:tc>
          <w:tcPr>
            <w:tcW w:type="dxa" w:w="1728"/>
          </w:tcPr>
          <w:p>
            <w:r>
              <w:rPr>
                <w:rFonts w:ascii="Times New Roman" w:hAnsi="Times New Roman" w:eastAsia="Malgun Gothic"/>
                <w:b w:val="0"/>
                <w:i w:val="0"/>
                <w:sz w:val="20"/>
              </w:rPr>
              <w:t>직설법 단순미래, 3인칭 복수</w:t>
            </w:r>
          </w:p>
        </w:tc>
        <w:tc>
          <w:tcPr>
            <w:tcW w:type="dxa" w:w="1728"/>
          </w:tcPr>
          <w:p>
            <w:r>
              <w:rPr>
                <w:rFonts w:ascii="Times New Roman" w:hAnsi="Times New Roman" w:eastAsia="Malgun Gothic"/>
                <w:b w:val="0"/>
                <w:i w:val="0"/>
                <w:sz w:val="20"/>
              </w:rPr>
              <w:t>확신의 예측(카르멘의 단언)</w:t>
            </w:r>
          </w:p>
        </w:tc>
        <w:tc>
          <w:tcPr>
            <w:tcW w:type="dxa" w:w="1728"/>
          </w:tcPr>
          <w:p>
            <w:r>
              <w:rPr>
                <w:rFonts w:ascii="Times New Roman" w:hAnsi="Times New Roman" w:eastAsia="Malgun Gothic"/>
                <w:b w:val="0"/>
                <w:i w:val="0"/>
                <w:sz w:val="20"/>
              </w:rPr>
              <w:t>dejaré · dejarás · dejará · dejaremos · dejaréis · dejarán</w:t>
            </w:r>
          </w:p>
        </w:tc>
      </w:tr>
      <w:tr>
        <w:tc>
          <w:tcPr>
            <w:tcW w:type="dxa" w:w="1728"/>
          </w:tcPr>
          <w:p>
            <w:r>
              <w:rPr>
                <w:rFonts w:ascii="Times New Roman" w:hAnsi="Times New Roman" w:eastAsia="Malgun Gothic"/>
                <w:b/>
                <w:i w:val="0"/>
                <w:sz w:val="20"/>
              </w:rPr>
              <w:t>«De tú le hablé una vez, aquí mismo, en 2009.»</w:t>
            </w:r>
          </w:p>
        </w:tc>
        <w:tc>
          <w:tcPr>
            <w:tcW w:type="dxa" w:w="1728"/>
          </w:tcPr>
          <w:p>
            <w:r>
              <w:rPr>
                <w:rFonts w:ascii="Times New Roman" w:hAnsi="Times New Roman" w:eastAsia="Malgun Gothic"/>
                <w:b w:val="0"/>
                <w:i w:val="0"/>
                <w:sz w:val="20"/>
              </w:rPr>
              <w:t>hablar</w:t>
            </w:r>
          </w:p>
        </w:tc>
        <w:tc>
          <w:tcPr>
            <w:tcW w:type="dxa" w:w="1728"/>
          </w:tcPr>
          <w:p>
            <w:r>
              <w:rPr>
                <w:rFonts w:ascii="Times New Roman" w:hAnsi="Times New Roman" w:eastAsia="Malgun Gothic"/>
                <w:b w:val="0"/>
                <w:i w:val="0"/>
                <w:sz w:val="20"/>
              </w:rPr>
              <w:t>직설법 단순과거, 1인칭 단수</w:t>
            </w:r>
          </w:p>
        </w:tc>
        <w:tc>
          <w:tcPr>
            <w:tcW w:type="dxa" w:w="1728"/>
          </w:tcPr>
          <w:p>
            <w:r>
              <w:rPr>
                <w:rFonts w:ascii="Times New Roman" w:hAnsi="Times New Roman" w:eastAsia="Malgun Gothic"/>
                <w:b w:val="0"/>
                <w:i w:val="0"/>
                <w:sz w:val="20"/>
              </w:rPr>
              <w:t>단 한 번의 과거 사건</w:t>
            </w:r>
          </w:p>
        </w:tc>
        <w:tc>
          <w:tcPr>
            <w:tcW w:type="dxa" w:w="1728"/>
          </w:tcPr>
          <w:p>
            <w:r>
              <w:rPr>
                <w:rFonts w:ascii="Times New Roman" w:hAnsi="Times New Roman" w:eastAsia="Malgun Gothic"/>
                <w:b w:val="0"/>
                <w:i w:val="0"/>
                <w:sz w:val="20"/>
              </w:rPr>
              <w:t>hablé · hablaste · habló · hablamos · hablasteis · hablaron</w:t>
            </w:r>
          </w:p>
        </w:tc>
      </w:tr>
      <w:tr>
        <w:tc>
          <w:tcPr>
            <w:tcW w:type="dxa" w:w="1728"/>
          </w:tcPr>
          <w:p>
            <w:r>
              <w:rPr>
                <w:rFonts w:ascii="Times New Roman" w:hAnsi="Times New Roman" w:eastAsia="Malgun Gothic"/>
                <w:b/>
                <w:i w:val="0"/>
                <w:sz w:val="20"/>
              </w:rPr>
              <w:t>«No te rías.»</w:t>
            </w:r>
          </w:p>
        </w:tc>
        <w:tc>
          <w:tcPr>
            <w:tcW w:type="dxa" w:w="1728"/>
          </w:tcPr>
          <w:p>
            <w:r>
              <w:rPr>
                <w:rFonts w:ascii="Times New Roman" w:hAnsi="Times New Roman" w:eastAsia="Malgun Gothic"/>
                <w:b w:val="0"/>
                <w:i w:val="0"/>
                <w:sz w:val="20"/>
              </w:rPr>
              <w:t>reírse</w:t>
            </w:r>
          </w:p>
        </w:tc>
        <w:tc>
          <w:tcPr>
            <w:tcW w:type="dxa" w:w="1728"/>
          </w:tcPr>
          <w:p>
            <w:r>
              <w:rPr>
                <w:rFonts w:ascii="Times New Roman" w:hAnsi="Times New Roman" w:eastAsia="Malgun Gothic"/>
                <w:b w:val="0"/>
                <w:i w:val="0"/>
                <w:sz w:val="20"/>
              </w:rPr>
              <w:t>접속법 현재, 2인칭 단수(부정 명령)</w:t>
            </w:r>
          </w:p>
        </w:tc>
        <w:tc>
          <w:tcPr>
            <w:tcW w:type="dxa" w:w="1728"/>
          </w:tcPr>
          <w:p>
            <w:r>
              <w:rPr>
                <w:rFonts w:ascii="Times New Roman" w:hAnsi="Times New Roman" w:eastAsia="Malgun Gothic"/>
                <w:b w:val="0"/>
                <w:i w:val="0"/>
                <w:sz w:val="20"/>
              </w:rPr>
              <w:t>부정 명령; e → i, 강세 부호</w:t>
            </w:r>
          </w:p>
        </w:tc>
        <w:tc>
          <w:tcPr>
            <w:tcW w:type="dxa" w:w="1728"/>
          </w:tcPr>
          <w:p>
            <w:r>
              <w:rPr>
                <w:rFonts w:ascii="Times New Roman" w:hAnsi="Times New Roman" w:eastAsia="Malgun Gothic"/>
                <w:b w:val="0"/>
                <w:i w:val="0"/>
                <w:sz w:val="20"/>
              </w:rPr>
              <w:t>me ría · te rías · se ría · nos riamos · os riais · se rían</w:t>
            </w:r>
          </w:p>
        </w:tc>
      </w:tr>
      <w:tr>
        <w:tc>
          <w:tcPr>
            <w:tcW w:type="dxa" w:w="1728"/>
          </w:tcPr>
          <w:p>
            <w:r>
              <w:rPr>
                <w:rFonts w:ascii="Times New Roman" w:hAnsi="Times New Roman" w:eastAsia="Malgun Gothic"/>
                <w:b/>
                <w:i w:val="0"/>
                <w:sz w:val="20"/>
              </w:rPr>
              <w:t>«Cuando lo necesites de verdad.»</w:t>
            </w:r>
          </w:p>
        </w:tc>
        <w:tc>
          <w:tcPr>
            <w:tcW w:type="dxa" w:w="1728"/>
          </w:tcPr>
          <w:p>
            <w:r>
              <w:rPr>
                <w:rFonts w:ascii="Times New Roman" w:hAnsi="Times New Roman" w:eastAsia="Malgun Gothic"/>
                <w:b w:val="0"/>
                <w:i w:val="0"/>
                <w:sz w:val="20"/>
              </w:rPr>
              <w:t>necesitar</w:t>
            </w:r>
          </w:p>
        </w:tc>
        <w:tc>
          <w:tcPr>
            <w:tcW w:type="dxa" w:w="1728"/>
          </w:tcPr>
          <w:p>
            <w:r>
              <w:rPr>
                <w:rFonts w:ascii="Times New Roman" w:hAnsi="Times New Roman" w:eastAsia="Malgun Gothic"/>
                <w:b w:val="0"/>
                <w:i w:val="0"/>
                <w:sz w:val="20"/>
              </w:rPr>
              <w:t>접속법 현재, 2인칭 단수</w:t>
            </w:r>
          </w:p>
        </w:tc>
        <w:tc>
          <w:tcPr>
            <w:tcW w:type="dxa" w:w="1728"/>
          </w:tcPr>
          <w:p>
            <w:r>
              <w:rPr>
                <w:rFonts w:ascii="Times New Roman" w:hAnsi="Times New Roman" w:eastAsia="Malgun Gothic"/>
                <w:b w:val="0"/>
                <w:i w:val="0"/>
                <w:sz w:val="20"/>
              </w:rPr>
              <w:t>cuando + 미래</w:t>
            </w:r>
          </w:p>
        </w:tc>
        <w:tc>
          <w:tcPr>
            <w:tcW w:type="dxa" w:w="1728"/>
          </w:tcPr>
          <w:p>
            <w:r>
              <w:rPr>
                <w:rFonts w:ascii="Times New Roman" w:hAnsi="Times New Roman" w:eastAsia="Malgun Gothic"/>
                <w:b w:val="0"/>
                <w:i w:val="0"/>
                <w:sz w:val="20"/>
              </w:rPr>
              <w:t>necesite · necesites · necesite · necesitemos · necesitéis · necesiten</w:t>
            </w:r>
          </w:p>
        </w:tc>
      </w:tr>
    </w:tbl>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절대 분사 구문과 「al + 부정사」 — 의회와 법정의 압축 문체 → 0_동사_시제_가이드 17장 17.1·17.4·17.6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공식 문체는 접속사와 활용 동사 대신 ① al + 부정사(~할 때 / ~이므로), ② 제룬디오(habiendo + 분사 = ~했으므로), ③ 절대 분사 구문(분사 + 명사: 명사와 성·수 일치, '~이 ~된 뒤에')으로 문장을 압축한다. 일상어로 풀면 각각 cuando/como + 동사, porque ha + 분사, cuando hayan pasado가 된다.</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«Al no haber obtenido la mayoría absoluta, se procederá a una nueva votación»(= Como no ha obtenido...; 부정 no는 부정사 앞), «transcurridas cuarenta y ocho horas»(= cuando hayan transcurrido 48 horas — 분사가 horas에 맞춰 여성 복수), «Habiendo obtenido la mayoría simple, ... la Cámara otorga su confianza»(= Como ha obtenido...). 4화 기록부와 5화 확성기의 문체와 같은 계열이다.</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일상어에서는 같은 내용을 이렇게 말한다(필리): «Hacen falta ciento setenta y seis la primera vez, o más síes que noes la segunda.» — 공식 문체와 구어 문체의 거리를 느껴 보자.</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transcurrido cuarenta y ocho horas(일치하지 않음) → ○ transcurridas cuarenta y ocho horas. ✕ Al no obtener... ya(완료의 뜻이 필요할 때) → 앞선 일은 al no haber obtenido.</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공식 문체로: "Cuando terminó el debate, se votó." / "Como no ha obtenido la confianza, el candidato no será nombrado." → 정답: Terminado el debate, se votó. (Al terminar el debate, se votó.) / Al no haber obtenido la confianza, el candidato no será nombrado.</w:t>
      </w:r>
    </w:p>
    <w:p>
      <w:pPr>
        <w:keepNext/>
        <w:spacing w:before="160"/>
      </w:pPr>
      <w:r>
        <w:rPr>
          <w:rFonts w:ascii="Times New Roman" w:hAnsi="Times New Roman" w:eastAsia="Malgun Gothic"/>
          <w:b/>
          <w:i w:val="0"/>
          <w:color w:val="1F3864"/>
          <w:sz w:val="26"/>
        </w:rPr>
        <w:t>2. 사역의 hacer · dejar + 부정사 — 「hacer guardar la Constitución」 → 0_동사_시제_가이드 17장 17.1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hacer + 부정사 = ~하게 하다(강제·원인), dejar + 부정사 = ~하게 두다(허락). 사람 목적어는 대명사로 동사 앞에 둔다(le hace sentarse, me dejan entrar). 부정사에 목적어가 따로 있으면 사람은 간접목적 le로 받는 경우가 많다(Le hizo firmar el papel). dejar que + 접속법도 같은 뜻이다(8화 «Deja que el lector haga la cuenta»).</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«un ujier le hace sentarse»(디오니시오를 앉게 한다), «Yo le llevaré algo de vez en cuando. Si me dejan entrar.» → «Te dejarán.»(이레네/카르멘 — 들어가게 해 줄 것이다), 취임 문구 «guardar y hacer guardar la Constitución»(지키고 지키게 하다).</w:t>
      </w:r>
    </w:p>
    <w:p>
      <w:pPr>
        <w:pStyle w:val="ListBullet"/>
      </w:pPr>
      <w:r>
        <w:rPr>
          <w:rFonts w:ascii="Times New Roman" w:hAnsi="Times New Roman" w:eastAsia="Malgun Gothic"/>
          <w:b/>
          <w:i w:val="0"/>
          <w:sz w:val="22"/>
        </w:rPr>
        <w:t>대본 밖 응용(줄거리에 맞춘 예)</w:t>
      </w:r>
      <w:r>
        <w:rPr>
          <w:rFonts w:ascii="Times New Roman" w:hAnsi="Times New Roman" w:eastAsia="Malgun Gothic"/>
          <w:b w:val="0"/>
          <w:i w:val="0"/>
          <w:sz w:val="22"/>
        </w:rPr>
        <w:t>: «La cafetera nos hace levantarnos a las siete.» / «Sofía no le deja ver la carpeta todavía.» / «Abilio no me dejó llevarme el libro.»</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Le hace a sentarse → ○ Le hace sentarse(전치사 없음). ✕ Me dejan que entro → ○ Me dejan entrar / Dejan que entre.</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"그 안내원은 디오니시오를 앉게 했다." / "그들은 나를 들어가게 해 주지 않았다." → 정답: El ujier hizo sentarse a Dionisio. (Le hizo sentarse.) / No me dejaron entrar.</w:t>
      </w:r>
    </w:p>
    <w:p>
      <w:pPr>
        <w:keepNext/>
        <w:spacing w:before="160"/>
      </w:pPr>
      <w:r>
        <w:rPr>
          <w:rFonts w:ascii="Times New Roman" w:hAnsi="Times New Roman" w:eastAsia="Malgun Gothic"/>
          <w:b/>
          <w:i w:val="0"/>
          <w:color w:val="1F3864"/>
          <w:sz w:val="26"/>
        </w:rPr>
        <w:t>3. 「si yo fuera usted」 — 충고의 si 2형과 「yo que tú」 → 0_동사_시제_가이드 15장 15.1·15.4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충고는 '내가 당신이라면'의 si 2형(si yo fuera usted / si yo fuera tú + 조건법)으로 하거나, 구어 축약형 yo que tú(yo que usted) + 조건법으로 한다. 더 직접적으로는 deberías + 부정사(6화 항목 2).</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아빌리오 «Yo, si fuera usted, no publicaría ninguna hasta saber quién es J. M.»(yo를 앞에 두고 si절을 삽입), 7화 엘레나 «Si hubiera llegado diez segundos antes, no estaría aquí»(혼합형과 비교). 충고의 이유는 직설법으로 단언: «Porque J. M. sí sabe quién es usted.»(sí = 강조의 '정말로')</w:t>
      </w:r>
    </w:p>
    <w:p>
      <w:pPr>
        <w:pStyle w:val="ListBullet"/>
      </w:pPr>
      <w:r>
        <w:rPr>
          <w:rFonts w:ascii="Times New Roman" w:hAnsi="Times New Roman" w:eastAsia="Malgun Gothic"/>
          <w:b/>
          <w:i w:val="0"/>
          <w:sz w:val="22"/>
        </w:rPr>
        <w:t>대본 밖 응용(줄거리에 맞춘 예)</w:t>
      </w:r>
      <w:r>
        <w:rPr>
          <w:rFonts w:ascii="Times New Roman" w:hAnsi="Times New Roman" w:eastAsia="Malgun Gothic"/>
          <w:b w:val="0"/>
          <w:i w:val="0"/>
          <w:sz w:val="22"/>
        </w:rPr>
        <w:t>: «Yo que tú, se lo contaría a Manu.» / «Si yo fuera Manu, no entraría en la Moncloa sin preguntar por J. M.»</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Si yo sería usted → ○ Si yo fuera usted. ✕ Si yo era usted(현재 사실의 반대에는 직설법 불완료를 쓰지 않는다) → ○ Si yo fuera usted.</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"내가 너라면 그 장부를 금고에 넣어 두겠다." / "나라면 그 전화를 받겠어.(yo que tú)" → 정답: Si yo fuera tú, guardaría el libro en una caja fuerte. / Yo que tú, cogería el teléfono.</w:t>
      </w:r>
    </w:p>
    <w:p>
      <w:pPr>
        <w:keepNext/>
        <w:spacing w:before="160"/>
      </w:pPr>
      <w:r>
        <w:rPr>
          <w:rFonts w:ascii="Times New Roman" w:hAnsi="Times New Roman" w:eastAsia="Malgun Gothic"/>
          <w:b/>
          <w:i w:val="0"/>
          <w:color w:val="1F3864"/>
          <w:sz w:val="26"/>
        </w:rPr>
        <w:t>4. 존칭의 지도 — tú·usted, don·doña, señor/señora + 직함, señoría·Majestad → 0_동사_시제_가이드 2장 2.7, 24장 24.3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tú/usted 선택(가이드 2.7)에 더해 호칭이 관계를 드러낸다. don/doña + 이름(존경과 친밀: don Evaristo, doña Felisa), señor/señora + 성(공식), señor/señora + 직함(señor presidente, señora presidenta, señor ministro), 법정의 señoría, 의회의 señorías(의원 여러분), 왕실의 Su Majestad(3인칭 존칭). 성만 부르기(Robles., Barceló.)는 동료·상사 사이의 무뚝뚝한 친밀함이다.</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의장 «Tiene la palabra el señor Robles Cid»(성 두 개 = 가장 공식적), «don Manuel Robles Cid»(인준 문구), «Su Majestad el Rey», 지방 의원 «Robles. Hoy le he votado que no»(성만 + usted), 아빌리오 «¿Barceló?» → «Elena.»(이름으로 고쳐 준다), 마누 → 에바리스토 «don Evaristo» + usted, 카르멘 → 이레네 tú + «Ven aquí, que no muerdo».</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엘레나와 마누의 마지막 대화는 호칭 자체가 주제다: «¿Te voy a tener que llamar presidente?» → «En los artículos. En el bar de Dionisio, no.» 기사(공식)와 바(사적)의 호칭이 갈린다.</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don Robles(don은 이름 앞) → ○ don Manuel / señor Robles. ✕ Su Majestad, ¿cómo estás?(왕실 존칭은 3인칭 usted 동사) → ○ ¿Cómo está Su Majestad?</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알맞은 호칭을 넣으세요. "(의회에서 총리에게) ___, le voy a hacer una sola pregunta." / "(나이 든 이웃 펠리사에게) ___, ¿ha cenado usted?" → 정답: Señor presidente / Doña Felisa</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아빌리오 토레시야는 누구이고, 왜 이제 와서 장부를 보여 주나요?</w:t>
      </w:r>
    </w:p>
    <w:p>
      <w:pPr>
        <w:pStyle w:val="ListBullet2"/>
      </w:pPr>
      <w:r>
        <w:rPr>
          <w:rFonts w:ascii="Times New Roman" w:hAnsi="Times New Roman" w:eastAsia="Malgun Gothic"/>
          <w:b w:val="0"/>
          <w:i w:val="0"/>
          <w:sz w:val="22"/>
        </w:rPr>
        <w:t>답: 1998년부터 2018년까지 내무부 기밀비를 창구에서 현금으로 내주던 출납관으로, 공식 서류에 쓰지 않는 '용도'를 자기 초록색 장부에 손으로 적어 왔다. 2018년 5월 14일 메리디아나의 남자에게 '위험 분석' 4만 유로를 내준 뒤 6월 2일 알메나라 총격을 텔레비전으로 보았고, 은퇴 후 새벽 4시마다 잠이 깨기 때문이다.</w:t>
      </w:r>
    </w:p>
    <w:p>
      <w:pPr>
        <w:pStyle w:val="ListBullet"/>
      </w:pPr>
      <w:r>
        <w:rPr>
          <w:rFonts w:ascii="Times New Roman" w:hAnsi="Times New Roman" w:eastAsia="Malgun Gothic"/>
          <w:b w:val="0"/>
          <w:i w:val="0"/>
          <w:sz w:val="22"/>
        </w:rPr>
        <w:t>질문 2: «Jueves 26-11-2015 — 3.000 — Seguimiento — T. R. — Recoge: J. M. — Entrega: Atocha, 6.40»는 무엇을 뜻하나요?</w:t>
      </w:r>
    </w:p>
    <w:p>
      <w:pPr>
        <w:pStyle w:val="ListBullet2"/>
      </w:pPr>
      <w:r>
        <w:rPr>
          <w:rFonts w:ascii="Times New Roman" w:hAnsi="Times New Roman" w:eastAsia="Malgun Gothic"/>
          <w:b w:val="0"/>
          <w:i w:val="0"/>
          <w:sz w:val="22"/>
        </w:rPr>
        <w:t>답: 2015년 11월 26일 목요일, 'T. R.'(토마스 로블레스)에 대한 '미행(seguimiento)' 비용 3천 유로를 메리디아나의 'J. M.'에게 아토차 역 근교선 승강장에서 아침 6시 40분에 현금으로 건넸다는 기록이다. 'Atocha, 6.40'은 현금 전달의 정해진 장소·시각이었다. 엿새 뒤 토마스는 불 꺼진 차에 치여 숨졌다 — 그러나 아빌리오는 '미행은 지켜보는 것'이라며 말을 끝맺지 못한다.</w:t>
      </w:r>
    </w:p>
    <w:p>
      <w:pPr>
        <w:pStyle w:val="ListBullet"/>
      </w:pPr>
      <w:r>
        <w:rPr>
          <w:rFonts w:ascii="Times New Roman" w:hAnsi="Times New Roman" w:eastAsia="Malgun Gothic"/>
          <w:b w:val="0"/>
          <w:i w:val="0"/>
          <w:sz w:val="22"/>
        </w:rPr>
        <w:t>질문 3: 엘레나는 왜 아버지의 무덤 앞에서 마누에게 장부 이야기를 하지 않았고, 대신 무엇을 약속하나요?</w:t>
      </w:r>
    </w:p>
    <w:p>
      <w:pPr>
        <w:pStyle w:val="ListBullet2"/>
      </w:pPr>
      <w:r>
        <w:rPr>
          <w:rFonts w:ascii="Times New Roman" w:hAnsi="Times New Roman" w:eastAsia="Malgun Gothic"/>
          <w:b w:val="0"/>
          <w:i w:val="0"/>
          <w:sz w:val="22"/>
        </w:rPr>
        <w:t>답: J. M.이 누구인지, '미행'이 정말 지켜보기만 한 것인지 아직 모르기 때문이다. 취임 전날 대답할 수 없는 질문을 주면 마누가 '국가 전체로' 답하려 할 것을 두려워한다. 대신 '전부 알게 되면 신문보다, 누구보다 먼저 말해 주겠다 — 이번 한 번만 베푸는 호의'라고 약속하고, 마누는 «Me lo apunto»라고 답한다.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