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8부 1화 — 「남은 1년 대신」 (En Lugar del Último Año)</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이레네 마르토스(30세, 8부의 시점 인물·보이스오버) / 마누엘 '마누' 로블레스 시드(45세, 총리) / 필라르 '필리' 로사다(39세) / 에르네스토 라디갈레스(59세, 내무장관) / 아르투로 코바루비아스(50대, 야당 대표 — TV) / 오리손테 코문 집행부 위원들(40~60대) / 당 조직국장 시히 파레데스(50대) / 사회자(50대 여성) / 기자들</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2026년 2월 4일(수), 마드리드 몽클로아와 오리손테 코문 당사. 해산 발표 다음 날. 당은 충격에 빠지고, 야당 대표는 '속임수'라고 부르며, 필리는 처음으로 마누에게 소리를 지른다. 이 화는 '떠나는 사람의 뒷자리'가 어떤 소리로 시작되는지를 보여 준다. 시점: 이레네.</w:t>
      </w:r>
    </w:p>
    <w:p>
      <w:pPr>
        <w:keepNext/>
        <w:spacing w:before="320" w:after="140"/>
      </w:pPr>
      <w:r>
        <w:rPr>
          <w:rFonts w:ascii="Times New Roman" w:hAnsi="Times New Roman" w:eastAsia="Malgun Gothic"/>
          <w:b/>
          <w:i w:val="0"/>
          <w:color w:val="1F3864"/>
          <w:sz w:val="26"/>
        </w:rPr>
        <w:t>장면 1 — 2026년 2월 4일(수) 오전 8시, 몽클로아 집무실: 소리</w:t>
      </w:r>
    </w:p>
    <w:p>
      <w:pPr>
        <w:spacing w:before="0" w:after="110" w:line="300" w:lineRule="auto"/>
      </w:pPr>
      <w:r>
        <w:rPr>
          <w:rFonts w:ascii="Times New Roman" w:hAnsi="Times New Roman" w:eastAsia="Malgun Gothic"/>
          <w:b w:val="0"/>
          <w:i/>
          <w:color w:val="555555"/>
          <w:sz w:val="22"/>
        </w:rPr>
        <w:t>(Miércoles 4 de febrero de 2026, ocho de la mañana. El despacho del presidente. Persianas subidas, luz gris de invierno. Manu, de pie junto a la mesa, con una taza. Entra Pili, con el abrigo sin quitar, el pelo despeinado, los ojos hinchados. Irene, en la butaca del rincón, con el cuaderno de tapas azules, no se mueve.)</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color w:val="555555"/>
          <w:sz w:val="22"/>
        </w:rPr>
        <w:t>(sin saludar)</w:t>
      </w:r>
      <w:r>
        <w:rPr>
          <w:rFonts w:ascii="Times New Roman" w:hAnsi="Times New Roman" w:eastAsia="Malgun Gothic"/>
          <w:b w:val="0"/>
          <w:i w:val="0"/>
          <w:sz w:val="22"/>
        </w:rPr>
        <w:t xml:space="preserve"> Buenos días.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Buenos días, Pili.</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¿Has dormido?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Cuatro horas.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Mejor que en cuatro años.</w:t>
      </w:r>
    </w:p>
    <w:p>
      <w:pPr>
        <w:spacing w:before="0" w:after="110" w:line="300" w:lineRule="auto"/>
      </w:pPr>
      <w:r>
        <w:rPr>
          <w:rFonts w:ascii="Times New Roman" w:hAnsi="Times New Roman" w:eastAsia="Malgun Gothic"/>
          <w:b w:val="0"/>
          <w:i/>
          <w:color w:val="555555"/>
          <w:sz w:val="22"/>
        </w:rPr>
        <w:t>(Pili deja el bolso sobre una silla. Se queda mirándolo. Tiene la respiración corta.)</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Quiero preguntarte una cosa. Y quiero que me contestes sin café.</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(deja la taza)</w:t>
      </w:r>
      <w:r>
        <w:rPr>
          <w:rFonts w:ascii="Times New Roman" w:hAnsi="Times New Roman" w:eastAsia="Malgun Gothic"/>
          <w:b w:val="0"/>
          <w:i w:val="0"/>
          <w:sz w:val="22"/>
        </w:rPr>
        <w:t xml:space="preserve"> Dime.</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¿Desde cuándo lo sabías?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Desde el catorce de noviembre. Lo decidí en la azotea, después de firmar.</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color w:val="555555"/>
          <w:sz w:val="22"/>
        </w:rPr>
        <w:t>(asiente despacio)</w:t>
      </w:r>
      <w:r>
        <w:rPr>
          <w:rFonts w:ascii="Times New Roman" w:hAnsi="Times New Roman" w:eastAsia="Malgun Gothic"/>
          <w:b w:val="0"/>
          <w:i w:val="0"/>
          <w:sz w:val="22"/>
        </w:rPr>
        <w:t xml:space="preserve"> Catorce de noviembre.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Han pasado dos meses y medio.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ayer, a las once de la noche, se lo dijiste a Irene.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Sí.</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Y a mí me lo dijiste a las nueve de la mañana. Cuando ya estabas camino del Congreso. En un coche. Con el chófer delante.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Pili...</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color w:val="555555"/>
          <w:sz w:val="22"/>
        </w:rPr>
        <w:t>(levanta la voz)</w:t>
      </w:r>
      <w:r>
        <w:rPr>
          <w:rFonts w:ascii="Times New Roman" w:hAnsi="Times New Roman" w:eastAsia="Malgun Gothic"/>
          <w:b w:val="0"/>
          <w:i w:val="0"/>
          <w:sz w:val="22"/>
        </w:rPr>
        <w:t xml:space="preserve"> ¡Con el chófer delante, Manu!</w:t>
      </w:r>
    </w:p>
    <w:p>
      <w:pPr>
        <w:spacing w:before="0" w:after="110" w:line="300" w:lineRule="auto"/>
      </w:pPr>
      <w:r>
        <w:rPr>
          <w:rFonts w:ascii="Times New Roman" w:hAnsi="Times New Roman" w:eastAsia="Malgun Gothic"/>
          <w:b w:val="0"/>
          <w:i/>
          <w:color w:val="555555"/>
          <w:sz w:val="22"/>
        </w:rPr>
        <w:t>(Silencio. Irene baja la vista al cuaderno. Pili, con los puños cerrados, camina tres pasos y vuelve.)</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 xml:space="preserve">¡Nueve años! </w:t>
      </w:r>
      <w:r>
        <w:rPr>
          <w:rFonts w:ascii="Times New Roman" w:hAnsi="Times New Roman" w:eastAsia="Malgun Gothic"/>
          <w:b w:val="0"/>
          <w:i/>
          <w:color w:val="555555"/>
          <w:sz w:val="22"/>
        </w:rPr>
        <w:t>(grita)</w:t>
      </w:r>
      <w:r>
        <w:rPr>
          <w:rFonts w:ascii="Times New Roman" w:hAnsi="Times New Roman" w:eastAsia="Malgun Gothic"/>
          <w:b w:val="0"/>
          <w:i w:val="0"/>
          <w:sz w:val="22"/>
        </w:rPr>
        <w:t xml:space="preserve"> ¡Nueve años a tu lado! ¡Cada mañana a las siete y media, cada noche a las doce! ¡He escrito tus discursos, he guardado tus secretos, he mentido por ti, he llorado por ti, he cambiado mi vida entera por ti! ¡Y me lo dices en un coche!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(con calma, sin moverse)</w:t>
      </w:r>
      <w:r>
        <w:rPr>
          <w:rFonts w:ascii="Times New Roman" w:hAnsi="Times New Roman" w:eastAsia="Malgun Gothic"/>
          <w:b w:val="0"/>
          <w:i w:val="0"/>
          <w:sz w:val="22"/>
        </w:rPr>
        <w:t xml:space="preserve"> Tienes razón.</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 xml:space="preserve">¡No me des la razón! ¡No me des la razón como la das a todos! ¡Grítame! ¡Enfádate! ¡Dime que me pasé! </w:t>
      </w:r>
      <w:r>
        <w:rPr>
          <w:rFonts w:ascii="Times New Roman" w:hAnsi="Times New Roman" w:eastAsia="Malgun Gothic"/>
          <w:b w:val="0"/>
          <w:i/>
          <w:color w:val="555555"/>
          <w:sz w:val="22"/>
        </w:rPr>
        <w:t>(se le quiebra la voz)</w:t>
      </w:r>
      <w:r>
        <w:rPr>
          <w:rFonts w:ascii="Times New Roman" w:hAnsi="Times New Roman" w:eastAsia="Malgun Gothic"/>
          <w:b w:val="0"/>
          <w:i w:val="0"/>
          <w:sz w:val="22"/>
        </w:rPr>
        <w:t xml:space="preserve"> ¡Haz algo!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No me voy a enfadar.</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¿Por qué?</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Porque lo he hecho mal.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porque es la primera vez en nueve años que me gritas.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me parece que la he merecido durante ocho.</w:t>
      </w:r>
    </w:p>
    <w:p>
      <w:pPr>
        <w:spacing w:before="0" w:after="110" w:line="300" w:lineRule="auto"/>
      </w:pPr>
      <w:r>
        <w:rPr>
          <w:rFonts w:ascii="Times New Roman" w:hAnsi="Times New Roman" w:eastAsia="Malgun Gothic"/>
          <w:b w:val="0"/>
          <w:i/>
          <w:color w:val="555555"/>
          <w:sz w:val="22"/>
        </w:rPr>
        <w:t>(Pili lo mira. Respira hondo, con el pecho agitado. Su expresión pasa de la furia a algo que se parece más al agotamiento. Se sienta de golpe en una silla. Se tapa la cara con las dos manos.)</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color w:val="555555"/>
          <w:sz w:val="22"/>
        </w:rPr>
        <w:t>(a través de las manos)</w:t>
      </w:r>
      <w:r>
        <w:rPr>
          <w:rFonts w:ascii="Times New Roman" w:hAnsi="Times New Roman" w:eastAsia="Malgun Gothic"/>
          <w:b w:val="0"/>
          <w:i w:val="0"/>
          <w:sz w:val="22"/>
        </w:rPr>
        <w:t xml:space="preserve"> No era por eso.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¿Por qué?</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color w:val="555555"/>
          <w:sz w:val="22"/>
        </w:rPr>
        <w:t>(baja las manos; tiene el maquillaje corrido)</w:t>
      </w:r>
      <w:r>
        <w:rPr>
          <w:rFonts w:ascii="Times New Roman" w:hAnsi="Times New Roman" w:eastAsia="Malgun Gothic"/>
          <w:b w:val="0"/>
          <w:i w:val="0"/>
          <w:sz w:val="22"/>
        </w:rPr>
        <w:t xml:space="preserve"> Porque yo también quería irme.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Llevo dos años queriéndolo. Y no te lo había dicho porque pensaba que, si me iba yo, tú no ibas a poder.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ahora te vas tú, y me siento... </w:t>
      </w:r>
      <w:r>
        <w:rPr>
          <w:rFonts w:ascii="Times New Roman" w:hAnsi="Times New Roman" w:eastAsia="Malgun Gothic"/>
          <w:b w:val="0"/>
          <w:i/>
          <w:color w:val="555555"/>
          <w:sz w:val="22"/>
        </w:rPr>
        <w:t>(busca la palabra)</w:t>
      </w:r>
      <w:r>
        <w:rPr>
          <w:rFonts w:ascii="Times New Roman" w:hAnsi="Times New Roman" w:eastAsia="Malgun Gothic"/>
          <w:b w:val="0"/>
          <w:i w:val="0"/>
          <w:sz w:val="22"/>
        </w:rPr>
        <w:t xml:space="preserve"> ...engañada. Como si me hubieras quitado un derecho.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(con una media sonrisa triste)</w:t>
      </w:r>
      <w:r>
        <w:rPr>
          <w:rFonts w:ascii="Times New Roman" w:hAnsi="Times New Roman" w:eastAsia="Malgun Gothic"/>
          <w:b w:val="0"/>
          <w:i w:val="0"/>
          <w:sz w:val="22"/>
        </w:rPr>
        <w:t xml:space="preserve"> Te he quitado la excusa.</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color w:val="555555"/>
          <w:sz w:val="22"/>
        </w:rPr>
        <w:t>(con una risa corta y rota)</w:t>
      </w:r>
      <w:r>
        <w:rPr>
          <w:rFonts w:ascii="Times New Roman" w:hAnsi="Times New Roman" w:eastAsia="Malgun Gothic"/>
          <w:b w:val="0"/>
          <w:i w:val="0"/>
          <w:sz w:val="22"/>
        </w:rPr>
        <w:t xml:space="preserve"> Sí. La excusa.</w:t>
      </w:r>
    </w:p>
    <w:p>
      <w:pPr>
        <w:spacing w:before="0" w:after="110" w:line="300" w:lineRule="auto"/>
      </w:pPr>
      <w:r>
        <w:rPr>
          <w:rFonts w:ascii="Times New Roman" w:hAnsi="Times New Roman" w:eastAsia="Malgun Gothic"/>
          <w:b w:val="0"/>
          <w:i/>
          <w:color w:val="555555"/>
          <w:sz w:val="22"/>
        </w:rPr>
        <w:t>(Manu se acerca. Se sienta en la silla de al lado. No la toca.)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Pili. Quiero que sepas una cosa.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te lo dije antes porque sabía que ibas a decirme «no te vayas». Y sabía que, si me lo decías tú, me quedaba.</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color w:val="555555"/>
          <w:sz w:val="22"/>
        </w:rPr>
        <w:t>(levanta la mirada)</w:t>
      </w:r>
      <w:r>
        <w:rPr>
          <w:rFonts w:ascii="Times New Roman" w:hAnsi="Times New Roman" w:eastAsia="Malgun Gothic"/>
          <w:b w:val="0"/>
          <w:i w:val="0"/>
          <w:sz w:val="22"/>
        </w:rPr>
        <w:t xml:space="preserve"> ¿Cómo lo sabes?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Porque lo ibas a decir con razón.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Cada vez que he querido irme, has tenido una razón. Y cada razón era buena.</w:t>
      </w:r>
    </w:p>
    <w:p>
      <w:pPr>
        <w:spacing w:before="0" w:after="110" w:line="300" w:lineRule="auto"/>
      </w:pPr>
      <w:r>
        <w:rPr>
          <w:rFonts w:ascii="Times New Roman" w:hAnsi="Times New Roman" w:eastAsia="Malgun Gothic"/>
          <w:b/>
          <w:i w:val="0"/>
          <w:sz w:val="22"/>
        </w:rPr>
        <w:t xml:space="preserve">Irene (V.O.): </w:t>
      </w:r>
      <w:r>
        <w:rPr>
          <w:rFonts w:ascii="Times New Roman" w:hAnsi="Times New Roman" w:eastAsia="Malgun Gothic"/>
          <w:b w:val="0"/>
          <w:i w:val="0"/>
          <w:sz w:val="22"/>
        </w:rPr>
        <w:t>Hay quien dice que el poder se mide en cuántos te obedecen. Yo lo medí aquel día en una sola persona: la única que podía decirle «no te vayas» y que él hubiera tenido que escuchar. Por eso no se lo dijo.</w:t>
      </w:r>
    </w:p>
    <w:p>
      <w:pPr>
        <w:keepNext/>
        <w:spacing w:before="320" w:after="140"/>
      </w:pPr>
      <w:r>
        <w:rPr>
          <w:rFonts w:ascii="Times New Roman" w:hAnsi="Times New Roman" w:eastAsia="Malgun Gothic"/>
          <w:b/>
          <w:i w:val="0"/>
          <w:color w:val="1F3864"/>
          <w:sz w:val="26"/>
        </w:rPr>
        <w:t>장면 2 — 같은 날 오전 11시, 오리손테 코문 당사: 충격</w:t>
      </w:r>
    </w:p>
    <w:p>
      <w:pPr>
        <w:spacing w:before="0" w:after="110" w:line="300" w:lineRule="auto"/>
      </w:pPr>
      <w:r>
        <w:rPr>
          <w:rFonts w:ascii="Times New Roman" w:hAnsi="Times New Roman" w:eastAsia="Malgun Gothic"/>
          <w:b w:val="0"/>
          <w:i/>
          <w:color w:val="555555"/>
          <w:sz w:val="22"/>
        </w:rPr>
        <w:t>(Once de la mañana. La sala de la ejecutiva de Horizonte Común: una mesa en forma de herradura, treinta sillas ocupadas, café en termos, un cartel antiguo «DEFENDER LA LEY, DEFENDER LA LIBERTAD». Dirigentes de todas las edades, con carpetas. Algunos hablan en voz baja. Otros miran el móvil con el ceño fruncido. En la presidencia: el vicesecretario general, un hombre de sesenta años. A un lado, Radigales, rígido. Pili, ya recompuesta, de pie junto a la puerta. Irene, entre el público, en una silla de pared. Manu, en la cabecera, de traje oscuro.)</w:t>
      </w:r>
    </w:p>
    <w:p>
      <w:pPr>
        <w:spacing w:before="0" w:after="110" w:line="300" w:lineRule="auto"/>
      </w:pPr>
      <w:r>
        <w:rPr>
          <w:rFonts w:ascii="Times New Roman" w:hAnsi="Times New Roman" w:eastAsia="Malgun Gothic"/>
          <w:b/>
          <w:i w:val="0"/>
          <w:sz w:val="22"/>
        </w:rPr>
        <w:t xml:space="preserve">Presidente de la mesa: </w:t>
      </w:r>
      <w:r>
        <w:rPr>
          <w:rFonts w:ascii="Times New Roman" w:hAnsi="Times New Roman" w:eastAsia="Malgun Gothic"/>
          <w:b w:val="0"/>
          <w:i w:val="0"/>
          <w:sz w:val="22"/>
        </w:rPr>
        <w:t xml:space="preserve">Compañeros. El presidente ha convocado esta reunión para explicar su decisión.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Presidente.</w:t>
      </w:r>
    </w:p>
    <w:p>
      <w:pPr>
        <w:spacing w:before="0" w:after="110" w:line="300" w:lineRule="auto"/>
      </w:pPr>
      <w:r>
        <w:rPr>
          <w:rFonts w:ascii="Times New Roman" w:hAnsi="Times New Roman" w:eastAsia="Malgun Gothic"/>
          <w:b w:val="0"/>
          <w:i/>
          <w:color w:val="555555"/>
          <w:sz w:val="22"/>
        </w:rPr>
        <w:t>(Manu se levanta. No lleva papeles. Habla despacio.)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Gracias por venir con tan poca antelación.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Ayer comuniqué que no me presentaré. Os debo una explicación. Y creo que os la debo a vosotros antes que a nadie.</w:t>
      </w:r>
    </w:p>
    <w:p>
      <w:pPr>
        <w:spacing w:before="0" w:after="110" w:line="300" w:lineRule="auto"/>
      </w:pPr>
      <w:r>
        <w:rPr>
          <w:rFonts w:ascii="Times New Roman" w:hAnsi="Times New Roman" w:eastAsia="Malgun Gothic"/>
          <w:b/>
          <w:i w:val="0"/>
          <w:sz w:val="22"/>
        </w:rPr>
        <w:t xml:space="preserve">Dirigente (voz masculina, desde el fondo): </w:t>
      </w:r>
      <w:r>
        <w:rPr>
          <w:rFonts w:ascii="Times New Roman" w:hAnsi="Times New Roman" w:eastAsia="Malgun Gothic"/>
          <w:b w:val="0"/>
          <w:i w:val="0"/>
          <w:sz w:val="22"/>
        </w:rPr>
        <w:t>Es una traición.</w:t>
      </w:r>
    </w:p>
    <w:p>
      <w:pPr>
        <w:spacing w:before="0" w:after="110" w:line="300" w:lineRule="auto"/>
      </w:pPr>
      <w:r>
        <w:rPr>
          <w:rFonts w:ascii="Times New Roman" w:hAnsi="Times New Roman" w:eastAsia="Malgun Gothic"/>
          <w:b w:val="0"/>
          <w:i/>
          <w:color w:val="555555"/>
          <w:sz w:val="22"/>
        </w:rPr>
        <w:t>(Murmullo. Alguien dice «Shh». Manu levanta la mano.)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Dilo otra vez, Gaspar. Para que conste.</w:t>
      </w:r>
    </w:p>
    <w:p>
      <w:pPr>
        <w:spacing w:before="0" w:after="110" w:line="300" w:lineRule="auto"/>
      </w:pPr>
      <w:r>
        <w:rPr>
          <w:rFonts w:ascii="Times New Roman" w:hAnsi="Times New Roman" w:eastAsia="Malgun Gothic"/>
          <w:b/>
          <w:i w:val="0"/>
          <w:sz w:val="22"/>
        </w:rPr>
        <w:t xml:space="preserve">Gaspar: </w:t>
      </w:r>
      <w:r>
        <w:rPr>
          <w:rFonts w:ascii="Times New Roman" w:hAnsi="Times New Roman" w:eastAsia="Malgun Gothic"/>
          <w:b w:val="0"/>
          <w:i/>
          <w:color w:val="555555"/>
          <w:sz w:val="22"/>
        </w:rPr>
        <w:t>(se levanta; cincuenta y tantos años, sudoroso)</w:t>
      </w:r>
      <w:r>
        <w:rPr>
          <w:rFonts w:ascii="Times New Roman" w:hAnsi="Times New Roman" w:eastAsia="Malgun Gothic"/>
          <w:b w:val="0"/>
          <w:i w:val="0"/>
          <w:sz w:val="22"/>
        </w:rPr>
        <w:t xml:space="preserve"> Digo que es una traición. A quienes llevamos años trabajando para que usted ganara. Cuarenta y cuatro escaños de ventaja en las encuestas. Con usted, ganábamos. Sin usted, vamos a ciegas.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Y por eso me voy.</w:t>
      </w:r>
    </w:p>
    <w:p>
      <w:pPr>
        <w:spacing w:before="0" w:after="110" w:line="300" w:lineRule="auto"/>
      </w:pPr>
      <w:r>
        <w:rPr>
          <w:rFonts w:ascii="Times New Roman" w:hAnsi="Times New Roman" w:eastAsia="Malgun Gothic"/>
          <w:b/>
          <w:i w:val="0"/>
          <w:sz w:val="22"/>
        </w:rPr>
        <w:t xml:space="preserve">Gaspar: </w:t>
      </w:r>
      <w:r>
        <w:rPr>
          <w:rFonts w:ascii="Times New Roman" w:hAnsi="Times New Roman" w:eastAsia="Malgun Gothic"/>
          <w:b w:val="0"/>
          <w:i w:val="0"/>
          <w:sz w:val="22"/>
        </w:rPr>
        <w:t>¿Cómo?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Porque un partido que gana solo con uno, no es un partido. Es una persona con muchos empleados.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Yo no quiero que mi partido sea eso.</w:t>
      </w:r>
    </w:p>
    <w:p>
      <w:pPr>
        <w:spacing w:before="0" w:after="110" w:line="300" w:lineRule="auto"/>
      </w:pPr>
      <w:r>
        <w:rPr>
          <w:rFonts w:ascii="Times New Roman" w:hAnsi="Times New Roman" w:eastAsia="Malgun Gothic"/>
          <w:b w:val="0"/>
          <w:i/>
          <w:color w:val="555555"/>
          <w:sz w:val="22"/>
        </w:rPr>
        <w:t>(Otro murmullo. Una dirigente joven, de treinta y tantos, levanta la mano. Manu le hace un gesto.)</w:t>
      </w:r>
    </w:p>
    <w:p>
      <w:pPr>
        <w:spacing w:before="0" w:after="110" w:line="300" w:lineRule="auto"/>
      </w:pPr>
      <w:r>
        <w:rPr>
          <w:rFonts w:ascii="Times New Roman" w:hAnsi="Times New Roman" w:eastAsia="Malgun Gothic"/>
          <w:b/>
          <w:i w:val="0"/>
          <w:sz w:val="22"/>
        </w:rPr>
        <w:t xml:space="preserve">Dirigente joven: </w:t>
      </w:r>
      <w:r>
        <w:rPr>
          <w:rFonts w:ascii="Times New Roman" w:hAnsi="Times New Roman" w:eastAsia="Malgun Gothic"/>
          <w:b w:val="0"/>
          <w:i w:val="0"/>
          <w:sz w:val="22"/>
        </w:rPr>
        <w:t>¿Y quién será el candidato?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Lo decidirán las primarias. Abiertas. Públicas. Cualquiera que reúna cinco mil avales podrá presentarse.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voy a apoyar a nadie.</w:t>
      </w:r>
    </w:p>
    <w:p>
      <w:pPr>
        <w:spacing w:before="0" w:after="110" w:line="300" w:lineRule="auto"/>
      </w:pPr>
      <w:r>
        <w:rPr>
          <w:rFonts w:ascii="Times New Roman" w:hAnsi="Times New Roman" w:eastAsia="Malgun Gothic"/>
          <w:b w:val="0"/>
          <w:i/>
          <w:color w:val="555555"/>
          <w:sz w:val="22"/>
        </w:rPr>
        <w:t>(Un silencio profundo. Radigales, rígido, mira a Manu con una expresión que no es de reproche. Es de cálculo, y de miedo.)</w:t>
      </w:r>
    </w:p>
    <w:p>
      <w:pPr>
        <w:spacing w:before="0" w:after="110" w:line="300" w:lineRule="auto"/>
      </w:pPr>
      <w:r>
        <w:rPr>
          <w:rFonts w:ascii="Times New Roman" w:hAnsi="Times New Roman" w:eastAsia="Malgun Gothic"/>
          <w:b/>
          <w:i w:val="0"/>
          <w:sz w:val="22"/>
        </w:rPr>
        <w:t xml:space="preserve">Radigales: </w:t>
      </w:r>
      <w:r>
        <w:rPr>
          <w:rFonts w:ascii="Times New Roman" w:hAnsi="Times New Roman" w:eastAsia="Malgun Gothic"/>
          <w:b w:val="0"/>
          <w:i/>
          <w:color w:val="555555"/>
          <w:sz w:val="22"/>
        </w:rPr>
        <w:t>(se levanta, con voz grave)</w:t>
      </w:r>
      <w:r>
        <w:rPr>
          <w:rFonts w:ascii="Times New Roman" w:hAnsi="Times New Roman" w:eastAsia="Malgun Gothic"/>
          <w:b w:val="0"/>
          <w:i w:val="0"/>
          <w:sz w:val="22"/>
        </w:rPr>
        <w:t xml:space="preserve"> Presidente. Una pregunta, con todo el respeto.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¿Va a votar usted en las primarias?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(después de un silencio)</w:t>
      </w:r>
      <w:r>
        <w:rPr>
          <w:rFonts w:ascii="Times New Roman" w:hAnsi="Times New Roman" w:eastAsia="Malgun Gothic"/>
          <w:b w:val="0"/>
          <w:i w:val="0"/>
          <w:sz w:val="22"/>
        </w:rPr>
        <w:t xml:space="preserve"> No.</w:t>
      </w:r>
    </w:p>
    <w:p>
      <w:pPr>
        <w:spacing w:before="0" w:after="110" w:line="300" w:lineRule="auto"/>
      </w:pPr>
      <w:r>
        <w:rPr>
          <w:rFonts w:ascii="Times New Roman" w:hAnsi="Times New Roman" w:eastAsia="Malgun Gothic"/>
          <w:b/>
          <w:i w:val="0"/>
          <w:sz w:val="22"/>
        </w:rPr>
        <w:t xml:space="preserve">Radigales: </w:t>
      </w:r>
      <w:r>
        <w:rPr>
          <w:rFonts w:ascii="Times New Roman" w:hAnsi="Times New Roman" w:eastAsia="Malgun Gothic"/>
          <w:b w:val="0"/>
          <w:i w:val="0"/>
          <w:sz w:val="22"/>
        </w:rPr>
        <w:t>¿Ni a mí?</w:t>
      </w:r>
    </w:p>
    <w:p>
      <w:pPr>
        <w:spacing w:before="0" w:after="110" w:line="300" w:lineRule="auto"/>
      </w:pPr>
      <w:r>
        <w:rPr>
          <w:rFonts w:ascii="Times New Roman" w:hAnsi="Times New Roman" w:eastAsia="Malgun Gothic"/>
          <w:b w:val="0"/>
          <w:i/>
          <w:color w:val="555555"/>
          <w:sz w:val="22"/>
        </w:rPr>
        <w:t>(Un murmullo recorre la sala. Es la primera vez que Radigales se nombra. Irene, en su silla, contiene la respiración.)</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Ni a ti, Ernesto.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Ni a ti, ni a Pili, ni a Irene, ni a nadie.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 lo único que tengo que no puedo dar. Mi voto, aunque solo sea uno, es el que menos puedo compartir.</w:t>
      </w:r>
    </w:p>
    <w:p>
      <w:pPr>
        <w:spacing w:before="0" w:after="110" w:line="300" w:lineRule="auto"/>
      </w:pPr>
      <w:r>
        <w:rPr>
          <w:rFonts w:ascii="Times New Roman" w:hAnsi="Times New Roman" w:eastAsia="Malgun Gothic"/>
          <w:b/>
          <w:i w:val="0"/>
          <w:sz w:val="22"/>
        </w:rPr>
        <w:t xml:space="preserve">Radigales: </w:t>
      </w:r>
      <w:r>
        <w:rPr>
          <w:rFonts w:ascii="Times New Roman" w:hAnsi="Times New Roman" w:eastAsia="Malgun Gothic"/>
          <w:b w:val="0"/>
          <w:i/>
          <w:color w:val="555555"/>
          <w:sz w:val="22"/>
        </w:rPr>
        <w:t>(con una media sonrisa fría)</w:t>
      </w:r>
      <w:r>
        <w:rPr>
          <w:rFonts w:ascii="Times New Roman" w:hAnsi="Times New Roman" w:eastAsia="Malgun Gothic"/>
          <w:b w:val="0"/>
          <w:i w:val="0"/>
          <w:sz w:val="22"/>
        </w:rPr>
        <w:t xml:space="preserve"> Entonces, ¿qué nos deja?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Un partido. Una ley. Una caja de cuadernos en la Fiscalía.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una pregunta.</w:t>
      </w:r>
    </w:p>
    <w:p>
      <w:pPr>
        <w:spacing w:before="0" w:after="110" w:line="300" w:lineRule="auto"/>
      </w:pPr>
      <w:r>
        <w:rPr>
          <w:rFonts w:ascii="Times New Roman" w:hAnsi="Times New Roman" w:eastAsia="Malgun Gothic"/>
          <w:b/>
          <w:i w:val="0"/>
          <w:sz w:val="22"/>
        </w:rPr>
        <w:t xml:space="preserve">Radigales: </w:t>
      </w:r>
      <w:r>
        <w:rPr>
          <w:rFonts w:ascii="Times New Roman" w:hAnsi="Times New Roman" w:eastAsia="Malgun Gothic"/>
          <w:b w:val="0"/>
          <w:i w:val="0"/>
          <w:sz w:val="22"/>
        </w:rPr>
        <w:t>¿Cuál?</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¿Qué hacemos cuando no esté?</w:t>
      </w:r>
    </w:p>
    <w:p>
      <w:pPr>
        <w:spacing w:before="0" w:after="110" w:line="300" w:lineRule="auto"/>
      </w:pPr>
      <w:r>
        <w:rPr>
          <w:rFonts w:ascii="Times New Roman" w:hAnsi="Times New Roman" w:eastAsia="Malgun Gothic"/>
          <w:b w:val="0"/>
          <w:i/>
          <w:color w:val="555555"/>
          <w:sz w:val="22"/>
        </w:rPr>
        <w:t>(Silencio. Nadie responde. Gaspar se sienta. Radigales, tras un largo instante, también.)</w:t>
      </w:r>
    </w:p>
    <w:p>
      <w:pPr>
        <w:keepNext/>
        <w:spacing w:before="320" w:after="140"/>
      </w:pPr>
      <w:r>
        <w:rPr>
          <w:rFonts w:ascii="Times New Roman" w:hAnsi="Times New Roman" w:eastAsia="Malgun Gothic"/>
          <w:b/>
          <w:i w:val="0"/>
          <w:color w:val="1F3864"/>
          <w:sz w:val="26"/>
        </w:rPr>
        <w:t>장면 3 — 같은 날 오후 1시, 당사 복도 / TV: 코바루비아스</w:t>
      </w:r>
    </w:p>
    <w:p>
      <w:pPr>
        <w:spacing w:before="0" w:after="110" w:line="300" w:lineRule="auto"/>
      </w:pPr>
      <w:r>
        <w:rPr>
          <w:rFonts w:ascii="Times New Roman" w:hAnsi="Times New Roman" w:eastAsia="Malgun Gothic"/>
          <w:b w:val="0"/>
          <w:i/>
          <w:color w:val="555555"/>
          <w:sz w:val="22"/>
        </w:rPr>
        <w:t>(Una de la tarde. Un pasillo de la sede, junto a una sala de prensa. En un televisor sin sonido colgado de la pared, un telediario. Subtítulos. Irene, de pie con un vaso de café, mira. A su lado se acerca Pili. En la pantalla aparece Covarrubias, ante una pancarta de «Voz y Voto», en una rueda de prensa.)</w:t>
      </w:r>
    </w:p>
    <w:p>
      <w:pPr>
        <w:spacing w:before="0" w:after="110" w:line="300" w:lineRule="auto"/>
      </w:pPr>
      <w:r>
        <w:rPr>
          <w:rFonts w:ascii="Times New Roman" w:hAnsi="Times New Roman" w:eastAsia="Malgun Gothic"/>
          <w:b/>
          <w:i w:val="0"/>
          <w:sz w:val="22"/>
        </w:rPr>
        <w:t xml:space="preserve">Covarrubias (TV): </w:t>
      </w:r>
      <w:r>
        <w:rPr>
          <w:rFonts w:ascii="Times New Roman" w:hAnsi="Times New Roman" w:eastAsia="Malgun Gothic"/>
          <w:b w:val="0"/>
          <w:i w:val="0"/>
          <w:sz w:val="22"/>
        </w:rPr>
        <w:t xml:space="preserve">...Y quiero decir una cosa que a muchos les parecerá poco elegante.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Esto es un truco.</w:t>
      </w:r>
    </w:p>
    <w:p>
      <w:pPr>
        <w:spacing w:before="0" w:after="110" w:line="300" w:lineRule="auto"/>
      </w:pPr>
      <w:r>
        <w:rPr>
          <w:rFonts w:ascii="Times New Roman" w:hAnsi="Times New Roman" w:eastAsia="Malgun Gothic"/>
          <w:b w:val="0"/>
          <w:i/>
          <w:color w:val="555555"/>
          <w:sz w:val="22"/>
        </w:rPr>
        <w:t>(Pili sube el volumen con el mando.)</w:t>
      </w:r>
    </w:p>
    <w:p>
      <w:pPr>
        <w:spacing w:before="0" w:after="110" w:line="300" w:lineRule="auto"/>
      </w:pPr>
      <w:r>
        <w:rPr>
          <w:rFonts w:ascii="Times New Roman" w:hAnsi="Times New Roman" w:eastAsia="Malgun Gothic"/>
          <w:b/>
          <w:i w:val="0"/>
          <w:sz w:val="22"/>
        </w:rPr>
        <w:t xml:space="preserve">Covarrubias (TV): </w:t>
      </w:r>
      <w:r>
        <w:rPr>
          <w:rFonts w:ascii="Times New Roman" w:hAnsi="Times New Roman" w:eastAsia="Malgun Gothic"/>
          <w:b w:val="0"/>
          <w:i w:val="0"/>
          <w:sz w:val="22"/>
        </w:rPr>
        <w:t xml:space="preserve">Es una maniobra. El presidente anuncia que se va porque las encuestas ya le dicen que ya no puede ganar. Es una retirada disfrazada de gesto.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Se va antes de que lo echen. Y presenta como virtud lo que es táctica.</w:t>
      </w:r>
    </w:p>
    <w:p>
      <w:pPr>
        <w:spacing w:before="0" w:after="110" w:line="300" w:lineRule="auto"/>
      </w:pPr>
      <w:r>
        <w:rPr>
          <w:rFonts w:ascii="Times New Roman" w:hAnsi="Times New Roman" w:eastAsia="Malgun Gothic"/>
          <w:b w:val="0"/>
          <w:i/>
          <w:color w:val="555555"/>
          <w:sz w:val="22"/>
        </w:rPr>
        <w:t>(Un periodista, desde fuera de plano: «¿Pero usted no dijo en noviembre que...?». Covarrubias lo interrumpe con una sonrisa.)</w:t>
      </w:r>
    </w:p>
    <w:p>
      <w:pPr>
        <w:spacing w:before="0" w:after="110" w:line="300" w:lineRule="auto"/>
      </w:pPr>
      <w:r>
        <w:rPr>
          <w:rFonts w:ascii="Times New Roman" w:hAnsi="Times New Roman" w:eastAsia="Malgun Gothic"/>
          <w:b/>
          <w:i w:val="0"/>
          <w:sz w:val="22"/>
        </w:rPr>
        <w:t xml:space="preserve">Covarrubias (TV): </w:t>
      </w:r>
      <w:r>
        <w:rPr>
          <w:rFonts w:ascii="Times New Roman" w:hAnsi="Times New Roman" w:eastAsia="Malgun Gothic"/>
          <w:b w:val="0"/>
          <w:i w:val="0"/>
          <w:sz w:val="22"/>
        </w:rPr>
        <w:t xml:space="preserve">Dije que sentía nostalgia anticipada. Pero la nostalgia no quita la lucidez.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Si el señor Robles quisiera irse de verdad, no habría disuelto las Cortes. Habría dejado la presidencia al vicepresidente. Habría esperado a las elecciones de 2027.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Esto es un adelanto, no una renuncia.</w:t>
      </w:r>
    </w:p>
    <w:p>
      <w:pPr>
        <w:spacing w:before="0" w:after="110" w:line="300" w:lineRule="auto"/>
      </w:pPr>
      <w:r>
        <w:rPr>
          <w:rFonts w:ascii="Times New Roman" w:hAnsi="Times New Roman" w:eastAsia="Malgun Gothic"/>
          <w:b w:val="0"/>
          <w:i/>
          <w:color w:val="555555"/>
          <w:sz w:val="22"/>
        </w:rPr>
        <w:t>(Pili apaga la tele. Se queda mirando la pantalla negra.)</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color w:val="555555"/>
          <w:sz w:val="22"/>
        </w:rPr>
        <w:t>(en voz baja)</w:t>
      </w:r>
      <w:r>
        <w:rPr>
          <w:rFonts w:ascii="Times New Roman" w:hAnsi="Times New Roman" w:eastAsia="Malgun Gothic"/>
          <w:b w:val="0"/>
          <w:i w:val="0"/>
          <w:sz w:val="22"/>
        </w:rPr>
        <w:t xml:space="preserve"> Es verdad que parece una táctica.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Lo parece.</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¿Y no lo es?</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(después de un silencio)</w:t>
      </w:r>
      <w:r>
        <w:rPr>
          <w:rFonts w:ascii="Times New Roman" w:hAnsi="Times New Roman" w:eastAsia="Malgun Gothic"/>
          <w:b w:val="0"/>
          <w:i w:val="0"/>
          <w:sz w:val="22"/>
        </w:rPr>
        <w:t xml:space="preserve"> Es las dos cosas.</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color w:val="555555"/>
          <w:sz w:val="22"/>
        </w:rPr>
        <w:t>(la mira, sorprendida)</w:t>
      </w:r>
      <w:r>
        <w:rPr>
          <w:rFonts w:ascii="Times New Roman" w:hAnsi="Times New Roman" w:eastAsia="Malgun Gothic"/>
          <w:b w:val="0"/>
          <w:i w:val="0"/>
          <w:sz w:val="22"/>
        </w:rPr>
        <w:t xml:space="preserve"> ¿Las dos?</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Hay un efecto táctico. Es verdad. Al adelantar las elecciones, cambia el calendario del partido. Pero hay una intención. Y las dos cosas pueden ser verdad a la vez.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Si se lo creen o no, es otra cuestión.</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color w:val="555555"/>
          <w:sz w:val="22"/>
        </w:rPr>
        <w:t>(sonríe sin ganas)</w:t>
      </w:r>
      <w:r>
        <w:rPr>
          <w:rFonts w:ascii="Times New Roman" w:hAnsi="Times New Roman" w:eastAsia="Malgun Gothic"/>
          <w:b w:val="0"/>
          <w:i w:val="0"/>
          <w:sz w:val="22"/>
        </w:rPr>
        <w:t xml:space="preserve"> Eso lo dices como él.</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Lo aprendí de él.</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 xml:space="preserve">Y de Madrid.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Aquella frase que dijiste a Candela: «Las dos cosas». Me lo contó Candela.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(sonríe)</w:t>
      </w:r>
      <w:r>
        <w:rPr>
          <w:rFonts w:ascii="Times New Roman" w:hAnsi="Times New Roman" w:eastAsia="Malgun Gothic"/>
          <w:b w:val="0"/>
          <w:i w:val="0"/>
          <w:sz w:val="22"/>
        </w:rPr>
        <w:t xml:space="preserve"> Candela cuenta mucho.</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Candela es una mujer que apunta.</w:t>
      </w:r>
    </w:p>
    <w:p>
      <w:pPr>
        <w:spacing w:before="0" w:after="110" w:line="300" w:lineRule="auto"/>
      </w:pPr>
      <w:r>
        <w:rPr>
          <w:rFonts w:ascii="Times New Roman" w:hAnsi="Times New Roman" w:eastAsia="Malgun Gothic"/>
          <w:b/>
          <w:i w:val="0"/>
          <w:sz w:val="22"/>
        </w:rPr>
        <w:t xml:space="preserve">Irene (V.O.): </w:t>
      </w:r>
      <w:r>
        <w:rPr>
          <w:rFonts w:ascii="Times New Roman" w:hAnsi="Times New Roman" w:eastAsia="Malgun Gothic"/>
          <w:b w:val="0"/>
          <w:i w:val="0"/>
          <w:sz w:val="22"/>
        </w:rPr>
        <w:t>LECCIÓN 28. Cuando alguien se va, todos preguntan por qué. Y la mayoría de las respuestas tienen razón. Eso es lo difícil: aceptar que una renuncia puede ser táctica y sincera, y que no hace falta elegir.</w:t>
      </w:r>
    </w:p>
    <w:p>
      <w:pPr>
        <w:keepNext/>
        <w:spacing w:before="320" w:after="140"/>
      </w:pPr>
      <w:r>
        <w:rPr>
          <w:rFonts w:ascii="Times New Roman" w:hAnsi="Times New Roman" w:eastAsia="Malgun Gothic"/>
          <w:b/>
          <w:i w:val="0"/>
          <w:color w:val="1F3864"/>
          <w:sz w:val="26"/>
        </w:rPr>
        <w:t>장면 4 — 같은 날 밤 10시, 몽클로아 부엌: 화해</w:t>
      </w:r>
    </w:p>
    <w:p>
      <w:pPr>
        <w:spacing w:before="0" w:after="110" w:line="300" w:lineRule="auto"/>
      </w:pPr>
      <w:r>
        <w:rPr>
          <w:rFonts w:ascii="Times New Roman" w:hAnsi="Times New Roman" w:eastAsia="Malgun Gothic"/>
          <w:b w:val="0"/>
          <w:i/>
          <w:color w:val="555555"/>
          <w:sz w:val="22"/>
        </w:rPr>
        <w:t>(Diez de la noche. La cocina de servicio. Una lámpara baja. Manu y Pili, sentados en las dos sillas, uno frente al otro. Sobre la mesa de metal, una cafetera de émbolo y dos tazas. Irene está en la puerta, con el abrigo, a punto de irse. Se detiene sin que la vean.)</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color w:val="555555"/>
          <w:sz w:val="22"/>
        </w:rPr>
        <w:t>(con la taza entre las manos)</w:t>
      </w:r>
      <w:r>
        <w:rPr>
          <w:rFonts w:ascii="Times New Roman" w:hAnsi="Times New Roman" w:eastAsia="Malgun Gothic"/>
          <w:b w:val="0"/>
          <w:i w:val="0"/>
          <w:sz w:val="22"/>
        </w:rPr>
        <w:t xml:space="preserve"> ¿Sabes qué es lo peor?</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¿Qué?</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 xml:space="preserve">Que me da pena no tener que despertarme a las siete.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Tengo treinta y nueve años y no sé cómo se despierta una a las nueve.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(sonríe)</w:t>
      </w:r>
      <w:r>
        <w:rPr>
          <w:rFonts w:ascii="Times New Roman" w:hAnsi="Times New Roman" w:eastAsia="Malgun Gothic"/>
          <w:b w:val="0"/>
          <w:i w:val="0"/>
          <w:sz w:val="22"/>
        </w:rPr>
        <w:t xml:space="preserve"> Yo tampoco. Llevo diez años sin dormir más de seis horas.</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¿Qué vas a hacer?</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¿El jueves?</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El jueves. Y el viernes. Y el lunes.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(después de un silencio)</w:t>
      </w:r>
      <w:r>
        <w:rPr>
          <w:rFonts w:ascii="Times New Roman" w:hAnsi="Times New Roman" w:eastAsia="Malgun Gothic"/>
          <w:b w:val="0"/>
          <w:i w:val="0"/>
          <w:sz w:val="22"/>
        </w:rPr>
        <w:t xml:space="preserve"> No lo sé.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Había pensado... </w:t>
      </w:r>
      <w:r>
        <w:rPr>
          <w:rFonts w:ascii="Times New Roman" w:hAnsi="Times New Roman" w:eastAsia="Malgun Gothic"/>
          <w:b w:val="0"/>
          <w:i/>
          <w:color w:val="555555"/>
          <w:sz w:val="22"/>
        </w:rPr>
        <w:t>(se detiene)</w:t>
      </w:r>
      <w:r>
        <w:rPr>
          <w:rFonts w:ascii="Times New Roman" w:hAnsi="Times New Roman" w:eastAsia="Malgun Gothic"/>
          <w:b w:val="0"/>
          <w:i w:val="0"/>
          <w:sz w:val="22"/>
        </w:rPr>
        <w:t xml:space="preserve"> Hay una cosa que no te he dicho.</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color w:val="555555"/>
          <w:sz w:val="22"/>
        </w:rPr>
        <w:t>(con una media sonrisa irónica)</w:t>
      </w:r>
      <w:r>
        <w:rPr>
          <w:rFonts w:ascii="Times New Roman" w:hAnsi="Times New Roman" w:eastAsia="Malgun Gothic"/>
          <w:b w:val="0"/>
          <w:i w:val="0"/>
          <w:sz w:val="22"/>
        </w:rPr>
        <w:t xml:space="preserve"> ¿Otra?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Esta no es una cosa de mentir.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Quiero volver a Villaferrosa.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la calle del Sombrerete. Al bajo de los ultramarinos.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ponerme a atender gente. De lo que sea. Alquileres, deudas, divorcios, atropellos.</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color w:val="555555"/>
          <w:sz w:val="22"/>
        </w:rPr>
        <w:t>(se queda mirándolo; luego, despacio, sonríe)</w:t>
      </w:r>
      <w:r>
        <w:rPr>
          <w:rFonts w:ascii="Times New Roman" w:hAnsi="Times New Roman" w:eastAsia="Malgun Gothic"/>
          <w:b w:val="0"/>
          <w:i w:val="0"/>
          <w:sz w:val="22"/>
        </w:rPr>
        <w:t xml:space="preserve"> ¿Sin sueldo?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Sin sueldo. Con café.</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color w:val="555555"/>
          <w:sz w:val="22"/>
        </w:rPr>
        <w:t>(con la voz quebrada)</w:t>
      </w:r>
      <w:r>
        <w:rPr>
          <w:rFonts w:ascii="Times New Roman" w:hAnsi="Times New Roman" w:eastAsia="Malgun Gothic"/>
          <w:b w:val="0"/>
          <w:i w:val="0"/>
          <w:sz w:val="22"/>
        </w:rPr>
        <w:t xml:space="preserve"> ¿Y me vas a necesitar de recepcionista?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(con una sonrisa enorme)</w:t>
      </w:r>
      <w:r>
        <w:rPr>
          <w:rFonts w:ascii="Times New Roman" w:hAnsi="Times New Roman" w:eastAsia="Malgun Gothic"/>
          <w:b w:val="0"/>
          <w:i w:val="0"/>
          <w:sz w:val="22"/>
        </w:rPr>
        <w:t xml:space="preserve"> ¿Querrías?</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color w:val="555555"/>
          <w:sz w:val="22"/>
        </w:rPr>
        <w:t>(con los ojos húmedos)</w:t>
      </w:r>
      <w:r>
        <w:rPr>
          <w:rFonts w:ascii="Times New Roman" w:hAnsi="Times New Roman" w:eastAsia="Malgun Gothic"/>
          <w:b w:val="0"/>
          <w:i w:val="0"/>
          <w:sz w:val="22"/>
        </w:rPr>
        <w:t xml:space="preserve"> No. Pero ya sé dónde ir si me aburro.</w:t>
      </w:r>
    </w:p>
    <w:p>
      <w:pPr>
        <w:spacing w:before="0" w:after="110" w:line="300" w:lineRule="auto"/>
      </w:pPr>
      <w:r>
        <w:rPr>
          <w:rFonts w:ascii="Times New Roman" w:hAnsi="Times New Roman" w:eastAsia="Malgun Gothic"/>
          <w:b w:val="0"/>
          <w:i/>
          <w:color w:val="555555"/>
          <w:sz w:val="22"/>
        </w:rPr>
        <w:t>(Se ríen los dos, bajito. Manu le acerca su taza. Pili la coge. Beben. En la puerta, Irene, sin hacer ruido, se da la vuelta y se va por el pasillo.)</w:t>
      </w:r>
    </w:p>
    <w:p>
      <w:pPr>
        <w:spacing w:before="0" w:after="110" w:line="300" w:lineRule="auto"/>
      </w:pPr>
      <w:r>
        <w:rPr>
          <w:rFonts w:ascii="Times New Roman" w:hAnsi="Times New Roman" w:eastAsia="Malgun Gothic"/>
          <w:b/>
          <w:i w:val="0"/>
          <w:sz w:val="22"/>
        </w:rPr>
        <w:t xml:space="preserve">Irene (V.O.): </w:t>
      </w:r>
      <w:r>
        <w:rPr>
          <w:rFonts w:ascii="Times New Roman" w:hAnsi="Times New Roman" w:eastAsia="Malgun Gothic"/>
          <w:b w:val="0"/>
          <w:i w:val="0"/>
          <w:sz w:val="22"/>
        </w:rPr>
        <w:t>Salí sin despedirme. Hay momentos en que una testigo debe saber cuándo ya no hace falta. Y aquel era uno. Detrás, en una cocina, dos personas que habían pasado nueve años gritándose en silencio se bebían un café sin hablar.</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미겔 데 세르반테스 「돈키호테」 제2부</w:t>
      </w:r>
      <w:r>
        <w:rPr>
          <w:rFonts w:ascii="Times New Roman" w:hAnsi="Times New Roman" w:eastAsia="Malgun Gothic"/>
          <w:b w:val="0"/>
          <w:i w:val="0"/>
          <w:sz w:val="22"/>
        </w:rPr>
        <w:t xml:space="preserve"> — «Cada uno es hijo de sus obras.» 한국어 해설: "사람은 각자 자기 행위의 자식이다." 7부 10화까지 이어진 문장이 8부의 첫 화에서 한 번 더 비친다. 마누는 자기 행위의 결과(필리의 분노, 당의 충격)를 감당한다.</w:t>
      </w:r>
    </w:p>
    <w:p>
      <w:pPr>
        <w:spacing w:before="0" w:after="120"/>
      </w:pPr>
      <w:r>
        <w:rPr>
          <w:rFonts w:ascii="Times New Roman" w:hAnsi="Times New Roman" w:eastAsia="Malgun Gothic"/>
          <w:b/>
          <w:i w:val="0"/>
          <w:sz w:val="22"/>
        </w:rPr>
        <w:t>안토니오 마차도 「Proverbios y cantares」</w:t>
      </w:r>
      <w:r>
        <w:rPr>
          <w:rFonts w:ascii="Times New Roman" w:hAnsi="Times New Roman" w:eastAsia="Malgun Gothic"/>
          <w:b w:val="0"/>
          <w:i w:val="0"/>
          <w:sz w:val="22"/>
        </w:rPr>
        <w:t xml:space="preserve"> — «Caminante, no hay camino, / se hace camino al andar.» 한국어 해설: "나그네여, 길은 없다. 걸으며 길이 만들어진다." 8부 제목 '내려오는 길'이 이 구절의 반대 방향, 곧 '내려가며 만드는 길'임을 말하는 첫 장면이다.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«Para que conste.»</w:t>
      </w:r>
      <w:r>
        <w:rPr>
          <w:rFonts w:ascii="Times New Roman" w:hAnsi="Times New Roman" w:eastAsia="Malgun Gothic"/>
          <w:b w:val="0"/>
          <w:i w:val="0"/>
          <w:sz w:val="22"/>
        </w:rPr>
        <w:t xml:space="preserve"> — 한국어 해설: "기록에 남도록." 마누가 반대자에게 말을 반복하라고 하며. 장면 2.</w:t>
      </w:r>
    </w:p>
    <w:p>
      <w:pPr>
        <w:spacing w:before="0" w:after="120"/>
      </w:pPr>
      <w:r>
        <w:rPr>
          <w:rFonts w:ascii="Times New Roman" w:hAnsi="Times New Roman" w:eastAsia="Malgun Gothic"/>
          <w:b/>
          <w:i w:val="0"/>
          <w:sz w:val="22"/>
        </w:rPr>
        <w:t>«Es una persona con muchos empleados.»</w:t>
      </w:r>
      <w:r>
        <w:rPr>
          <w:rFonts w:ascii="Times New Roman" w:hAnsi="Times New Roman" w:eastAsia="Malgun Gothic"/>
          <w:b w:val="0"/>
          <w:i w:val="0"/>
          <w:sz w:val="22"/>
        </w:rPr>
        <w:t xml:space="preserve"> — 한국어 해설: "직원 많은 한 사람일 뿐이다." 장면 2.</w:t>
      </w:r>
    </w:p>
    <w:p>
      <w:pPr>
        <w:spacing w:before="0" w:after="120"/>
      </w:pPr>
      <w:r>
        <w:rPr>
          <w:rFonts w:ascii="Times New Roman" w:hAnsi="Times New Roman" w:eastAsia="Malgun Gothic"/>
          <w:b/>
          <w:i w:val="0"/>
          <w:sz w:val="22"/>
        </w:rPr>
        <w:t>«Cinco mil avales.»</w:t>
      </w:r>
      <w:r>
        <w:rPr>
          <w:rFonts w:ascii="Times New Roman" w:hAnsi="Times New Roman" w:eastAsia="Malgun Gothic"/>
          <w:b w:val="0"/>
          <w:i w:val="0"/>
          <w:sz w:val="22"/>
        </w:rPr>
        <w:t xml:space="preserve"> — 한국어 해설: "5천 명의 지지 서명." 개방형 예비경선의 요건. 장면 2.</w:t>
      </w:r>
    </w:p>
    <w:p>
      <w:pPr>
        <w:spacing w:before="0" w:after="120"/>
      </w:pPr>
      <w:r>
        <w:rPr>
          <w:rFonts w:ascii="Times New Roman" w:hAnsi="Times New Roman" w:eastAsia="Malgun Gothic"/>
          <w:b/>
          <w:i w:val="0"/>
          <w:sz w:val="22"/>
        </w:rPr>
        <w:t>«Me parece que la he merecido.»</w:t>
      </w:r>
      <w:r>
        <w:rPr>
          <w:rFonts w:ascii="Times New Roman" w:hAnsi="Times New Roman" w:eastAsia="Malgun Gothic"/>
          <w:b w:val="0"/>
          <w:i w:val="0"/>
          <w:sz w:val="22"/>
        </w:rPr>
        <w:t xml:space="preserve"> — 한국어 해설: "그럴 자격이 있었던 것 같다." merecer(현재완료) + 대명사 la(la bronca). 장면 1.</w:t>
      </w:r>
    </w:p>
    <w:p>
      <w:pPr>
        <w:spacing w:before="0" w:after="120"/>
      </w:pPr>
      <w:r>
        <w:rPr>
          <w:rFonts w:ascii="Times New Roman" w:hAnsi="Times New Roman" w:eastAsia="Malgun Gothic"/>
          <w:b/>
          <w:i w:val="0"/>
          <w:sz w:val="22"/>
        </w:rPr>
        <w:t>«Haz algo.»</w:t>
      </w:r>
      <w:r>
        <w:rPr>
          <w:rFonts w:ascii="Times New Roman" w:hAnsi="Times New Roman" w:eastAsia="Malgun Gothic"/>
          <w:b w:val="0"/>
          <w:i w:val="0"/>
          <w:sz w:val="22"/>
        </w:rPr>
        <w:t xml:space="preserve"> — 한국어 해설: "뭐라도 해." 불규칙 명령 haz. 장면 1.</w:t>
      </w:r>
    </w:p>
    <w:p>
      <w:pPr>
        <w:spacing w:before="0" w:after="120"/>
      </w:pPr>
      <w:r>
        <w:rPr>
          <w:rFonts w:ascii="Times New Roman" w:hAnsi="Times New Roman" w:eastAsia="Malgun Gothic"/>
          <w:b/>
          <w:i w:val="0"/>
          <w:sz w:val="22"/>
        </w:rPr>
        <w:t>«Es un truco. Es una maniobra.»</w:t>
      </w:r>
      <w:r>
        <w:rPr>
          <w:rFonts w:ascii="Times New Roman" w:hAnsi="Times New Roman" w:eastAsia="Malgun Gothic"/>
          <w:b w:val="0"/>
          <w:i w:val="0"/>
          <w:sz w:val="22"/>
        </w:rPr>
        <w:t xml:space="preserve"> — 한국어 해설: "속임수다. 책략이다." 코바루비아스의 공격. 장면 3.</w:t>
      </w:r>
    </w:p>
    <w:p>
      <w:pPr>
        <w:spacing w:before="0" w:after="120"/>
      </w:pPr>
      <w:r>
        <w:rPr>
          <w:rFonts w:ascii="Times New Roman" w:hAnsi="Times New Roman" w:eastAsia="Malgun Gothic"/>
          <w:b/>
          <w:i w:val="0"/>
          <w:sz w:val="22"/>
        </w:rPr>
        <w:t>«Presenta como virtud lo que es táctica.»</w:t>
      </w:r>
      <w:r>
        <w:rPr>
          <w:rFonts w:ascii="Times New Roman" w:hAnsi="Times New Roman" w:eastAsia="Malgun Gothic"/>
          <w:b w:val="0"/>
          <w:i w:val="0"/>
          <w:sz w:val="22"/>
        </w:rPr>
        <w:t xml:space="preserve"> — 한국어 해설: "전술인 것을 미덕으로 포장한다." presentar como. 장면 3.</w:t>
      </w:r>
    </w:p>
    <w:p>
      <w:pPr>
        <w:spacing w:before="0" w:after="120"/>
      </w:pPr>
      <w:r>
        <w:rPr>
          <w:rFonts w:ascii="Times New Roman" w:hAnsi="Times New Roman" w:eastAsia="Malgun Gothic"/>
          <w:b/>
          <w:i w:val="0"/>
          <w:sz w:val="22"/>
        </w:rPr>
        <w:t>«Es las dos cosas.»</w:t>
      </w:r>
      <w:r>
        <w:rPr>
          <w:rFonts w:ascii="Times New Roman" w:hAnsi="Times New Roman" w:eastAsia="Malgun Gothic"/>
          <w:b w:val="0"/>
          <w:i w:val="0"/>
          <w:sz w:val="22"/>
        </w:rPr>
        <w:t xml:space="preserve"> — 한국어 해설: "둘 다다." 시리즈의 모티프. 장면 3.</w:t>
      </w:r>
    </w:p>
    <w:p>
      <w:pPr>
        <w:spacing w:before="0" w:after="120"/>
      </w:pPr>
      <w:r>
        <w:rPr>
          <w:rFonts w:ascii="Times New Roman" w:hAnsi="Times New Roman" w:eastAsia="Malgun Gothic"/>
          <w:b/>
          <w:i w:val="0"/>
          <w:sz w:val="22"/>
        </w:rPr>
        <w:t>«Con café.»</w:t>
      </w:r>
      <w:r>
        <w:rPr>
          <w:rFonts w:ascii="Times New Roman" w:hAnsi="Times New Roman" w:eastAsia="Malgun Gothic"/>
          <w:b w:val="0"/>
          <w:i w:val="0"/>
          <w:sz w:val="22"/>
        </w:rPr>
        <w:t xml:space="preserve"> — 한국어 해설: "커피와 함께." con + 명사. 마누가 상담소를 열 조건. 장면 4.</w:t>
      </w:r>
    </w:p>
    <w:p>
      <w:pPr>
        <w:spacing w:before="0" w:after="120"/>
      </w:pPr>
      <w:r>
        <w:rPr>
          <w:rFonts w:ascii="Times New Roman" w:hAnsi="Times New Roman" w:eastAsia="Malgun Gothic"/>
          <w:b/>
          <w:i w:val="0"/>
          <w:sz w:val="22"/>
        </w:rPr>
        <w:t>«Ya sé dónde ir si me aburro.»</w:t>
      </w:r>
      <w:r>
        <w:rPr>
          <w:rFonts w:ascii="Times New Roman" w:hAnsi="Times New Roman" w:eastAsia="Malgun Gothic"/>
          <w:b w:val="0"/>
          <w:i w:val="0"/>
          <w:sz w:val="22"/>
        </w:rPr>
        <w:t xml:space="preserve"> — 한국어 해설: "심심하면 어디로 갈지 안다." si 1형 + 간접 의문 dónde ir. 장면 4.</w:t>
      </w:r>
    </w:p>
    <w:p>
      <w:pPr>
        <w:spacing w:before="240" w:after="110"/>
      </w:pPr>
      <w:r>
        <w:rPr>
          <w:rFonts w:ascii="Times New Roman" w:hAnsi="Times New Roman" w:eastAsia="Malgun Gothic"/>
          <w:b w:val="0"/>
          <w:i/>
          <w:color w:val="555555"/>
          <w:sz w:val="22"/>
        </w:rPr>
        <w:t>[1화 끝 — 다음 화 예고: 「물과 불」, 2026년 2월 10일. 산불이 휩쓴 비탈 아래에서 폭우가 비야페로사를 덮친다. 선거 관리 내각은 몇 시간 늦은 지방정부 경보의 책임을 따진다.]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