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12화 — 「수사의 끝」 (Конец следствия)</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이리나 올레고브나 마르첸코(대통령) / 마리나 빅토로브나 젤레즈냐크(대통령 행정실장, стоп-кран 보유) / 카탸 리시나(대통령 비서실 실무 총괄) / 베라 안드레예브나 폴레타예바(독립수사위원회 위원장, 전직 대법관, 신규) / 콘스탄틴 마르첸코(독립수사위원회 수사관, 6부 테러 수사 책임자, 이리나와 무관) / 기자·외신 특파원(단역) / 아나톨리 빅토로비치 그레벤시코프(정치 참모) / 아나스타시야 “나스탸” 드미트리예브나(재정투명성 서비스 책임자) / 베니아민 올레고비치 스트레시네프(사무국·문서고 책임자) / 안나 미하일로브나 오를로바(료샤의 어머니) / 글레브 수하노프(저격범, 신규, 언급만)·뱌체슬라프 셰스타코프(조직자, 전 재무부 국장, 신규, 언급만)·스타니슬라프 이고레비치 보구슬랍스키(전 재무차관, 해외 체류, 언급만)·세르게이 알렉산드로비치 크릴로프(7화에서 사망, 언급만)·볼딘·구르킨·이졸다·로만 샤바노프(언급만)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11화 취임식으로부터 약 다섯 달 뒤, 늦여름. 료샤 암살 사건을 맡은 독립수사위원회가 수사를 마치고 결과를 공개하는 날. 이리나는 취임 첫날 “수사에 개입하지 않겠다”고 했고, 결과도 미리 보고받지 않은 채 국민과 같은 시각에 듣기로 한다. 실행범과 조직자가 기소되고, 자금원이 보구슬랍스키로 확정된다. 6부 유세장 테러(이졸다의 죽음)와 료샤의 암살이 같은 돈에서 나왔다. 보구슬랍스키에 대한 신병 인도 요청이 나가고, 범죄인 인도 조약이 없는 ‘동쪽’ 나라(8부 12화에서 그가 날아간 곳)의 법원은 첫 심리 날짜를 잡는다. 하루 아침부터 밤까지.</w:t>
      </w:r>
    </w:p>
    <w:p>
      <w:pPr>
        <w:keepNext/>
        <w:spacing w:before="320" w:after="140"/>
      </w:pPr>
      <w:r>
        <w:rPr>
          <w:rFonts w:ascii="Times New Roman" w:hAnsi="Times New Roman" w:eastAsia="Malgun Gothic"/>
          <w:b/>
          <w:i w:val="0"/>
          <w:color w:val="1F3864"/>
          <w:sz w:val="26"/>
        </w:rPr>
        <w:t>장면 1 — 대통령 집무실, 아침 — 미리 듣지 않겠다</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(ставит на стол чашку, потом папку)</w:t>
      </w:r>
      <w:r>
        <w:rPr>
          <w:rFonts w:ascii="Times New Roman" w:hAnsi="Times New Roman" w:eastAsia="Malgun Gothic"/>
          <w:b w:val="0"/>
          <w:i w:val="0"/>
          <w:sz w:val="22"/>
        </w:rPr>
        <w:t xml:space="preserve"> Ирина Олеговна, чай. И расписание. Комиссия объявила пресс-конференцию на двенадцать. Прямая трансляция на всех каналах.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Екатерина Ивановна. Что с утренними встречами?</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С министром здравоохранения — в девять, как было. Губернаторов по лесным пожарам — в одиннадцать. С двенадцати до часу у вас пусто. Я не стала ничего ставить.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Правильно.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(входя с планшетом)</w:t>
      </w:r>
      <w:r>
        <w:rPr>
          <w:rFonts w:ascii="Times New Roman" w:hAnsi="Times New Roman" w:eastAsia="Malgun Gothic"/>
          <w:b w:val="0"/>
          <w:i w:val="0"/>
          <w:sz w:val="22"/>
        </w:rPr>
        <w:t xml:space="preserve"> Доброе утро, Ирина Олеговна. Мне только что звонила Вера Андреевна Полетаева. Лично.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Председатель комиссии звонила руководителю Аппарата? Зачем?</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Из вежливости. Предложила за час до трансляции прислать вам полный текст обвинительного заключения. «Чтобы глава государства не узнавала о таком из телевизора».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(не поднимая глаз от чашки)</w:t>
      </w:r>
      <w:r>
        <w:rPr>
          <w:rFonts w:ascii="Times New Roman" w:hAnsi="Times New Roman" w:eastAsia="Malgun Gothic"/>
          <w:b w:val="0"/>
          <w:i w:val="0"/>
          <w:sz w:val="22"/>
        </w:rPr>
        <w:t xml:space="preserve"> Что вы ей ответили?</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Что спрошу вас. Хотя, кажется, знаю ответ.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Передайте Вере Андреевне спасибо. И нет. Я узнаю вместе со всеми. В двенадцать.</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Ирина Олеговна, это же не вмешательство. Это просто — узнать на час раньше.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Екатерина Ивановна, в первый день я сказала стране: «Я не буду ни звонить, ни просить, ни требовать». Если я получу текст на час раньше, через год кто-нибудь спросит: а что она сделала за этот час? И мне нечего будет ответить, кроме «ничего». А «ничего» никто не проверит.</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Отказ зафиксирую письменно. С временем.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Марина Викторовна. Вы начинаете меня пугать своей аккуратностью.</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Вы сами этого хотели. На кухне в Онеге, помните? «Чтобы я не расслабилась».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Помню.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Анна Михайловна знает?</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Комиссия известила её вчера, как потерпевшую. Официально, письмом. Она сказала, что будет смотреть дома. Одна.</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Вечером я к ней поеду. Без камер. Внесите, пожалуйста, как личное время.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Уже внесла. Она вчера сказала: «Пусть приезжает, суп будет».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(почти улыбнувшись)</w:t>
      </w:r>
      <w:r>
        <w:rPr>
          <w:rFonts w:ascii="Times New Roman" w:hAnsi="Times New Roman" w:eastAsia="Malgun Gothic"/>
          <w:b w:val="0"/>
          <w:i w:val="0"/>
          <w:sz w:val="22"/>
        </w:rPr>
        <w:t xml:space="preserve"> Она помнит.</w:t>
      </w:r>
    </w:p>
    <w:p>
      <w:pPr>
        <w:keepNext/>
        <w:spacing w:before="320" w:after="140"/>
      </w:pPr>
      <w:r>
        <w:rPr>
          <w:rFonts w:ascii="Times New Roman" w:hAnsi="Times New Roman" w:eastAsia="Malgun Gothic"/>
          <w:b/>
          <w:i w:val="0"/>
          <w:color w:val="1F3864"/>
          <w:sz w:val="26"/>
        </w:rPr>
        <w:t>장면 2 — 같은 집무실, 정오 — 독립수사위원회 기자회견 (중계 화면)</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color w:val="555555"/>
          <w:sz w:val="22"/>
        </w:rPr>
        <w:t>(на экране, за длинным столом, без флагов за спиной)</w:t>
      </w:r>
      <w:r>
        <w:rPr>
          <w:rFonts w:ascii="Times New Roman" w:hAnsi="Times New Roman" w:eastAsia="Malgun Gothic"/>
          <w:b w:val="0"/>
          <w:i w:val="0"/>
          <w:sz w:val="22"/>
        </w:rPr>
        <w:t xml:space="preserve"> Добрый день. Независимая следственная комиссия завершила расследование убийства Алексея Николаевича Орлова. Мы представляем обвинительное заключение. Полный текст, за исключением данных, охраняемых законом о свидетелях, опубликован на сайте комиссии в эту минуту.</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Обвинение предъявлено двоим. Первый — Глеб Суханов, сорок один год, бывший тренер стрелкового клуба. Он произвёл выстрел. Задержан на девятый день после убийства, вину признал.</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Второй — Вячеслав Шестаков, в прошлом начальник департамента Министерства финансов. Он нашёл исполнителя, передал ему деньги, выбрал место и время. С ним заключено досудебное соглашение о сотрудничестве.</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Минфин.</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(не отрывая глаз от экрана)</w:t>
      </w:r>
      <w:r>
        <w:rPr>
          <w:rFonts w:ascii="Times New Roman" w:hAnsi="Times New Roman" w:eastAsia="Malgun Gothic"/>
          <w:b w:val="0"/>
          <w:i w:val="0"/>
          <w:sz w:val="22"/>
        </w:rPr>
        <w:t xml:space="preserve"> Под кем он работал, Катя?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val="0"/>
          <w:sz w:val="22"/>
        </w:rPr>
        <w:t>Четырнадцать лет — под Богуславским.</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Теперь о деньгах. Слово следователю комиссии Константину Марченко.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(на экране)</w:t>
      </w:r>
      <w:r>
        <w:rPr>
          <w:rFonts w:ascii="Times New Roman" w:hAnsi="Times New Roman" w:eastAsia="Malgun Gothic"/>
          <w:b w:val="0"/>
          <w:i w:val="0"/>
          <w:sz w:val="22"/>
        </w:rPr>
        <w:t xml:space="preserve"> Коротко. Осенью прошлого года служба финансовой прозрачности обнаружила, что спящие кошельки старой сети, так называемой аверинской инфраструктуры, начали переводить деньги внутрь страны. Около сорока миллионов рублей прошли через карты подставных людей и были сняты наличными.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Мы установили, куда ушли эти наличные. Часть — Суханову: аванс и расчёт. Часть — на аренду квартиры с видом на набережную, снятой за три месяца до выстрела. Договор, ключи и показания хозяйки — в деле.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(очень тихо)</w:t>
      </w:r>
      <w:r>
        <w:rPr>
          <w:rFonts w:ascii="Times New Roman" w:hAnsi="Times New Roman" w:eastAsia="Malgun Gothic"/>
          <w:b w:val="0"/>
          <w:i w:val="0"/>
          <w:sz w:val="22"/>
        </w:rPr>
        <w:t xml:space="preserve"> За три месяца.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color w:val="555555"/>
          <w:sz w:val="22"/>
        </w:rPr>
        <w:t>(так же тихо)</w:t>
      </w:r>
      <w:r>
        <w:rPr>
          <w:rFonts w:ascii="Times New Roman" w:hAnsi="Times New Roman" w:eastAsia="Malgun Gothic"/>
          <w:b w:val="0"/>
          <w:i w:val="0"/>
          <w:sz w:val="22"/>
        </w:rPr>
        <w:t xml:space="preserve"> Осенью. Когда Вениамин Олегович увидел первые переводы.</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Эти кошельки подписаны одним и тем же ключом с тем кошельком, из которого почти пять лет назад заплатили Роману Шабанову за взрыв на митинге. Технически это один хозяин. Заключение экспертов приложено.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Фамилию Шестакова следствие впервые получило тем же осенним днём — из письма покойного Сергея Александровича Крылова, которое Алексей Николаевич передал нам в день похорон, не сняв копии. Письмо само по себе доказательством не было. Доказательства мы собирали потом.</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Ответ на запрос о правовой помощи, направленный прокуратурой осенью, пришёл два месяца назад. Счёт зарубежного обменника контролирует компания, конечный бенефициар которой — Станислав Игоревич Богуславский. Показания Шестакова это подтверждают.</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Богуславскому заочно предъявлено обвинение в организации убийства Алексея Орлова. Одновременно по вновь открывшимся обстоятельствам ему предъявлено обвинение как заказчику теракта на предвыборном митинге, в котором погибла Изольда Тимофеевна Соколова. Он объявлен в международный розыск. Генеральная прокуратура направила запрос о выдаче.</w:t>
      </w:r>
    </w:p>
    <w:p>
      <w:pPr>
        <w:spacing w:before="0" w:after="110" w:line="300" w:lineRule="auto"/>
      </w:pPr>
      <w:r>
        <w:rPr>
          <w:rFonts w:ascii="Times New Roman" w:hAnsi="Times New Roman" w:eastAsia="Malgun Gothic"/>
          <w:b w:val="0"/>
          <w:i/>
          <w:color w:val="555555"/>
          <w:sz w:val="22"/>
        </w:rPr>
        <w:t>(В кабинете долгая тишина. Катя кладёт ладонь на стол, как будто держится за него.)</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color w:val="555555"/>
          <w:sz w:val="22"/>
        </w:rPr>
        <w:t>(из зала)</w:t>
      </w:r>
      <w:r>
        <w:rPr>
          <w:rFonts w:ascii="Times New Roman" w:hAnsi="Times New Roman" w:eastAsia="Malgun Gothic"/>
          <w:b w:val="0"/>
          <w:i w:val="0"/>
          <w:sz w:val="22"/>
        </w:rPr>
        <w:t xml:space="preserve"> Вера Андреевна, вы утверждаете, что теракт почти пять лет назад и убийство президента оплачены из одного источника?</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Мы утверждаем то, что доказано: из одного кошелька и одним человеком. Как это называть, решит суд.</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val="0"/>
          <w:sz w:val="22"/>
        </w:rPr>
        <w:t>Были ли у Шестакова связи с нынешней администрацией или с предвыборным штабом Ирины Марченко? В сети писали, что…</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Писали. Мы проверили эту версию первой — именно потому, что она была самой тяжёлой. Ни одной связи. Ни одного звонка. Все материалы проверки опубликованы отдельным томом.</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val="0"/>
          <w:sz w:val="22"/>
        </w:rPr>
        <w:t>Почему Шестаков вёл записи? Такие люди обычно ничего не записывают.</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Потому что знал, чем кончил Шабанов. Шабанову почти пять лет назад обещали переправить его за границу. Шестаков понимал, что его самого в нужный момент «переправят» так же. Он записывал всё — даты, суммы, каждое указание — как страховку. Эта тетрадь его и не спасла, и спасла.</w:t>
      </w:r>
    </w:p>
    <w:p>
      <w:pPr>
        <w:spacing w:before="0" w:after="110" w:line="300" w:lineRule="auto"/>
      </w:pPr>
      <w:r>
        <w:rPr>
          <w:rFonts w:ascii="Times New Roman" w:hAnsi="Times New Roman" w:eastAsia="Malgun Gothic"/>
          <w:b/>
          <w:i w:val="0"/>
          <w:sz w:val="22"/>
        </w:rPr>
        <w:t xml:space="preserve">Иностранный корреспондент: </w:t>
      </w:r>
      <w:r>
        <w:rPr>
          <w:rFonts w:ascii="Times New Roman" w:hAnsi="Times New Roman" w:eastAsia="Malgun Gothic"/>
          <w:b w:val="0"/>
          <w:i w:val="0"/>
          <w:sz w:val="22"/>
        </w:rPr>
        <w:t>Госпожа председатель, президент Марченко давала комиссии какие-либо указания? Получала ли она текст заранее?</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Ни одного указания. Сегодня утром я предложила прислать текст за час. Её Аппарат письменно отказал. Этот отказ тоже будет опубликован.</w:t>
      </w:r>
    </w:p>
    <w:p>
      <w:pPr>
        <w:spacing w:before="0" w:after="110" w:line="300" w:lineRule="auto"/>
      </w:pPr>
      <w:r>
        <w:rPr>
          <w:rFonts w:ascii="Times New Roman" w:hAnsi="Times New Roman" w:eastAsia="Malgun Gothic"/>
          <w:b/>
          <w:i w:val="0"/>
          <w:sz w:val="22"/>
        </w:rPr>
        <w:t xml:space="preserve">Журналистка: </w:t>
      </w:r>
      <w:r>
        <w:rPr>
          <w:rFonts w:ascii="Times New Roman" w:hAnsi="Times New Roman" w:eastAsia="Malgun Gothic"/>
          <w:b w:val="0"/>
          <w:i w:val="0"/>
          <w:sz w:val="22"/>
        </w:rPr>
        <w:t>Если фамилия Шестакова была у следствия с осени, почему его не задержали до выстрела?</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val="0"/>
          <w:sz w:val="22"/>
        </w:rPr>
        <w:t>Следователь в тот же день обратился в суд. Суд разрешил наблюдение и отказал в аресте: письмо умершего человека — не доказательство. Шестаков это понимал. Он ни разу не встретился с исполнителем сам и действовал через третьих лиц. Квартиру снимал не он. Всё это подробно изложено в томе втором.</w:t>
      </w:r>
    </w:p>
    <w:p>
      <w:pPr>
        <w:spacing w:before="0" w:after="110" w:line="300" w:lineRule="auto"/>
      </w:pPr>
      <w:r>
        <w:rPr>
          <w:rFonts w:ascii="Times New Roman" w:hAnsi="Times New Roman" w:eastAsia="Malgun Gothic"/>
          <w:b/>
          <w:i w:val="0"/>
          <w:sz w:val="22"/>
        </w:rPr>
        <w:t xml:space="preserve">Иностранный корреспондент: </w:t>
      </w:r>
      <w:r>
        <w:rPr>
          <w:rFonts w:ascii="Times New Roman" w:hAnsi="Times New Roman" w:eastAsia="Malgun Gothic"/>
          <w:b w:val="0"/>
          <w:i w:val="0"/>
          <w:sz w:val="22"/>
        </w:rPr>
        <w:t>И последнее. Если бы прошлой осенью президент Орлов подписал указ об особом режиме, который ему предлагали, — его бы спасли?</w:t>
      </w:r>
    </w:p>
    <w:p>
      <w:pPr>
        <w:spacing w:before="0" w:after="110" w:line="300" w:lineRule="auto"/>
      </w:pPr>
      <w:r>
        <w:rPr>
          <w:rFonts w:ascii="Times New Roman" w:hAnsi="Times New Roman" w:eastAsia="Malgun Gothic"/>
          <w:b/>
          <w:i w:val="0"/>
          <w:sz w:val="22"/>
        </w:rPr>
        <w:t xml:space="preserve">Полетаева: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Комиссия не отвечает на вопрос «что было бы, если бы». Мы установили то, что было. Охрана действовала по инструкции. Начальник охраны письменно предупреждал об угрозе, это записано в журнале. Решение о прогулке принимал сам Алексей Николаевич. Отказ от указа тоже записан — им самим. Больше мы ничего утверждать не вправе.</w:t>
      </w:r>
    </w:p>
    <w:p>
      <w:pPr>
        <w:spacing w:before="0" w:after="110" w:line="300" w:lineRule="auto"/>
      </w:pPr>
      <w:r>
        <w:rPr>
          <w:rFonts w:ascii="Times New Roman" w:hAnsi="Times New Roman" w:eastAsia="Malgun Gothic"/>
          <w:b w:val="0"/>
          <w:i/>
          <w:color w:val="555555"/>
          <w:sz w:val="22"/>
        </w:rPr>
        <w:t>(Ирина выключает звук. Изображение продолжает идти без слов.)</w:t>
      </w:r>
    </w:p>
    <w:p>
      <w:pPr>
        <w:keepNext/>
        <w:spacing w:before="320" w:after="140"/>
      </w:pPr>
      <w:r>
        <w:rPr>
          <w:rFonts w:ascii="Times New Roman" w:hAnsi="Times New Roman" w:eastAsia="Malgun Gothic"/>
          <w:b/>
          <w:i w:val="0"/>
          <w:color w:val="1F3864"/>
          <w:sz w:val="26"/>
        </w:rPr>
        <w:t>장면 3 — 같은 집무실, 한 시간 뒤 — 그레벤시코프의 제안</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(входя, запыхавшись, что с ним бывает редко)</w:t>
      </w:r>
      <w:r>
        <w:rPr>
          <w:rFonts w:ascii="Times New Roman" w:hAnsi="Times New Roman" w:eastAsia="Malgun Gothic"/>
          <w:b w:val="0"/>
          <w:i w:val="0"/>
          <w:sz w:val="22"/>
        </w:rPr>
        <w:t xml:space="preserve"> Ирина Олеговна. Марина Викторовна. Я звонил из машины, но у вас было занято.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Мы не брали трубку, Анатолий Викторович. Мы молчали. Садитесь.</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Коротко о том, что начнётся. Первое: половина страны хочет, чтобы вы сегодня же сказали: «Мы достанем его где угодно».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скажу.</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Знаю. Второе — серьёзнее. Час назад через неофициальный канал пришёл намёк от стороны, на территории которой сидит Богуславский. Процедура выдачи у них — годы. Апелляции, «политическое преследование», правозащитники. Но есть, как они выразились, «ускоренный путь».</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Обмен.</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Обмен. Договора о выдаче у нас с ними нет — значит, только на основе взаимности, годами. А быстро — вот так: два их гражданина, осуждённых у нас за шпионаж. Или, если не хотим людей, — уступки по торговому соглашению. Намёк был прозрачный.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(медленно ставит чашку)</w:t>
      </w:r>
      <w:r>
        <w:rPr>
          <w:rFonts w:ascii="Times New Roman" w:hAnsi="Times New Roman" w:eastAsia="Malgun Gothic"/>
          <w:b w:val="0"/>
          <w:i w:val="0"/>
          <w:sz w:val="22"/>
        </w:rPr>
        <w:t xml:space="preserve"> Анатолий Викторович, вы мне это предлагаете или докладываете?</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(после паузы)</w:t>
      </w:r>
      <w:r>
        <w:rPr>
          <w:rFonts w:ascii="Times New Roman" w:hAnsi="Times New Roman" w:eastAsia="Malgun Gothic"/>
          <w:b w:val="0"/>
          <w:i w:val="0"/>
          <w:sz w:val="22"/>
        </w:rPr>
        <w:t xml:space="preserve"> Пять лет назад я бы предложил. С оговорками, с «исключительно в интересах правосудия». Сегодня докладываю. Потому что если об этом канале узнают без вас — скажут, что вы торговались.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Тогда ответ: нет. Письменно, через Министерство иностранных дел, и опубликовать через тридцать дней по закону о раскрытии решений.</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Ирина Олеговна, можно я скажу как стоп-кран? Не останавливаю — просто вслух.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Вслух — всегда.</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Если обменять его на шпионов, суд над ним станет разменной монетой. А если суд — монета, то и приговор Суханову любой адвокат назовёт политическим. Мы сами обесценим всё, что комиссия делала пять месяцев.</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А если выдача затянется на годы? Люди будут спрашивать каждый день.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Пусть спрашивают каждый день. Я каждый день буду отвечать одно и то же: мы просим не выдачи врага, а явки обвиняемого в суд. Открытый суд, наблюдатели, любые гарантии, которых они потребуют по своему закону. Больше ничего.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Это долго.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Долго. Алексей Николаевич говорил про такое: «Долго — это не аргумент против закона. Это его цена».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Он и мне это говорил. Прошлой осенью, про указ Гуркина. Я пришёл сказать, что Гуркин в чём-то прав, а в итоге пил с ним чай и молчал.</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Анатолий Викторович, вы слышали вопрос иностранного корреспондента. «Спасли бы его?»</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Слышал. Я задаю его себе с того вечера. Каждое утро.</w:t>
      </w:r>
    </w:p>
    <w:p>
      <w:pPr>
        <w:spacing w:before="0" w:after="110" w:line="300" w:lineRule="auto"/>
      </w:pPr>
      <w:r>
        <w:rPr>
          <w:rFonts w:ascii="Times New Roman" w:hAnsi="Times New Roman" w:eastAsia="Malgun Gothic"/>
          <w:b/>
          <w:i w:val="0"/>
          <w:sz w:val="22"/>
        </w:rPr>
        <w:t xml:space="preserve">Железняк: </w:t>
      </w:r>
      <w:r>
        <w:rPr>
          <w:rFonts w:ascii="Times New Roman" w:hAnsi="Times New Roman" w:eastAsia="Malgun Gothic"/>
          <w:b w:val="0"/>
          <w:i w:val="0"/>
          <w:sz w:val="22"/>
        </w:rPr>
        <w:t>И каков ответ?</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Честный — не знаю. Квартиру сняли за три месяца. Указ Гуркина давал бы тридцать суток для Шестакова по письму мертвеца. Может, дошли бы до квартиры, а может, через тридцать суток отпустили бы — и он стал бы осторожнее вдвое. А вот что я знаю точно: если бы он подписал, это был бы уже не он. И комиссия, которая сегодня выступала, работала бы при особом режиме. Кто бы ей поверил?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(после долгой паузы)</w:t>
      </w:r>
      <w:r>
        <w:rPr>
          <w:rFonts w:ascii="Times New Roman" w:hAnsi="Times New Roman" w:eastAsia="Malgun Gothic"/>
          <w:b w:val="0"/>
          <w:i w:val="0"/>
          <w:sz w:val="22"/>
        </w:rPr>
        <w:t xml:space="preserve"> Я задаю этот вопрос не каждое утро. Каждую ночь. </w:t>
      </w:r>
      <w:r>
        <w:rPr>
          <w:rFonts w:ascii="Times New Roman" w:hAnsi="Times New Roman" w:eastAsia="Malgun Gothic"/>
          <w:b w:val="0"/>
          <w:i/>
          <w:color w:val="555555"/>
          <w:sz w:val="22"/>
        </w:rPr>
        <w:t>(Встаёт, подходит к окну.)</w:t>
      </w:r>
      <w:r>
        <w:rPr>
          <w:rFonts w:ascii="Times New Roman" w:hAnsi="Times New Roman" w:eastAsia="Malgun Gothic"/>
          <w:b w:val="0"/>
          <w:i w:val="0"/>
          <w:sz w:val="22"/>
        </w:rPr>
        <w:t xml:space="preserve"> И каждую ночь отвечаю одинаково: он выбрал, чтобы суду верили. Он заплатил за это собой. Я не имею права сделать так, чтобы он заплатил зря.</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(у двери)</w:t>
      </w:r>
      <w:r>
        <w:rPr>
          <w:rFonts w:ascii="Times New Roman" w:hAnsi="Times New Roman" w:eastAsia="Malgun Gothic"/>
          <w:b w:val="0"/>
          <w:i w:val="0"/>
          <w:sz w:val="22"/>
        </w:rPr>
        <w:t xml:space="preserve"> Ирина Олеговна, пресс-служба просит заявление. Хотя бы три фразы.</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 xml:space="preserve">Три фразы. Записывайте, Екатерина Ивановна. Первая: «Я узнала об обвинительном заключении вместе со всеми». Вторая: «Суд — наш и тот, в стране которого находится обвиняемый, — должен делать свою работу без моей помощи». Третья…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Третья: «Лермонтов писал о суде, который ждёт: “Есть грозный суд: он ждёт; он не доступен звону злата”. Он писал о божьем суде. Мне достаточно земного — лишь бы и он был не доступен звону злата».</w:t>
      </w:r>
    </w:p>
    <w:p>
      <w:pPr>
        <w:spacing w:before="0" w:after="110" w:line="300" w:lineRule="auto"/>
      </w:pPr>
      <w:r>
        <w:rPr>
          <w:rFonts w:ascii="Times New Roman" w:hAnsi="Times New Roman" w:eastAsia="Malgun Gothic"/>
          <w:b/>
          <w:i w:val="0"/>
          <w:sz w:val="22"/>
        </w:rPr>
        <w:t xml:space="preserve">Гребенщиков: </w:t>
      </w:r>
      <w:r>
        <w:rPr>
          <w:rFonts w:ascii="Times New Roman" w:hAnsi="Times New Roman" w:eastAsia="Malgun Gothic"/>
          <w:b w:val="0"/>
          <w:i w:val="0"/>
          <w:sz w:val="22"/>
        </w:rPr>
        <w:t>Лермонтов в официальном заявлении. Он бы одобрил.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Он бы сказал: «Слишком длинно, Ирина». И был бы прав. Но это стихотворение — о поэте, убитом за деньги и за чужое спокойствие. Его убийцу потом просто выслали за границу, и суда над ним так и не было. Я хочу, чтобы у нас суд был. Поэтому — можно.</w:t>
      </w:r>
    </w:p>
    <w:p>
      <w:pPr>
        <w:spacing w:before="0" w:after="110" w:line="300" w:lineRule="auto"/>
      </w:pPr>
      <w:r>
        <w:rPr>
          <w:rFonts w:ascii="Times New Roman" w:hAnsi="Times New Roman" w:eastAsia="Malgun Gothic"/>
          <w:b/>
          <w:i w:val="0"/>
          <w:sz w:val="22"/>
        </w:rPr>
        <w:t xml:space="preserve">Катя: </w:t>
      </w:r>
      <w:r>
        <w:rPr>
          <w:rFonts w:ascii="Times New Roman" w:hAnsi="Times New Roman" w:eastAsia="Malgun Gothic"/>
          <w:b w:val="0"/>
          <w:i/>
          <w:color w:val="555555"/>
          <w:sz w:val="22"/>
        </w:rPr>
        <w:t>(записывая)</w:t>
      </w:r>
      <w:r>
        <w:rPr>
          <w:rFonts w:ascii="Times New Roman" w:hAnsi="Times New Roman" w:eastAsia="Malgun Gothic"/>
          <w:b w:val="0"/>
          <w:i w:val="0"/>
          <w:sz w:val="22"/>
        </w:rPr>
        <w:t xml:space="preserve"> Отправляю как есть.</w:t>
      </w:r>
    </w:p>
    <w:p>
      <w:pPr>
        <w:keepNext/>
        <w:spacing w:before="320" w:after="140"/>
      </w:pPr>
      <w:r>
        <w:rPr>
          <w:rFonts w:ascii="Times New Roman" w:hAnsi="Times New Roman" w:eastAsia="Malgun Gothic"/>
          <w:b/>
          <w:i w:val="0"/>
          <w:color w:val="1F3864"/>
          <w:sz w:val="26"/>
        </w:rPr>
        <w:t>장면 4 — 재정투명성 서비스 문서고, 저녁 — 이졸다의 카드</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(у отдельного отделения ящика, в руках — карточка с красной резинкой)</w:t>
      </w:r>
      <w:r>
        <w:rPr>
          <w:rFonts w:ascii="Times New Roman" w:hAnsi="Times New Roman" w:eastAsia="Malgun Gothic"/>
          <w:b w:val="0"/>
          <w:i w:val="0"/>
          <w:sz w:val="22"/>
        </w:rPr>
        <w:t xml:space="preserve"> Анастасия Дмитриевна, я её достал. Но снимать резинку боюсь.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(входя, с двумя чашками)</w:t>
      </w:r>
      <w:r>
        <w:rPr>
          <w:rFonts w:ascii="Times New Roman" w:hAnsi="Times New Roman" w:eastAsia="Malgun Gothic"/>
          <w:b w:val="0"/>
          <w:i w:val="0"/>
          <w:sz w:val="22"/>
        </w:rPr>
        <w:t xml:space="preserve"> Сначала чай, Вениамин Олегович. По расписанию. Резинка подождёт пять минут, она ждала почти шесть лет.</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(принимая чашку)</w:t>
      </w:r>
      <w:r>
        <w:rPr>
          <w:rFonts w:ascii="Times New Roman" w:hAnsi="Times New Roman" w:eastAsia="Malgun Gothic"/>
          <w:b w:val="0"/>
          <w:i w:val="0"/>
          <w:sz w:val="22"/>
        </w:rPr>
        <w:t xml:space="preserve"> Почти шесть. Изольда Тимофеевна завела её в первые месяцы службы, когда мы разбирали спецрасходы силового блока. Первая строка — её почерком: «Семьдесят — куда? Подпись везде одна. Не забыть».</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А последняя?</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Последняя — моя. Прошлой осенью, в день похорон Крылова. «Подготовил — Шестаков. Кошельки проснулись. Ждут».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Я написал «ждут» — и не понял, чего.</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Никто не понял, Вениамин Олегович. Даже Гуркин со своими двумя источниками.</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Квартира с видом на набережную. За три месяца. Я каждый понедельник смотрел на эти кошельки. А на объявления о сдаче квартир не смотрел.</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Вы аудитор, а не риелтор. И не охрана. Вы увидели деньги, когда их никто не видел. Без ваших понедельников не было бы запроса о правовой помощи, а без запроса — сегодняшней фамилии.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(в дверях, с картонной коробкой)</w:t>
      </w:r>
      <w:r>
        <w:rPr>
          <w:rFonts w:ascii="Times New Roman" w:hAnsi="Times New Roman" w:eastAsia="Malgun Gothic"/>
          <w:b w:val="0"/>
          <w:i w:val="0"/>
          <w:sz w:val="22"/>
        </w:rPr>
        <w:t xml:space="preserve"> Разрешите? Мне сказали, у вас стучать не принято, а сразу наливают.</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Константин… простите, по отчеству не помню.</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 xml:space="preserve">Просто Константин. Меня и так все путают с президентом — однофамилец, не родственник. </w:t>
      </w:r>
      <w:r>
        <w:rPr>
          <w:rFonts w:ascii="Times New Roman" w:hAnsi="Times New Roman" w:eastAsia="Malgun Gothic"/>
          <w:b w:val="0"/>
          <w:i/>
          <w:color w:val="555555"/>
          <w:sz w:val="22"/>
        </w:rPr>
        <w:t>(Ставит коробку.)</w:t>
      </w:r>
      <w:r>
        <w:rPr>
          <w:rFonts w:ascii="Times New Roman" w:hAnsi="Times New Roman" w:eastAsia="Malgun Gothic"/>
          <w:b w:val="0"/>
          <w:i w:val="0"/>
          <w:sz w:val="22"/>
        </w:rPr>
        <w:t xml:space="preserve"> Возвращаю ваши документы. Оригиналы справок службы, выписки, распечатки. Всё, что вы нам передали осенью. Копии остаются в деле.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(глядя на коробку)</w:t>
      </w:r>
      <w:r>
        <w:rPr>
          <w:rFonts w:ascii="Times New Roman" w:hAnsi="Times New Roman" w:eastAsia="Malgun Gothic"/>
          <w:b w:val="0"/>
          <w:i w:val="0"/>
          <w:sz w:val="22"/>
        </w:rPr>
        <w:t xml:space="preserve"> Это всё пригодилось?</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Всё. Ваша записка от пятницы после интервью — первая страница тома номер один. Там, где вы пишете: «Я не утверждаю связи. Я её вижу».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(смущённо)</w:t>
      </w:r>
      <w:r>
        <w:rPr>
          <w:rFonts w:ascii="Times New Roman" w:hAnsi="Times New Roman" w:eastAsia="Malgun Gothic"/>
          <w:b w:val="0"/>
          <w:i w:val="0"/>
          <w:sz w:val="22"/>
        </w:rPr>
        <w:t xml:space="preserve"> Это было ненаучно.</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 xml:space="preserve">Это было честно. Наука пришла потом. </w:t>
      </w:r>
      <w:r>
        <w:rPr>
          <w:rFonts w:ascii="Times New Roman" w:hAnsi="Times New Roman" w:eastAsia="Malgun Gothic"/>
          <w:b w:val="0"/>
          <w:i/>
          <w:color w:val="555555"/>
          <w:sz w:val="22"/>
        </w:rPr>
        <w:t>(Садится, берёт протянутую Настей чашку.)</w:t>
      </w:r>
      <w:r>
        <w:rPr>
          <w:rFonts w:ascii="Times New Roman" w:hAnsi="Times New Roman" w:eastAsia="Malgun Gothic"/>
          <w:b w:val="0"/>
          <w:i w:val="0"/>
          <w:sz w:val="22"/>
        </w:rPr>
        <w:t xml:space="preserve"> Почти пять лет назад я говорил Алексею Николаевичу, когда он торопил меня по Шабанову: сколько верёвочке ни виться, а конец будет. Он тогда злился.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И вот конец.</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Нет. Конец будет, когда Богуславский сядет на скамью. Сегодня я просто держу верёвку в руках. Впервые за пять лет — обеими.</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Когда первое слушание там, у них?</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Через три недели. Суд их столицы назначил дату сегодня днём. Он наймёт лучших адвокатов, будет говорить о политическом преследовании, о пытках, которых у нас нет. Это надолго.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А Васька слушает да ест.</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Что?</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Крылов. Алексей Николаевич осенью сказал так про его интервью. Я ему ответил, что Васька в басне так и остался сытым. А он сказал, что у повара не было ни службы, ни суда, ни терпения.</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color w:val="555555"/>
          <w:sz w:val="22"/>
        </w:rPr>
        <w:t>(помолчав)</w:t>
      </w:r>
      <w:r>
        <w:rPr>
          <w:rFonts w:ascii="Times New Roman" w:hAnsi="Times New Roman" w:eastAsia="Malgun Gothic"/>
          <w:b w:val="0"/>
          <w:i w:val="0"/>
          <w:sz w:val="22"/>
        </w:rPr>
        <w:t xml:space="preserve"> У повара не было ещё двух вещей. Письма старого генерала, который под конец перестал молчать. И тетради Шестакова, который всю жизнь боялся, что замолчат его. </w:t>
      </w:r>
      <w:r>
        <w:rPr>
          <w:rFonts w:ascii="Times New Roman" w:hAnsi="Times New Roman" w:eastAsia="Malgun Gothic"/>
          <w:b w:val="0"/>
          <w:i/>
          <w:color w:val="555555"/>
          <w:sz w:val="22"/>
        </w:rPr>
        <w:t>(Встаёт.)</w:t>
      </w:r>
      <w:r>
        <w:rPr>
          <w:rFonts w:ascii="Times New Roman" w:hAnsi="Times New Roman" w:eastAsia="Malgun Gothic"/>
          <w:b w:val="0"/>
          <w:i w:val="0"/>
          <w:sz w:val="22"/>
        </w:rPr>
        <w:t xml:space="preserve"> Мне пора. Спасибо за чай.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Константин. Приходите ещё. Без коробки.</w:t>
      </w:r>
    </w:p>
    <w:p>
      <w:pPr>
        <w:spacing w:before="0" w:after="110" w:line="300" w:lineRule="auto"/>
      </w:pPr>
      <w:r>
        <w:rPr>
          <w:rFonts w:ascii="Times New Roman" w:hAnsi="Times New Roman" w:eastAsia="Malgun Gothic"/>
          <w:b/>
          <w:i w:val="0"/>
          <w:sz w:val="22"/>
        </w:rPr>
        <w:t xml:space="preserve">Марченко: </w:t>
      </w:r>
      <w:r>
        <w:rPr>
          <w:rFonts w:ascii="Times New Roman" w:hAnsi="Times New Roman" w:eastAsia="Malgun Gothic"/>
          <w:b w:val="0"/>
          <w:i w:val="0"/>
          <w:sz w:val="22"/>
        </w:rPr>
        <w:t>Приду, когда будет приговор. Тогда — с тортом.</w:t>
      </w:r>
    </w:p>
    <w:p>
      <w:pPr>
        <w:spacing w:before="0" w:after="110" w:line="300" w:lineRule="auto"/>
      </w:pPr>
      <w:r>
        <w:rPr>
          <w:rFonts w:ascii="Times New Roman" w:hAnsi="Times New Roman" w:eastAsia="Malgun Gothic"/>
          <w:b w:val="0"/>
          <w:i/>
          <w:color w:val="555555"/>
          <w:sz w:val="22"/>
        </w:rPr>
        <w:t>(Марченко уходит. Настя и Вениамин смотрят на карточку.)</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Красная — «в работе». Алексей Николаевич сказал: пусть такой остаётся до конца.</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Потерять это уже нельзя. Всё в деле, всё в суде, всё опубликовано. Наша часть закончена. Дальше — не наша работа.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Значит, зелёная.</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 xml:space="preserve">Зелёная. </w:t>
      </w:r>
      <w:r>
        <w:rPr>
          <w:rFonts w:ascii="Times New Roman" w:hAnsi="Times New Roman" w:eastAsia="Malgun Gothic"/>
          <w:b w:val="0"/>
          <w:i/>
          <w:color w:val="555555"/>
          <w:sz w:val="22"/>
        </w:rPr>
        <w:t>(Протягивает ему ручку.)</w:t>
      </w:r>
      <w:r>
        <w:rPr>
          <w:rFonts w:ascii="Times New Roman" w:hAnsi="Times New Roman" w:eastAsia="Malgun Gothic"/>
          <w:b w:val="0"/>
          <w:i w:val="0"/>
          <w:sz w:val="22"/>
        </w:rPr>
        <w:t xml:space="preserve"> Но сначала допишите.</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color w:val="555555"/>
          <w:sz w:val="22"/>
        </w:rPr>
        <w:t>(пишет медленно, вслух)</w:t>
      </w:r>
      <w:r>
        <w:rPr>
          <w:rFonts w:ascii="Times New Roman" w:hAnsi="Times New Roman" w:eastAsia="Malgun Gothic"/>
          <w:b w:val="0"/>
          <w:i w:val="0"/>
          <w:sz w:val="22"/>
        </w:rPr>
        <w:t xml:space="preserve"> «И. Т. Соколова — А. Н. Орлов. Один источник. Работа службы окончена. Дальше — суд».</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val="0"/>
          <w:sz w:val="22"/>
        </w:rPr>
        <w:t>Одна строка.</w:t>
      </w:r>
    </w:p>
    <w:p>
      <w:pPr>
        <w:spacing w:before="0" w:after="110" w:line="300" w:lineRule="auto"/>
      </w:pPr>
      <w:r>
        <w:rPr>
          <w:rFonts w:ascii="Times New Roman" w:hAnsi="Times New Roman" w:eastAsia="Malgun Gothic"/>
          <w:b/>
          <w:i w:val="0"/>
          <w:sz w:val="22"/>
        </w:rPr>
        <w:t xml:space="preserve">Вениамин: </w:t>
      </w:r>
      <w:r>
        <w:rPr>
          <w:rFonts w:ascii="Times New Roman" w:hAnsi="Times New Roman" w:eastAsia="Malgun Gothic"/>
          <w:b w:val="0"/>
          <w:i w:val="0"/>
          <w:sz w:val="22"/>
        </w:rPr>
        <w:t xml:space="preserve">Изольда Тимофеевна не любила длинных карточек. </w:t>
      </w:r>
      <w:r>
        <w:rPr>
          <w:rFonts w:ascii="Times New Roman" w:hAnsi="Times New Roman" w:eastAsia="Malgun Gothic"/>
          <w:b w:val="0"/>
          <w:i/>
          <w:color w:val="555555"/>
          <w:sz w:val="22"/>
        </w:rPr>
        <w:t>(Снимает красную резинку, надевает зелёную.)</w:t>
      </w:r>
      <w:r>
        <w:rPr>
          <w:rFonts w:ascii="Times New Roman" w:hAnsi="Times New Roman" w:eastAsia="Malgun Gothic"/>
          <w:b w:val="0"/>
          <w:i w:val="0"/>
          <w:sz w:val="22"/>
        </w:rPr>
        <w:t xml:space="preserve"> Она бы сказала: «Дети, не сидите над ней, как над гробом. Поставьте на место и идите домой».</w:t>
      </w:r>
    </w:p>
    <w:p>
      <w:pPr>
        <w:spacing w:before="0" w:after="110" w:line="300" w:lineRule="auto"/>
      </w:pPr>
      <w:r>
        <w:rPr>
          <w:rFonts w:ascii="Times New Roman" w:hAnsi="Times New Roman" w:eastAsia="Malgun Gothic"/>
          <w:b/>
          <w:i w:val="0"/>
          <w:sz w:val="22"/>
        </w:rPr>
        <w:t xml:space="preserve">Настя: </w:t>
      </w:r>
      <w:r>
        <w:rPr>
          <w:rFonts w:ascii="Times New Roman" w:hAnsi="Times New Roman" w:eastAsia="Malgun Gothic"/>
          <w:b w:val="0"/>
          <w:i/>
          <w:color w:val="555555"/>
          <w:sz w:val="22"/>
        </w:rPr>
        <w:t>(ставит карточку в ящик, в ряд закрытых дел)</w:t>
      </w:r>
      <w:r>
        <w:rPr>
          <w:rFonts w:ascii="Times New Roman" w:hAnsi="Times New Roman" w:eastAsia="Malgun Gothic"/>
          <w:b w:val="0"/>
          <w:i w:val="0"/>
          <w:sz w:val="22"/>
        </w:rPr>
        <w:t xml:space="preserve"> Поставили.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А домой — потом. Сначала допьём чай.</w:t>
      </w:r>
    </w:p>
    <w:p>
      <w:pPr>
        <w:keepNext/>
        <w:spacing w:before="320" w:after="140"/>
      </w:pPr>
      <w:r>
        <w:rPr>
          <w:rFonts w:ascii="Times New Roman" w:hAnsi="Times New Roman" w:eastAsia="Malgun Gothic"/>
          <w:b/>
          <w:i w:val="0"/>
          <w:color w:val="1F3864"/>
          <w:sz w:val="26"/>
        </w:rPr>
        <w:t>장면 5 — 안나 미하일로브나의 부엌, 밤 — 수프와 차</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(открывая дверь)</w:t>
      </w:r>
      <w:r>
        <w:rPr>
          <w:rFonts w:ascii="Times New Roman" w:hAnsi="Times New Roman" w:eastAsia="Malgun Gothic"/>
          <w:b w:val="0"/>
          <w:i w:val="0"/>
          <w:sz w:val="22"/>
        </w:rPr>
        <w:t xml:space="preserve"> Ирина Олеговна. Заходите. Суп на плите, я же обещала. Охрану вашу тоже покормлю, пусть не стоят на лестнице, как памятники.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Спасибо, Анна Михайловна. Они откажутся.</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Откажутся — налью с собой. </w:t>
      </w:r>
      <w:r>
        <w:rPr>
          <w:rFonts w:ascii="Times New Roman" w:hAnsi="Times New Roman" w:eastAsia="Malgun Gothic"/>
          <w:b w:val="0"/>
          <w:i/>
          <w:color w:val="555555"/>
          <w:sz w:val="22"/>
        </w:rPr>
        <w:t>(Ставит тарелку.)</w:t>
      </w:r>
      <w:r>
        <w:rPr>
          <w:rFonts w:ascii="Times New Roman" w:hAnsi="Times New Roman" w:eastAsia="Malgun Gothic"/>
          <w:b w:val="0"/>
          <w:i w:val="0"/>
          <w:sz w:val="22"/>
        </w:rPr>
        <w:t xml:space="preserve"> Ешьте. Он всегда сначала ел, а потом рассказывал. И вы сначала ешьте.</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(садясь)</w:t>
      </w:r>
      <w:r>
        <w:rPr>
          <w:rFonts w:ascii="Times New Roman" w:hAnsi="Times New Roman" w:eastAsia="Malgun Gothic"/>
          <w:b w:val="0"/>
          <w:i w:val="0"/>
          <w:sz w:val="22"/>
        </w:rPr>
        <w:t xml:space="preserve"> Вы смотрели?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Смотрела. Одна, как и сказала. </w:t>
      </w:r>
      <w:r>
        <w:rPr>
          <w:rFonts w:ascii="Times New Roman" w:hAnsi="Times New Roman" w:eastAsia="Malgun Gothic"/>
          <w:b w:val="0"/>
          <w:i/>
          <w:color w:val="555555"/>
          <w:sz w:val="22"/>
        </w:rPr>
        <w:t>(Садится напротив.)</w:t>
      </w:r>
      <w:r>
        <w:rPr>
          <w:rFonts w:ascii="Times New Roman" w:hAnsi="Times New Roman" w:eastAsia="Malgun Gothic"/>
          <w:b w:val="0"/>
          <w:i w:val="0"/>
          <w:sz w:val="22"/>
        </w:rPr>
        <w:t xml:space="preserve"> Молодой этот, который стрелял. Сорок один год. У него, говорят, мать есть.</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Есть. Она была на допросах, комиссия пишет.</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Вот её мне жалко. Ей хуже, чем мне. Мой сын умер человеком. А её — живёт убийцей.</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(опустив ложку)</w:t>
      </w:r>
      <w:r>
        <w:rPr>
          <w:rFonts w:ascii="Times New Roman" w:hAnsi="Times New Roman" w:eastAsia="Malgun Gothic"/>
          <w:b w:val="0"/>
          <w:i w:val="0"/>
          <w:sz w:val="22"/>
        </w:rPr>
        <w:t xml:space="preserve"> Анна Михайловна…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Ешьте, ешьте. Я это не для жалости. Я это все эти месяцы думала. </w:t>
      </w:r>
      <w:r>
        <w:rPr>
          <w:rFonts w:ascii="Times New Roman" w:hAnsi="Times New Roman" w:eastAsia="Malgun Gothic"/>
          <w:b w:val="0"/>
          <w:i/>
          <w:color w:val="555555"/>
          <w:sz w:val="22"/>
        </w:rPr>
        <w:t>(Пауза.)</w:t>
      </w:r>
      <w:r>
        <w:rPr>
          <w:rFonts w:ascii="Times New Roman" w:hAnsi="Times New Roman" w:eastAsia="Malgun Gothic"/>
          <w:b w:val="0"/>
          <w:i w:val="0"/>
          <w:sz w:val="22"/>
        </w:rPr>
        <w:t xml:space="preserve"> Вы знаете, что меня спрашивали журналисты? Хочу ли я, чтобы того, за границей, привезли в наручниках.</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Что вы ответили?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Сказала: мне не нужна его голова. Мне нужно, чтобы в суде кто-нибудь сказал вслух, при всех: Алексея Орлова убили за деньги. Не за правду, не за веру, не за что-то высокое. За деньги, которые у людей украли. Пусть это услышат. Больше мне ничего не надо.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Сегодня это сказали.</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Сегодня сказала комиссия. А я хочу, чтобы сказал суд. Это разное — Лёша бы вам объяснил.</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(тихо)</w:t>
      </w:r>
      <w:r>
        <w:rPr>
          <w:rFonts w:ascii="Times New Roman" w:hAnsi="Times New Roman" w:eastAsia="Malgun Gothic"/>
          <w:b w:val="0"/>
          <w:i w:val="0"/>
          <w:sz w:val="22"/>
        </w:rPr>
        <w:t xml:space="preserve"> Он мне и объяснил. Много раз.</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Вы, Ирина Олеговна, ему ничего не обещали? Ну, про того, за границей? Он бы не хотел, чтобы вы обещали.</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Ничего. Сегодня мне предложили обменять его на двух шпионов. Я отказалась.</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(кивнув)</w:t>
      </w:r>
      <w:r>
        <w:rPr>
          <w:rFonts w:ascii="Times New Roman" w:hAnsi="Times New Roman" w:eastAsia="Malgun Gothic"/>
          <w:b w:val="0"/>
          <w:i w:val="0"/>
          <w:sz w:val="22"/>
        </w:rPr>
        <w:t xml:space="preserve"> Правильно. Его отец говорил: беда там, где один человек решает всё. Вот и вы не решайте за суд.</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Не буду.</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color w:val="555555"/>
          <w:sz w:val="22"/>
        </w:rPr>
        <w:t>(встаёт, снимает чайник)</w:t>
      </w:r>
      <w:r>
        <w:rPr>
          <w:rFonts w:ascii="Times New Roman" w:hAnsi="Times New Roman" w:eastAsia="Malgun Gothic"/>
          <w:b w:val="0"/>
          <w:i w:val="0"/>
          <w:sz w:val="22"/>
        </w:rPr>
        <w:t xml:space="preserve"> А теперь чай. Суп — потом дела, чай — потом слёзы. У нас так заведено.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(улыбнувшись сквозь слёзы)</w:t>
      </w:r>
      <w:r>
        <w:rPr>
          <w:rFonts w:ascii="Times New Roman" w:hAnsi="Times New Roman" w:eastAsia="Malgun Gothic"/>
          <w:b w:val="0"/>
          <w:i w:val="0"/>
          <w:sz w:val="22"/>
        </w:rPr>
        <w:t xml:space="preserve"> У вас всё сначала.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Всё сначала. Иначе нельзя. </w:t>
      </w:r>
      <w:r>
        <w:rPr>
          <w:rFonts w:ascii="Times New Roman" w:hAnsi="Times New Roman" w:eastAsia="Malgun Gothic"/>
          <w:b w:val="0"/>
          <w:i/>
          <w:color w:val="555555"/>
          <w:sz w:val="22"/>
        </w:rPr>
        <w:t>(Наливает; садится.)</w:t>
      </w:r>
      <w:r>
        <w:rPr>
          <w:rFonts w:ascii="Times New Roman" w:hAnsi="Times New Roman" w:eastAsia="Malgun Gothic"/>
          <w:b w:val="0"/>
          <w:i w:val="0"/>
          <w:sz w:val="22"/>
        </w:rPr>
        <w:t xml:space="preserve"> Изольду эту, аудиторшу, я ведь один раз видела. На его первом дне рождения в том здании. Она мне сказала: «Анна Михайловна, у вас сын упрямый, как недостача, — пока не найдёшь, не отстанет». Я тогда обиделась. А теперь, выходит, их одним кошельком…</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Одним. Сегодня Вениамин Олегович написал это на её карточке. Одной строкой.</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Одной строкой. </w:t>
      </w:r>
      <w:r>
        <w:rPr>
          <w:rFonts w:ascii="Times New Roman" w:hAnsi="Times New Roman" w:eastAsia="Malgun Gothic"/>
          <w:b w:val="0"/>
          <w:i/>
          <w:color w:val="555555"/>
          <w:sz w:val="22"/>
        </w:rPr>
        <w:t>(Долго молчит.)</w:t>
      </w:r>
      <w:r>
        <w:rPr>
          <w:rFonts w:ascii="Times New Roman" w:hAnsi="Times New Roman" w:eastAsia="Malgun Gothic"/>
          <w:b w:val="0"/>
          <w:i w:val="0"/>
          <w:sz w:val="22"/>
        </w:rPr>
        <w:t xml:space="preserve"> Ну что ж. Хоть в одной строке вместе. Он бы сказал: «Ну, неплохо».</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Сказал бы.</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Вы домой? Или опять в тот кабинет?</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val="0"/>
          <w:sz w:val="22"/>
        </w:rPr>
        <w:t>В кабинет. Завтра в девять — губернаторы по пожарам. Марина Викторовна меня остановит, если я опять пообещаю им больше, чем есть в бюджете.</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 xml:space="preserve">Вот и хорошо, что есть кому остановить. Лёшу-то никто не останавливал, пока вы не пришли. </w:t>
      </w:r>
      <w:r>
        <w:rPr>
          <w:rFonts w:ascii="Times New Roman" w:hAnsi="Times New Roman" w:eastAsia="Malgun Gothic"/>
          <w:b w:val="0"/>
          <w:i/>
          <w:color w:val="555555"/>
          <w:sz w:val="22"/>
        </w:rPr>
        <w:t>(Заворачивает в полотенце банку с супом.)</w:t>
      </w:r>
      <w:r>
        <w:rPr>
          <w:rFonts w:ascii="Times New Roman" w:hAnsi="Times New Roman" w:eastAsia="Malgun Gothic"/>
          <w:b w:val="0"/>
          <w:i w:val="0"/>
          <w:sz w:val="22"/>
        </w:rPr>
        <w:t xml:space="preserve"> Это охране. И Марине вашей. Говорят, она сама из Онеги. Там люди понимают, что такое суп.</w:t>
      </w:r>
    </w:p>
    <w:p>
      <w:pPr>
        <w:spacing w:before="0" w:after="110" w:line="300" w:lineRule="auto"/>
      </w:pPr>
      <w:r>
        <w:rPr>
          <w:rFonts w:ascii="Times New Roman" w:hAnsi="Times New Roman" w:eastAsia="Malgun Gothic"/>
          <w:b/>
          <w:i w:val="0"/>
          <w:sz w:val="22"/>
        </w:rPr>
        <w:t xml:space="preserve">Ирина: </w:t>
      </w:r>
      <w:r>
        <w:rPr>
          <w:rFonts w:ascii="Times New Roman" w:hAnsi="Times New Roman" w:eastAsia="Malgun Gothic"/>
          <w:b w:val="0"/>
          <w:i/>
          <w:color w:val="555555"/>
          <w:sz w:val="22"/>
        </w:rPr>
        <w:t>(принимая банку)</w:t>
      </w:r>
      <w:r>
        <w:rPr>
          <w:rFonts w:ascii="Times New Roman" w:hAnsi="Times New Roman" w:eastAsia="Malgun Gothic"/>
          <w:b w:val="0"/>
          <w:i w:val="0"/>
          <w:sz w:val="22"/>
        </w:rPr>
        <w:t xml:space="preserve"> Понимают. Спасибо, Анна Михайловна.</w:t>
      </w:r>
    </w:p>
    <w:p>
      <w:pPr>
        <w:spacing w:before="0" w:after="110" w:line="300" w:lineRule="auto"/>
      </w:pPr>
      <w:r>
        <w:rPr>
          <w:rFonts w:ascii="Times New Roman" w:hAnsi="Times New Roman" w:eastAsia="Malgun Gothic"/>
          <w:b/>
          <w:i w:val="0"/>
          <w:sz w:val="22"/>
        </w:rPr>
        <w:t xml:space="preserve">Анна: </w:t>
      </w:r>
      <w:r>
        <w:rPr>
          <w:rFonts w:ascii="Times New Roman" w:hAnsi="Times New Roman" w:eastAsia="Malgun Gothic"/>
          <w:b w:val="0"/>
          <w:i w:val="0"/>
          <w:sz w:val="22"/>
        </w:rPr>
        <w:t>Идите. И пейте чай, пока горячий, — в машине тоже можно.</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Лермонтов, «Смерть поэта»: «Есть грозный суд: он ждёт; он не доступен звону злата»</w:t>
      </w:r>
      <w:r>
        <w:rPr>
          <w:rFonts w:ascii="Times New Roman" w:hAnsi="Times New Roman" w:eastAsia="Malgun Gothic"/>
          <w:b w:val="0"/>
          <w:i w:val="0"/>
          <w:sz w:val="22"/>
        </w:rPr>
        <w:t xml:space="preserve"> — 한국어 해설: 푸시킨의 죽음 뒤 레르몬토프가 쓴 시에서, 권력자들 너머에 ‘금화 소리에 흔들리지 않는’ 신의 심판이 기다린다고 경고하는 구절. 이리나가 기소 발표 뒤 세 문장짜리 공식 성명의 마지막에 넣으며 “그는 신의 심판을 말했지만, 내게는 지상의 법정으로 충분하다 — 그것 역시 금화 소리에 흔들리지만 않는다면”이라고 뒤집는다. 료샤를 죽인 것이 ‘돈’이었다는 사실, 그리고 수사 거래(스파이 맞교환) 제안을 거절한 직후라는 맥락이 겹친다. 이리나는 이 시 속 시인의 살해자가 재판 없이 국외로 추방되고 말았다는 점을 짚으며, 이번에는 법정이 있어야 한다고 말한다 (장면 3).</w:t>
      </w:r>
    </w:p>
    <w:p>
      <w:pPr>
        <w:spacing w:before="0" w:after="120"/>
      </w:pPr>
      <w:r>
        <w:rPr>
          <w:rFonts w:ascii="Times New Roman" w:hAnsi="Times New Roman" w:eastAsia="Malgun Gothic"/>
          <w:b/>
          <w:i w:val="0"/>
          <w:sz w:val="22"/>
        </w:rPr>
        <w:t>Русская пословица: «Сколько верёвочке ни виться, а конец будет»</w:t>
      </w:r>
      <w:r>
        <w:rPr>
          <w:rFonts w:ascii="Times New Roman" w:hAnsi="Times New Roman" w:eastAsia="Malgun Gothic"/>
          <w:b w:val="0"/>
          <w:i w:val="0"/>
          <w:sz w:val="22"/>
        </w:rPr>
        <w:t xml:space="preserve"> — 한국어 해설: 아무리 오래 숨겨도 결국 끝이 드러난다는 속담. 6부 7화에서 수사관 마르첸코가 조급해하던 료샤에게 했던 말을, 약 5년 뒤 문서고에서 나스탸와 베니아민에게 되돌려 준다. 그러나 그는 “오늘은 끝이 아니라, 5년 만에 처음으로 줄을 두 손으로 쥔 날”이라고 고쳐 말한다 — 보구슬랍스키의 신병 인도와 재판은 아직 남아 있다 (장면 4).</w:t>
      </w:r>
    </w:p>
    <w:p>
      <w:pPr>
        <w:spacing w:before="240" w:after="110"/>
      </w:pPr>
      <w:r>
        <w:rPr>
          <w:rFonts w:ascii="Times New Roman" w:hAnsi="Times New Roman" w:eastAsia="Malgun Gothic"/>
          <w:b w:val="0"/>
          <w:i/>
          <w:color w:val="555555"/>
          <w:sz w:val="22"/>
        </w:rPr>
        <w:t>[12화 끝 — 다음 화 예고: 「에필로그」, 이리나의 4년 임기가 끝나는 날. 대통령 당선인 마리나 젤레즈냐크의 취임, 제3열의 자리, 그리고 두 사람의 손글씨가 더해진 편지와 하나뿐인 열쇠.]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12화 — 「수사의 끝」 (Конец следствия)</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