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2화 「(1989 회상) 스승과 제자」 학습 노트</w:t>
      </w:r>
    </w:p>
    <w:p>
      <w:r>
        <w:rPr>
          <w:rFonts w:ascii="Times New Roman" w:hAnsi="Times New Roman" w:eastAsia="Malgun Gothic"/>
          <w:b w:val="0"/>
          <w:i w:val="0"/>
          <w:sz w:val="22"/>
        </w:rPr>
        <w:t>액자(2015년 9월)와 회상(1989년 2월 16~17일, 동독)이 오가는 화입니다. 회상 장면의 독일어에는 동독 시절의 낱말과 관청 말투가 섞여 있으니 「🗣 말투」의 표를 먼저 훑어보세요.</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품사·성·복수 / 동사 변화</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die Ausreise</w:t>
            </w:r>
          </w:p>
        </w:tc>
        <w:tc>
          <w:tcPr>
            <w:tcW w:type="dxa" w:w="2160"/>
          </w:tcPr>
          <w:p>
            <w:r/>
            <w:r>
              <w:rPr>
                <w:rFonts w:ascii="Times New Roman" w:hAnsi="Times New Roman" w:eastAsia="Malgun Gothic"/>
                <w:b w:val="0"/>
                <w:i w:val="0"/>
                <w:sz w:val="20"/>
              </w:rPr>
              <w:t>명 · die · 복수 die Ausreisen(드묾)</w:t>
            </w:r>
          </w:p>
        </w:tc>
        <w:tc>
          <w:tcPr>
            <w:tcW w:type="dxa" w:w="2160"/>
          </w:tcPr>
          <w:p>
            <w:r/>
            <w:r>
              <w:rPr>
                <w:rFonts w:ascii="Times New Roman" w:hAnsi="Times New Roman" w:eastAsia="Malgun Gothic"/>
                <w:b w:val="0"/>
                <w:i w:val="0"/>
                <w:sz w:val="20"/>
              </w:rPr>
              <w:t>출국; (동독) 서방으로의 영구 이주</w:t>
            </w:r>
          </w:p>
        </w:tc>
        <w:tc>
          <w:tcPr>
            <w:tcW w:type="dxa" w:w="2160"/>
          </w:tcPr>
          <w:p>
            <w:r/>
            <w:r>
              <w:rPr>
                <w:rFonts w:ascii="Times New Roman" w:hAnsi="Times New Roman" w:eastAsia="Malgun Gothic"/>
                <w:b w:val="0"/>
                <w:i w:val="0"/>
                <w:sz w:val="20"/>
              </w:rPr>
              <w:t>«Antrag auf ständige Ausreise.»</w:t>
            </w:r>
          </w:p>
        </w:tc>
      </w:tr>
      <w:tr>
        <w:tc>
          <w:tcPr>
            <w:tcW w:type="dxa" w:w="2160"/>
          </w:tcPr>
          <w:p>
            <w:r/>
            <w:r>
              <w:rPr>
                <w:rFonts w:ascii="Times New Roman" w:hAnsi="Times New Roman" w:eastAsia="Malgun Gothic"/>
                <w:b/>
                <w:i w:val="0"/>
                <w:sz w:val="20"/>
              </w:rPr>
              <w:t>der Antrag</w:t>
            </w:r>
          </w:p>
        </w:tc>
        <w:tc>
          <w:tcPr>
            <w:tcW w:type="dxa" w:w="2160"/>
          </w:tcPr>
          <w:p>
            <w:r/>
            <w:r>
              <w:rPr>
                <w:rFonts w:ascii="Times New Roman" w:hAnsi="Times New Roman" w:eastAsia="Malgun Gothic"/>
                <w:b w:val="0"/>
                <w:i w:val="0"/>
                <w:sz w:val="20"/>
              </w:rPr>
              <w:t>명 · der · 복수 die Anträge</w:t>
            </w:r>
          </w:p>
        </w:tc>
        <w:tc>
          <w:tcPr>
            <w:tcW w:type="dxa" w:w="2160"/>
          </w:tcPr>
          <w:p>
            <w:r/>
            <w:r>
              <w:rPr>
                <w:rFonts w:ascii="Times New Roman" w:hAnsi="Times New Roman" w:eastAsia="Malgun Gothic"/>
                <w:b w:val="0"/>
                <w:i w:val="0"/>
                <w:sz w:val="20"/>
              </w:rPr>
              <w:t>신청(서) (einen Antrag stellen 신청하다)</w:t>
            </w:r>
          </w:p>
        </w:tc>
        <w:tc>
          <w:tcPr>
            <w:tcW w:type="dxa" w:w="2160"/>
          </w:tcPr>
          <w:p>
            <w:r/>
            <w:r>
              <w:rPr>
                <w:rFonts w:ascii="Times New Roman" w:hAnsi="Times New Roman" w:eastAsia="Malgun Gothic"/>
                <w:b w:val="0"/>
                <w:i w:val="0"/>
                <w:sz w:val="20"/>
              </w:rPr>
              <w:t>«Ich hab im Herbst siebenundachtzig den Antrag gestellt.»</w:t>
            </w:r>
          </w:p>
        </w:tc>
      </w:tr>
      <w:tr>
        <w:tc>
          <w:tcPr>
            <w:tcW w:type="dxa" w:w="2160"/>
          </w:tcPr>
          <w:p>
            <w:r/>
            <w:r>
              <w:rPr>
                <w:rFonts w:ascii="Times New Roman" w:hAnsi="Times New Roman" w:eastAsia="Malgun Gothic"/>
                <w:b/>
                <w:i w:val="0"/>
                <w:sz w:val="20"/>
              </w:rPr>
              <w:t>die Eingabe</w:t>
            </w:r>
          </w:p>
        </w:tc>
        <w:tc>
          <w:tcPr>
            <w:tcW w:type="dxa" w:w="2160"/>
          </w:tcPr>
          <w:p>
            <w:r/>
            <w:r>
              <w:rPr>
                <w:rFonts w:ascii="Times New Roman" w:hAnsi="Times New Roman" w:eastAsia="Malgun Gothic"/>
                <w:b w:val="0"/>
                <w:i w:val="0"/>
                <w:sz w:val="20"/>
              </w:rPr>
              <w:t>명 · die · 복수 die Eingaben</w:t>
            </w:r>
          </w:p>
        </w:tc>
        <w:tc>
          <w:tcPr>
            <w:tcW w:type="dxa" w:w="2160"/>
          </w:tcPr>
          <w:p>
            <w:r/>
            <w:r>
              <w:rPr>
                <w:rFonts w:ascii="Times New Roman" w:hAnsi="Times New Roman" w:eastAsia="Malgun Gothic"/>
                <w:b w:val="0"/>
                <w:i w:val="0"/>
                <w:sz w:val="20"/>
              </w:rPr>
              <w:t>(동독) 관청에 내는 청원서·진정서</w:t>
            </w:r>
          </w:p>
        </w:tc>
        <w:tc>
          <w:tcPr>
            <w:tcW w:type="dxa" w:w="2160"/>
          </w:tcPr>
          <w:p>
            <w:r/>
            <w:r>
              <w:rPr>
                <w:rFonts w:ascii="Times New Roman" w:hAnsi="Times New Roman" w:eastAsia="Malgun Gothic"/>
                <w:b w:val="0"/>
                <w:i w:val="0"/>
                <w:sz w:val="20"/>
              </w:rPr>
              <w:t>«Im Januar hab ich eine Eingabe geschrieben.»</w:t>
            </w:r>
          </w:p>
        </w:tc>
      </w:tr>
      <w:tr>
        <w:tc>
          <w:tcPr>
            <w:tcW w:type="dxa" w:w="2160"/>
          </w:tcPr>
          <w:p>
            <w:r/>
            <w:r>
              <w:rPr>
                <w:rFonts w:ascii="Times New Roman" w:hAnsi="Times New Roman" w:eastAsia="Malgun Gothic"/>
                <w:b/>
                <w:i w:val="0"/>
                <w:sz w:val="20"/>
              </w:rPr>
              <w:t>die Vorladung</w:t>
            </w:r>
          </w:p>
        </w:tc>
        <w:tc>
          <w:tcPr>
            <w:tcW w:type="dxa" w:w="2160"/>
          </w:tcPr>
          <w:p>
            <w:r/>
            <w:r>
              <w:rPr>
                <w:rFonts w:ascii="Times New Roman" w:hAnsi="Times New Roman" w:eastAsia="Malgun Gothic"/>
                <w:b w:val="0"/>
                <w:i w:val="0"/>
                <w:sz w:val="20"/>
              </w:rPr>
              <w:t>명 · die · 복수 die Vorladungen</w:t>
            </w:r>
          </w:p>
        </w:tc>
        <w:tc>
          <w:tcPr>
            <w:tcW w:type="dxa" w:w="2160"/>
          </w:tcPr>
          <w:p>
            <w:r/>
            <w:r>
              <w:rPr>
                <w:rFonts w:ascii="Times New Roman" w:hAnsi="Times New Roman" w:eastAsia="Malgun Gothic"/>
                <w:b w:val="0"/>
                <w:i w:val="0"/>
                <w:sz w:val="20"/>
              </w:rPr>
              <w:t>소환장, 출석 요구</w:t>
            </w:r>
          </w:p>
        </w:tc>
        <w:tc>
          <w:tcPr>
            <w:tcW w:type="dxa" w:w="2160"/>
          </w:tcPr>
          <w:p>
            <w:r/>
            <w:r>
              <w:rPr>
                <w:rFonts w:ascii="Times New Roman" w:hAnsi="Times New Roman" w:eastAsia="Malgun Gothic"/>
                <w:b w:val="0"/>
                <w:i w:val="0"/>
                <w:sz w:val="20"/>
              </w:rPr>
              <w:t>«Vorladung. Abteilung Inneres.»</w:t>
            </w:r>
          </w:p>
        </w:tc>
      </w:tr>
      <w:tr>
        <w:tc>
          <w:tcPr>
            <w:tcW w:type="dxa" w:w="2160"/>
          </w:tcPr>
          <w:p>
            <w:r/>
            <w:r>
              <w:rPr>
                <w:rFonts w:ascii="Times New Roman" w:hAnsi="Times New Roman" w:eastAsia="Malgun Gothic"/>
                <w:b/>
                <w:i w:val="0"/>
                <w:sz w:val="20"/>
              </w:rPr>
              <w:t>der Sachverhalt</w:t>
            </w:r>
          </w:p>
        </w:tc>
        <w:tc>
          <w:tcPr>
            <w:tcW w:type="dxa" w:w="2160"/>
          </w:tcPr>
          <w:p>
            <w:r/>
            <w:r>
              <w:rPr>
                <w:rFonts w:ascii="Times New Roman" w:hAnsi="Times New Roman" w:eastAsia="Malgun Gothic"/>
                <w:b w:val="0"/>
                <w:i w:val="0"/>
                <w:sz w:val="20"/>
              </w:rPr>
              <w:t>명 · der · 복수 die Sachverhalte</w:t>
            </w:r>
          </w:p>
        </w:tc>
        <w:tc>
          <w:tcPr>
            <w:tcW w:type="dxa" w:w="2160"/>
          </w:tcPr>
          <w:p>
            <w:r/>
            <w:r>
              <w:rPr>
                <w:rFonts w:ascii="Times New Roman" w:hAnsi="Times New Roman" w:eastAsia="Malgun Gothic"/>
                <w:b w:val="0"/>
                <w:i w:val="0"/>
                <w:sz w:val="20"/>
              </w:rPr>
              <w:t>사실관계, 사안</w:t>
            </w:r>
          </w:p>
        </w:tc>
        <w:tc>
          <w:tcPr>
            <w:tcW w:type="dxa" w:w="2160"/>
          </w:tcPr>
          <w:p>
            <w:r/>
            <w:r>
              <w:rPr>
                <w:rFonts w:ascii="Times New Roman" w:hAnsi="Times New Roman" w:eastAsia="Malgun Gothic"/>
                <w:b w:val="0"/>
                <w:i w:val="0"/>
                <w:sz w:val="20"/>
              </w:rPr>
              <w:t>«Zur Klärung eines Sachverhalts.»</w:t>
            </w:r>
          </w:p>
        </w:tc>
      </w:tr>
      <w:tr>
        <w:tc>
          <w:tcPr>
            <w:tcW w:type="dxa" w:w="2160"/>
          </w:tcPr>
          <w:p>
            <w:r/>
            <w:r>
              <w:rPr>
                <w:rFonts w:ascii="Times New Roman" w:hAnsi="Times New Roman" w:eastAsia="Malgun Gothic"/>
                <w:b/>
                <w:i w:val="0"/>
                <w:sz w:val="20"/>
              </w:rPr>
              <w:t>der Haftbefehl</w:t>
            </w:r>
          </w:p>
        </w:tc>
        <w:tc>
          <w:tcPr>
            <w:tcW w:type="dxa" w:w="2160"/>
          </w:tcPr>
          <w:p>
            <w:r/>
            <w:r>
              <w:rPr>
                <w:rFonts w:ascii="Times New Roman" w:hAnsi="Times New Roman" w:eastAsia="Malgun Gothic"/>
                <w:b w:val="0"/>
                <w:i w:val="0"/>
                <w:sz w:val="20"/>
              </w:rPr>
              <w:t>명 · der · 복수 die Haftbefehle</w:t>
            </w:r>
          </w:p>
        </w:tc>
        <w:tc>
          <w:tcPr>
            <w:tcW w:type="dxa" w:w="2160"/>
          </w:tcPr>
          <w:p>
            <w:r/>
            <w:r>
              <w:rPr>
                <w:rFonts w:ascii="Times New Roman" w:hAnsi="Times New Roman" w:eastAsia="Malgun Gothic"/>
                <w:b w:val="0"/>
                <w:i w:val="0"/>
                <w:sz w:val="20"/>
              </w:rPr>
              <w:t>구속영장</w:t>
            </w:r>
          </w:p>
        </w:tc>
        <w:tc>
          <w:tcPr>
            <w:tcW w:type="dxa" w:w="2160"/>
          </w:tcPr>
          <w:p>
            <w:r/>
            <w:r>
              <w:rPr>
                <w:rFonts w:ascii="Times New Roman" w:hAnsi="Times New Roman" w:eastAsia="Malgun Gothic"/>
                <w:b w:val="0"/>
                <w:i w:val="0"/>
                <w:sz w:val="20"/>
              </w:rPr>
              <w:t>«Gebildet genug, um nach einem Haftbefehl zu fragen.»</w:t>
            </w:r>
          </w:p>
        </w:tc>
      </w:tr>
      <w:tr>
        <w:tc>
          <w:tcPr>
            <w:tcW w:type="dxa" w:w="2160"/>
          </w:tcPr>
          <w:p>
            <w:r/>
            <w:r>
              <w:rPr>
                <w:rFonts w:ascii="Times New Roman" w:hAnsi="Times New Roman" w:eastAsia="Malgun Gothic"/>
                <w:b/>
                <w:i w:val="0"/>
                <w:sz w:val="20"/>
              </w:rPr>
              <w:t>der Westkaffee</w:t>
            </w:r>
          </w:p>
        </w:tc>
        <w:tc>
          <w:tcPr>
            <w:tcW w:type="dxa" w:w="2160"/>
          </w:tcPr>
          <w:p>
            <w:r/>
            <w:r>
              <w:rPr>
                <w:rFonts w:ascii="Times New Roman" w:hAnsi="Times New Roman" w:eastAsia="Malgun Gothic"/>
                <w:b w:val="0"/>
                <w:i w:val="0"/>
                <w:sz w:val="20"/>
              </w:rPr>
              <w:t>명 · der · 복수 없음</w:t>
            </w:r>
          </w:p>
        </w:tc>
        <w:tc>
          <w:tcPr>
            <w:tcW w:type="dxa" w:w="2160"/>
          </w:tcPr>
          <w:p>
            <w:r/>
            <w:r>
              <w:rPr>
                <w:rFonts w:ascii="Times New Roman" w:hAnsi="Times New Roman" w:eastAsia="Malgun Gothic"/>
                <w:b w:val="0"/>
                <w:i w:val="0"/>
                <w:sz w:val="20"/>
              </w:rPr>
              <w:t>(동독에서) 서독산 커피 — 귀한 물건</w:t>
            </w:r>
          </w:p>
        </w:tc>
        <w:tc>
          <w:tcPr>
            <w:tcW w:type="dxa" w:w="2160"/>
          </w:tcPr>
          <w:p>
            <w:r/>
            <w:r>
              <w:rPr>
                <w:rFonts w:ascii="Times New Roman" w:hAnsi="Times New Roman" w:eastAsia="Malgun Gothic"/>
                <w:b w:val="0"/>
                <w:i w:val="0"/>
                <w:sz w:val="20"/>
              </w:rPr>
              <w:t>«Ein ganzes Pfund! Westkaffee!»</w:t>
            </w:r>
          </w:p>
        </w:tc>
      </w:tr>
      <w:tr>
        <w:tc>
          <w:tcPr>
            <w:tcW w:type="dxa" w:w="2160"/>
          </w:tcPr>
          <w:p>
            <w:r/>
            <w:r>
              <w:rPr>
                <w:rFonts w:ascii="Times New Roman" w:hAnsi="Times New Roman" w:eastAsia="Malgun Gothic"/>
                <w:b/>
                <w:i w:val="0"/>
                <w:sz w:val="20"/>
              </w:rPr>
              <w:t>das Paket</w:t>
            </w:r>
          </w:p>
        </w:tc>
        <w:tc>
          <w:tcPr>
            <w:tcW w:type="dxa" w:w="2160"/>
          </w:tcPr>
          <w:p>
            <w:r/>
            <w:r>
              <w:rPr>
                <w:rFonts w:ascii="Times New Roman" w:hAnsi="Times New Roman" w:eastAsia="Malgun Gothic"/>
                <w:b w:val="0"/>
                <w:i w:val="0"/>
                <w:sz w:val="20"/>
              </w:rPr>
              <w:t>명 · das · 복수 die Pakete</w:t>
            </w:r>
          </w:p>
        </w:tc>
        <w:tc>
          <w:tcPr>
            <w:tcW w:type="dxa" w:w="2160"/>
          </w:tcPr>
          <w:p>
            <w:r/>
            <w:r>
              <w:rPr>
                <w:rFonts w:ascii="Times New Roman" w:hAnsi="Times New Roman" w:eastAsia="Malgun Gothic"/>
                <w:b w:val="0"/>
                <w:i w:val="0"/>
                <w:sz w:val="20"/>
              </w:rPr>
              <w:t>소포 (Westpaket 서독 친척의 소포)</w:t>
            </w:r>
          </w:p>
        </w:tc>
        <w:tc>
          <w:tcPr>
            <w:tcW w:type="dxa" w:w="2160"/>
          </w:tcPr>
          <w:p>
            <w:r/>
            <w:r>
              <w:rPr>
                <w:rFonts w:ascii="Times New Roman" w:hAnsi="Times New Roman" w:eastAsia="Malgun Gothic"/>
                <w:b w:val="0"/>
                <w:i w:val="0"/>
                <w:sz w:val="20"/>
              </w:rPr>
              <w:t>«Aus einem Paket. Von meiner Cousine.»</w:t>
            </w:r>
          </w:p>
        </w:tc>
      </w:tr>
      <w:tr>
        <w:tc>
          <w:tcPr>
            <w:tcW w:type="dxa" w:w="2160"/>
          </w:tcPr>
          <w:p>
            <w:r/>
            <w:r>
              <w:rPr>
                <w:rFonts w:ascii="Times New Roman" w:hAnsi="Times New Roman" w:eastAsia="Malgun Gothic"/>
                <w:b/>
                <w:i w:val="0"/>
                <w:sz w:val="20"/>
              </w:rPr>
              <w:t>das Pfund</w:t>
            </w:r>
          </w:p>
        </w:tc>
        <w:tc>
          <w:tcPr>
            <w:tcW w:type="dxa" w:w="2160"/>
          </w:tcPr>
          <w:p>
            <w:r/>
            <w:r>
              <w:rPr>
                <w:rFonts w:ascii="Times New Roman" w:hAnsi="Times New Roman" w:eastAsia="Malgun Gothic"/>
                <w:b w:val="0"/>
                <w:i w:val="0"/>
                <w:sz w:val="20"/>
              </w:rPr>
              <w:t>명 · das · 복수 die Pfunde (수 뒤에서는 zwei Pfund)</w:t>
            </w:r>
          </w:p>
        </w:tc>
        <w:tc>
          <w:tcPr>
            <w:tcW w:type="dxa" w:w="2160"/>
          </w:tcPr>
          <w:p>
            <w:r/>
            <w:r>
              <w:rPr>
                <w:rFonts w:ascii="Times New Roman" w:hAnsi="Times New Roman" w:eastAsia="Malgun Gothic"/>
                <w:b w:val="0"/>
                <w:i w:val="0"/>
                <w:sz w:val="20"/>
              </w:rPr>
              <w:t>파운드 = 500그램</w:t>
            </w:r>
          </w:p>
        </w:tc>
        <w:tc>
          <w:tcPr>
            <w:tcW w:type="dxa" w:w="2160"/>
          </w:tcPr>
          <w:p>
            <w:r/>
            <w:r>
              <w:rPr>
                <w:rFonts w:ascii="Times New Roman" w:hAnsi="Times New Roman" w:eastAsia="Malgun Gothic"/>
                <w:b w:val="0"/>
                <w:i w:val="0"/>
                <w:sz w:val="20"/>
              </w:rPr>
              <w:t>«Und ein Pfund Kaffee.»</w:t>
            </w:r>
          </w:p>
        </w:tc>
      </w:tr>
      <w:tr>
        <w:tc>
          <w:tcPr>
            <w:tcW w:type="dxa" w:w="2160"/>
          </w:tcPr>
          <w:p>
            <w:r/>
            <w:r>
              <w:rPr>
                <w:rFonts w:ascii="Times New Roman" w:hAnsi="Times New Roman" w:eastAsia="Malgun Gothic"/>
                <w:b/>
                <w:i w:val="0"/>
                <w:sz w:val="20"/>
              </w:rPr>
              <w:t>der Assistent</w:t>
            </w:r>
          </w:p>
        </w:tc>
        <w:tc>
          <w:tcPr>
            <w:tcW w:type="dxa" w:w="2160"/>
          </w:tcPr>
          <w:p>
            <w:r/>
            <w:r>
              <w:rPr>
                <w:rFonts w:ascii="Times New Roman" w:hAnsi="Times New Roman" w:eastAsia="Malgun Gothic"/>
                <w:b w:val="0"/>
                <w:i w:val="0"/>
                <w:sz w:val="20"/>
              </w:rPr>
              <w:t>명 · der · 복수 die Assistenten · n-변화(den/dem Assistenten)</w:t>
            </w:r>
          </w:p>
        </w:tc>
        <w:tc>
          <w:tcPr>
            <w:tcW w:type="dxa" w:w="2160"/>
          </w:tcPr>
          <w:p>
            <w:r/>
            <w:r>
              <w:rPr>
                <w:rFonts w:ascii="Times New Roman" w:hAnsi="Times New Roman" w:eastAsia="Malgun Gothic"/>
                <w:b w:val="0"/>
                <w:i w:val="0"/>
                <w:sz w:val="20"/>
              </w:rPr>
              <w:t>조수; (동독) 변호사가 되기 전의 수습 법률가</w:t>
            </w:r>
          </w:p>
        </w:tc>
        <w:tc>
          <w:tcPr>
            <w:tcW w:type="dxa" w:w="2160"/>
          </w:tcPr>
          <w:p>
            <w:r/>
            <w:r>
              <w:rPr>
                <w:rFonts w:ascii="Times New Roman" w:hAnsi="Times New Roman" w:eastAsia="Malgun Gothic"/>
                <w:b w:val="0"/>
                <w:i w:val="0"/>
                <w:sz w:val="20"/>
              </w:rPr>
              <w:t>«Ich hab einen hungrigen Assistenten.»</w:t>
            </w:r>
          </w:p>
        </w:tc>
      </w:tr>
      <w:tr>
        <w:tc>
          <w:tcPr>
            <w:tcW w:type="dxa" w:w="2160"/>
          </w:tcPr>
          <w:p>
            <w:r/>
            <w:r>
              <w:rPr>
                <w:rFonts w:ascii="Times New Roman" w:hAnsi="Times New Roman" w:eastAsia="Malgun Gothic"/>
                <w:b/>
                <w:i w:val="0"/>
                <w:sz w:val="20"/>
              </w:rPr>
              <w:t>das Kollegium</w:t>
            </w:r>
          </w:p>
        </w:tc>
        <w:tc>
          <w:tcPr>
            <w:tcW w:type="dxa" w:w="2160"/>
          </w:tcPr>
          <w:p>
            <w:r/>
            <w:r>
              <w:rPr>
                <w:rFonts w:ascii="Times New Roman" w:hAnsi="Times New Roman" w:eastAsia="Malgun Gothic"/>
                <w:b w:val="0"/>
                <w:i w:val="0"/>
                <w:sz w:val="20"/>
              </w:rPr>
              <w:t>명 · das · 복수 die Kollegien</w:t>
            </w:r>
          </w:p>
        </w:tc>
        <w:tc>
          <w:tcPr>
            <w:tcW w:type="dxa" w:w="2160"/>
          </w:tcPr>
          <w:p>
            <w:r/>
            <w:r>
              <w:rPr>
                <w:rFonts w:ascii="Times New Roman" w:hAnsi="Times New Roman" w:eastAsia="Malgun Gothic"/>
                <w:b w:val="0"/>
                <w:i w:val="0"/>
                <w:sz w:val="20"/>
              </w:rPr>
              <w:t>단체, 협회 (동독의 '변호사협회')</w:t>
            </w:r>
          </w:p>
        </w:tc>
        <w:tc>
          <w:tcPr>
            <w:tcW w:type="dxa" w:w="2160"/>
          </w:tcPr>
          <w:p>
            <w:r/>
            <w:r>
              <w:rPr>
                <w:rFonts w:ascii="Times New Roman" w:hAnsi="Times New Roman" w:eastAsia="Malgun Gothic"/>
                <w:b w:val="0"/>
                <w:i w:val="0"/>
                <w:sz w:val="20"/>
              </w:rPr>
              <w:t>«Kollege Lindner, wenn du willst. Wir sind im Kollegium.»</w:t>
            </w:r>
          </w:p>
        </w:tc>
      </w:tr>
      <w:tr>
        <w:tc>
          <w:tcPr>
            <w:tcW w:type="dxa" w:w="2160"/>
          </w:tcPr>
          <w:p>
            <w:r/>
            <w:r>
              <w:rPr>
                <w:rFonts w:ascii="Times New Roman" w:hAnsi="Times New Roman" w:eastAsia="Malgun Gothic"/>
                <w:b/>
                <w:i w:val="0"/>
                <w:sz w:val="20"/>
              </w:rPr>
              <w:t>der Genosse</w:t>
            </w:r>
          </w:p>
        </w:tc>
        <w:tc>
          <w:tcPr>
            <w:tcW w:type="dxa" w:w="2160"/>
          </w:tcPr>
          <w:p>
            <w:r/>
            <w:r>
              <w:rPr>
                <w:rFonts w:ascii="Times New Roman" w:hAnsi="Times New Roman" w:eastAsia="Malgun Gothic"/>
                <w:b w:val="0"/>
                <w:i w:val="0"/>
                <w:sz w:val="20"/>
              </w:rPr>
              <w:t>명 · der · 복수 die Genossen · 여성 die Genossin · n-변화</w:t>
            </w:r>
          </w:p>
        </w:tc>
        <w:tc>
          <w:tcPr>
            <w:tcW w:type="dxa" w:w="2160"/>
          </w:tcPr>
          <w:p>
            <w:r/>
            <w:r>
              <w:rPr>
                <w:rFonts w:ascii="Times New Roman" w:hAnsi="Times New Roman" w:eastAsia="Malgun Gothic"/>
                <w:b w:val="0"/>
                <w:i w:val="0"/>
                <w:sz w:val="20"/>
              </w:rPr>
              <w:t>동지 (사회주의통일당 당원끼리의 호칭)</w:t>
            </w:r>
          </w:p>
        </w:tc>
        <w:tc>
          <w:tcPr>
            <w:tcW w:type="dxa" w:w="2160"/>
          </w:tcPr>
          <w:p>
            <w:r/>
            <w:r>
              <w:rPr>
                <w:rFonts w:ascii="Times New Roman" w:hAnsi="Times New Roman" w:eastAsia="Malgun Gothic"/>
                <w:b w:val="0"/>
                <w:i w:val="0"/>
                <w:sz w:val="20"/>
              </w:rPr>
              <w:t>«Er ist Genosse. Er meint es gut.»</w:t>
            </w:r>
          </w:p>
        </w:tc>
      </w:tr>
      <w:tr>
        <w:tc>
          <w:tcPr>
            <w:tcW w:type="dxa" w:w="2160"/>
          </w:tcPr>
          <w:p>
            <w:r/>
            <w:r>
              <w:rPr>
                <w:rFonts w:ascii="Times New Roman" w:hAnsi="Times New Roman" w:eastAsia="Malgun Gothic"/>
                <w:b/>
                <w:i w:val="0"/>
                <w:sz w:val="20"/>
              </w:rPr>
              <w:t>die Kaderakte</w:t>
            </w:r>
          </w:p>
        </w:tc>
        <w:tc>
          <w:tcPr>
            <w:tcW w:type="dxa" w:w="2160"/>
          </w:tcPr>
          <w:p>
            <w:r/>
            <w:r>
              <w:rPr>
                <w:rFonts w:ascii="Times New Roman" w:hAnsi="Times New Roman" w:eastAsia="Malgun Gothic"/>
                <w:b w:val="0"/>
                <w:i w:val="0"/>
                <w:sz w:val="20"/>
              </w:rPr>
              <w:t>명 · die · 복수 die Kaderakten</w:t>
            </w:r>
          </w:p>
        </w:tc>
        <w:tc>
          <w:tcPr>
            <w:tcW w:type="dxa" w:w="2160"/>
          </w:tcPr>
          <w:p>
            <w:r/>
            <w:r>
              <w:rPr>
                <w:rFonts w:ascii="Times New Roman" w:hAnsi="Times New Roman" w:eastAsia="Malgun Gothic"/>
                <w:b w:val="0"/>
                <w:i w:val="0"/>
                <w:sz w:val="20"/>
              </w:rPr>
              <w:t>(동독) 인사 기록부 — 정치적 평가까지 적힘</w:t>
            </w:r>
          </w:p>
        </w:tc>
        <w:tc>
          <w:tcPr>
            <w:tcW w:type="dxa" w:w="2160"/>
          </w:tcPr>
          <w:p>
            <w:r/>
            <w:r>
              <w:rPr>
                <w:rFonts w:ascii="Times New Roman" w:hAnsi="Times New Roman" w:eastAsia="Malgun Gothic"/>
                <w:b w:val="0"/>
                <w:i w:val="0"/>
                <w:sz w:val="20"/>
              </w:rPr>
              <w:t>«du tippst Sachen, die in keiner Kaderakte gut aussehen.»</w:t>
            </w:r>
          </w:p>
        </w:tc>
      </w:tr>
      <w:tr>
        <w:tc>
          <w:tcPr>
            <w:tcW w:type="dxa" w:w="2160"/>
          </w:tcPr>
          <w:p>
            <w:r/>
            <w:r>
              <w:rPr>
                <w:rFonts w:ascii="Times New Roman" w:hAnsi="Times New Roman" w:eastAsia="Malgun Gothic"/>
                <w:b/>
                <w:i w:val="0"/>
                <w:sz w:val="20"/>
              </w:rPr>
              <w:t>der Durchschlag</w:t>
            </w:r>
          </w:p>
        </w:tc>
        <w:tc>
          <w:tcPr>
            <w:tcW w:type="dxa" w:w="2160"/>
          </w:tcPr>
          <w:p>
            <w:r/>
            <w:r>
              <w:rPr>
                <w:rFonts w:ascii="Times New Roman" w:hAnsi="Times New Roman" w:eastAsia="Malgun Gothic"/>
                <w:b w:val="0"/>
                <w:i w:val="0"/>
                <w:sz w:val="20"/>
              </w:rPr>
              <w:t>명 · der · 복수 die Durchschläge</w:t>
            </w:r>
          </w:p>
        </w:tc>
        <w:tc>
          <w:tcPr>
            <w:tcW w:type="dxa" w:w="2160"/>
          </w:tcPr>
          <w:p>
            <w:r/>
            <w:r>
              <w:rPr>
                <w:rFonts w:ascii="Times New Roman" w:hAnsi="Times New Roman" w:eastAsia="Malgun Gothic"/>
                <w:b w:val="0"/>
                <w:i w:val="0"/>
                <w:sz w:val="20"/>
              </w:rPr>
              <w:t>(먹지를 대고 친) 사본</w:t>
            </w:r>
          </w:p>
        </w:tc>
        <w:tc>
          <w:tcPr>
            <w:tcW w:type="dxa" w:w="2160"/>
          </w:tcPr>
          <w:p>
            <w:r/>
            <w:r>
              <w:rPr>
                <w:rFonts w:ascii="Times New Roman" w:hAnsi="Times New Roman" w:eastAsia="Malgun Gothic"/>
                <w:b w:val="0"/>
                <w:i w:val="0"/>
                <w:sz w:val="20"/>
              </w:rPr>
              <w:t>«Einen Durchschlag. Nur damit sie weiß, dass wir's ernst meinen.»</w:t>
            </w:r>
          </w:p>
        </w:tc>
      </w:tr>
      <w:tr>
        <w:tc>
          <w:tcPr>
            <w:tcW w:type="dxa" w:w="2160"/>
          </w:tcPr>
          <w:p>
            <w:r/>
            <w:r>
              <w:rPr>
                <w:rFonts w:ascii="Times New Roman" w:hAnsi="Times New Roman" w:eastAsia="Malgun Gothic"/>
                <w:b/>
                <w:i w:val="0"/>
                <w:sz w:val="20"/>
              </w:rPr>
              <w:t>die Leitung</w:t>
            </w:r>
          </w:p>
        </w:tc>
        <w:tc>
          <w:tcPr>
            <w:tcW w:type="dxa" w:w="2160"/>
          </w:tcPr>
          <w:p>
            <w:r/>
            <w:r>
              <w:rPr>
                <w:rFonts w:ascii="Times New Roman" w:hAnsi="Times New Roman" w:eastAsia="Malgun Gothic"/>
                <w:b w:val="0"/>
                <w:i w:val="0"/>
                <w:sz w:val="20"/>
              </w:rPr>
              <w:t>명 · die · 복수 die Leitungen</w:t>
            </w:r>
          </w:p>
        </w:tc>
        <w:tc>
          <w:tcPr>
            <w:tcW w:type="dxa" w:w="2160"/>
          </w:tcPr>
          <w:p>
            <w:r/>
            <w:r>
              <w:rPr>
                <w:rFonts w:ascii="Times New Roman" w:hAnsi="Times New Roman" w:eastAsia="Malgun Gothic"/>
                <w:b w:val="0"/>
                <w:i w:val="0"/>
                <w:sz w:val="20"/>
              </w:rPr>
              <w:t>(전화) 회선; 지도부</w:t>
            </w:r>
          </w:p>
        </w:tc>
        <w:tc>
          <w:tcPr>
            <w:tcW w:type="dxa" w:w="2160"/>
          </w:tcPr>
          <w:p>
            <w:r/>
            <w:r>
              <w:rPr>
                <w:rFonts w:ascii="Times New Roman" w:hAnsi="Times New Roman" w:eastAsia="Malgun Gothic"/>
                <w:b w:val="0"/>
                <w:i w:val="0"/>
                <w:sz w:val="20"/>
              </w:rPr>
              <w:t>«Das ist die Leitung, Rüdiger. Die Leitung ist alt.»</w:t>
            </w:r>
          </w:p>
        </w:tc>
      </w:tr>
      <w:tr>
        <w:tc>
          <w:tcPr>
            <w:tcW w:type="dxa" w:w="2160"/>
          </w:tcPr>
          <w:p>
            <w:r/>
            <w:r>
              <w:rPr>
                <w:rFonts w:ascii="Times New Roman" w:hAnsi="Times New Roman" w:eastAsia="Malgun Gothic"/>
                <w:b/>
                <w:i w:val="0"/>
                <w:sz w:val="20"/>
              </w:rPr>
              <w:t>die Mütze</w:t>
            </w:r>
          </w:p>
        </w:tc>
        <w:tc>
          <w:tcPr>
            <w:tcW w:type="dxa" w:w="2160"/>
          </w:tcPr>
          <w:p>
            <w:r/>
            <w:r>
              <w:rPr>
                <w:rFonts w:ascii="Times New Roman" w:hAnsi="Times New Roman" w:eastAsia="Malgun Gothic"/>
                <w:b w:val="0"/>
                <w:i w:val="0"/>
                <w:sz w:val="20"/>
              </w:rPr>
              <w:t>명 · die · 복수 die Mützen</w:t>
            </w:r>
          </w:p>
        </w:tc>
        <w:tc>
          <w:tcPr>
            <w:tcW w:type="dxa" w:w="2160"/>
          </w:tcPr>
          <w:p>
            <w:r/>
            <w:r>
              <w:rPr>
                <w:rFonts w:ascii="Times New Roman" w:hAnsi="Times New Roman" w:eastAsia="Malgun Gothic"/>
                <w:b w:val="0"/>
                <w:i w:val="0"/>
                <w:sz w:val="20"/>
              </w:rPr>
              <w:t>(챙 없는) 모자, 털모자</w:t>
            </w:r>
          </w:p>
        </w:tc>
        <w:tc>
          <w:tcPr>
            <w:tcW w:type="dxa" w:w="2160"/>
          </w:tcPr>
          <w:p>
            <w:r/>
            <w:r>
              <w:rPr>
                <w:rFonts w:ascii="Times New Roman" w:hAnsi="Times New Roman" w:eastAsia="Malgun Gothic"/>
                <w:b w:val="0"/>
                <w:i w:val="0"/>
                <w:sz w:val="20"/>
              </w:rPr>
              <w:t>«Wo ist deine Mütze? Es sind zwölf Grad minus.»</w:t>
            </w:r>
          </w:p>
        </w:tc>
      </w:tr>
      <w:tr>
        <w:tc>
          <w:tcPr>
            <w:tcW w:type="dxa" w:w="2160"/>
          </w:tcPr>
          <w:p>
            <w:r/>
            <w:r>
              <w:rPr>
                <w:rFonts w:ascii="Times New Roman" w:hAnsi="Times New Roman" w:eastAsia="Malgun Gothic"/>
                <w:b/>
                <w:i w:val="0"/>
                <w:sz w:val="20"/>
              </w:rPr>
              <w:t>der Gast</w:t>
            </w:r>
          </w:p>
        </w:tc>
        <w:tc>
          <w:tcPr>
            <w:tcW w:type="dxa" w:w="2160"/>
          </w:tcPr>
          <w:p>
            <w:r/>
            <w:r>
              <w:rPr>
                <w:rFonts w:ascii="Times New Roman" w:hAnsi="Times New Roman" w:eastAsia="Malgun Gothic"/>
                <w:b w:val="0"/>
                <w:i w:val="0"/>
                <w:sz w:val="20"/>
              </w:rPr>
              <w:t>명 · der · 복수 die Gäste</w:t>
            </w:r>
          </w:p>
        </w:tc>
        <w:tc>
          <w:tcPr>
            <w:tcW w:type="dxa" w:w="2160"/>
          </w:tcPr>
          <w:p>
            <w:r/>
            <w:r>
              <w:rPr>
                <w:rFonts w:ascii="Times New Roman" w:hAnsi="Times New Roman" w:eastAsia="Malgun Gothic"/>
                <w:b w:val="0"/>
                <w:i w:val="0"/>
                <w:sz w:val="20"/>
              </w:rPr>
              <w:t>손님</w:t>
            </w:r>
          </w:p>
        </w:tc>
        <w:tc>
          <w:tcPr>
            <w:tcW w:type="dxa" w:w="2160"/>
          </w:tcPr>
          <w:p>
            <w:r/>
            <w:r>
              <w:rPr>
                <w:rFonts w:ascii="Times New Roman" w:hAnsi="Times New Roman" w:eastAsia="Malgun Gothic"/>
                <w:b w:val="0"/>
                <w:i w:val="0"/>
                <w:sz w:val="20"/>
              </w:rPr>
              <w:t>«Eben. Die erste Tasse gehört dem Gast.»</w:t>
            </w:r>
          </w:p>
        </w:tc>
      </w:tr>
      <w:tr>
        <w:tc>
          <w:tcPr>
            <w:tcW w:type="dxa" w:w="2160"/>
          </w:tcPr>
          <w:p>
            <w:r/>
            <w:r>
              <w:rPr>
                <w:rFonts w:ascii="Times New Roman" w:hAnsi="Times New Roman" w:eastAsia="Malgun Gothic"/>
                <w:b/>
                <w:i w:val="0"/>
                <w:sz w:val="20"/>
              </w:rPr>
              <w:t>die Angst</w:t>
            </w:r>
          </w:p>
        </w:tc>
        <w:tc>
          <w:tcPr>
            <w:tcW w:type="dxa" w:w="2160"/>
          </w:tcPr>
          <w:p>
            <w:r/>
            <w:r>
              <w:rPr>
                <w:rFonts w:ascii="Times New Roman" w:hAnsi="Times New Roman" w:eastAsia="Malgun Gothic"/>
                <w:b w:val="0"/>
                <w:i w:val="0"/>
                <w:sz w:val="20"/>
              </w:rPr>
              <w:t>명 · die · 복수 die Ängste</w:t>
            </w:r>
          </w:p>
        </w:tc>
        <w:tc>
          <w:tcPr>
            <w:tcW w:type="dxa" w:w="2160"/>
          </w:tcPr>
          <w:p>
            <w:r/>
            <w:r>
              <w:rPr>
                <w:rFonts w:ascii="Times New Roman" w:hAnsi="Times New Roman" w:eastAsia="Malgun Gothic"/>
                <w:b w:val="0"/>
                <w:i w:val="0"/>
                <w:sz w:val="20"/>
              </w:rPr>
              <w:t>두려움 (Angst haben 무서워하다)</w:t>
            </w:r>
          </w:p>
        </w:tc>
        <w:tc>
          <w:tcPr>
            <w:tcW w:type="dxa" w:w="2160"/>
          </w:tcPr>
          <w:p>
            <w:r/>
            <w:r>
              <w:rPr>
                <w:rFonts w:ascii="Times New Roman" w:hAnsi="Times New Roman" w:eastAsia="Malgun Gothic"/>
                <w:b w:val="0"/>
                <w:i w:val="0"/>
                <w:sz w:val="20"/>
              </w:rPr>
              <w:t>«Wir hatten immer Angst.»</w:t>
            </w:r>
          </w:p>
        </w:tc>
      </w:tr>
      <w:tr>
        <w:tc>
          <w:tcPr>
            <w:tcW w:type="dxa" w:w="2160"/>
          </w:tcPr>
          <w:p>
            <w:r/>
            <w:r>
              <w:rPr>
                <w:rFonts w:ascii="Times New Roman" w:hAnsi="Times New Roman" w:eastAsia="Malgun Gothic"/>
                <w:b/>
                <w:i w:val="0"/>
                <w:sz w:val="20"/>
              </w:rPr>
              <w:t>das Lied</w:t>
            </w:r>
          </w:p>
        </w:tc>
        <w:tc>
          <w:tcPr>
            <w:tcW w:type="dxa" w:w="2160"/>
          </w:tcPr>
          <w:p>
            <w:r/>
            <w:r>
              <w:rPr>
                <w:rFonts w:ascii="Times New Roman" w:hAnsi="Times New Roman" w:eastAsia="Malgun Gothic"/>
                <w:b w:val="0"/>
                <w:i w:val="0"/>
                <w:sz w:val="20"/>
              </w:rPr>
              <w:t>명 · das · 복수 die Lieder</w:t>
            </w:r>
          </w:p>
        </w:tc>
        <w:tc>
          <w:tcPr>
            <w:tcW w:type="dxa" w:w="2160"/>
          </w:tcPr>
          <w:p>
            <w:r/>
            <w:r>
              <w:rPr>
                <w:rFonts w:ascii="Times New Roman" w:hAnsi="Times New Roman" w:eastAsia="Malgun Gothic"/>
                <w:b w:val="0"/>
                <w:i w:val="0"/>
                <w:sz w:val="20"/>
              </w:rPr>
              <w:t>노래</w:t>
            </w:r>
          </w:p>
        </w:tc>
        <w:tc>
          <w:tcPr>
            <w:tcW w:type="dxa" w:w="2160"/>
          </w:tcPr>
          <w:p>
            <w:r/>
            <w:r>
              <w:rPr>
                <w:rFonts w:ascii="Times New Roman" w:hAnsi="Times New Roman" w:eastAsia="Malgun Gothic"/>
                <w:b w:val="0"/>
                <w:i w:val="0"/>
                <w:sz w:val="20"/>
              </w:rPr>
              <w:t>«Ein Lied ist kein Paragraf.»</w:t>
            </w:r>
          </w:p>
        </w:tc>
      </w:tr>
      <w:tr>
        <w:tc>
          <w:tcPr>
            <w:tcW w:type="dxa" w:w="2160"/>
          </w:tcPr>
          <w:p>
            <w:r/>
            <w:r>
              <w:rPr>
                <w:rFonts w:ascii="Times New Roman" w:hAnsi="Times New Roman" w:eastAsia="Malgun Gothic"/>
                <w:b/>
                <w:i w:val="0"/>
                <w:sz w:val="20"/>
              </w:rPr>
              <w:t>auf·heben</w:t>
            </w:r>
          </w:p>
        </w:tc>
        <w:tc>
          <w:tcPr>
            <w:tcW w:type="dxa" w:w="2160"/>
          </w:tcPr>
          <w:p>
            <w:r/>
            <w:r>
              <w:rPr>
                <w:rFonts w:ascii="Times New Roman" w:hAnsi="Times New Roman" w:eastAsia="Malgun Gothic"/>
                <w:b w:val="0"/>
                <w:i w:val="0"/>
                <w:sz w:val="20"/>
              </w:rPr>
              <w:t>동 · 분리 · hob auf · hat aufgehoben</w:t>
            </w:r>
          </w:p>
        </w:tc>
        <w:tc>
          <w:tcPr>
            <w:tcW w:type="dxa" w:w="2160"/>
          </w:tcPr>
          <w:p>
            <w:r/>
            <w:r>
              <w:rPr>
                <w:rFonts w:ascii="Times New Roman" w:hAnsi="Times New Roman" w:eastAsia="Malgun Gothic"/>
                <w:b w:val="0"/>
                <w:i w:val="0"/>
                <w:sz w:val="20"/>
              </w:rPr>
              <w:t>아껴 두다, 보관하다; 줍다</w:t>
            </w:r>
          </w:p>
        </w:tc>
        <w:tc>
          <w:tcPr>
            <w:tcW w:type="dxa" w:w="2160"/>
          </w:tcPr>
          <w:p>
            <w:r/>
            <w:r>
              <w:rPr>
                <w:rFonts w:ascii="Times New Roman" w:hAnsi="Times New Roman" w:eastAsia="Malgun Gothic"/>
                <w:b w:val="0"/>
                <w:i w:val="0"/>
                <w:sz w:val="20"/>
              </w:rPr>
              <w:t>«Ich rieche dran und mach die Dose wieder zu. Ich heb ihn auf.»</w:t>
            </w:r>
          </w:p>
        </w:tc>
      </w:tr>
      <w:tr>
        <w:tc>
          <w:tcPr>
            <w:tcW w:type="dxa" w:w="2160"/>
          </w:tcPr>
          <w:p>
            <w:r/>
            <w:r>
              <w:rPr>
                <w:rFonts w:ascii="Times New Roman" w:hAnsi="Times New Roman" w:eastAsia="Malgun Gothic"/>
                <w:b/>
                <w:i w:val="0"/>
                <w:sz w:val="20"/>
              </w:rPr>
              <w:t>ein·schenken</w:t>
            </w:r>
          </w:p>
        </w:tc>
        <w:tc>
          <w:tcPr>
            <w:tcW w:type="dxa" w:w="2160"/>
          </w:tcPr>
          <w:p>
            <w:r/>
            <w:r>
              <w:rPr>
                <w:rFonts w:ascii="Times New Roman" w:hAnsi="Times New Roman" w:eastAsia="Malgun Gothic"/>
                <w:b w:val="0"/>
                <w:i w:val="0"/>
                <w:sz w:val="20"/>
              </w:rPr>
              <w:t>동 · 분리 · schenkte ein · hat eingeschenkt</w:t>
            </w:r>
          </w:p>
        </w:tc>
        <w:tc>
          <w:tcPr>
            <w:tcW w:type="dxa" w:w="2160"/>
          </w:tcPr>
          <w:p>
            <w:r/>
            <w:r>
              <w:rPr>
                <w:rFonts w:ascii="Times New Roman" w:hAnsi="Times New Roman" w:eastAsia="Malgun Gothic"/>
                <w:b w:val="0"/>
                <w:i w:val="0"/>
                <w:sz w:val="20"/>
              </w:rPr>
              <w:t>(음료를) 따르다</w:t>
            </w:r>
          </w:p>
        </w:tc>
        <w:tc>
          <w:tcPr>
            <w:tcW w:type="dxa" w:w="2160"/>
          </w:tcPr>
          <w:p>
            <w:r/>
            <w:r>
              <w:rPr>
                <w:rFonts w:ascii="Times New Roman" w:hAnsi="Times New Roman" w:eastAsia="Malgun Gothic"/>
                <w:b w:val="0"/>
                <w:i w:val="0"/>
                <w:sz w:val="20"/>
              </w:rPr>
              <w:t>«einem jungen Menschen eine Tasse Kaffee einzuschenken»</w:t>
            </w:r>
          </w:p>
        </w:tc>
      </w:tr>
      <w:tr>
        <w:tc>
          <w:tcPr>
            <w:tcW w:type="dxa" w:w="2160"/>
          </w:tcPr>
          <w:p>
            <w:r/>
            <w:r>
              <w:rPr>
                <w:rFonts w:ascii="Times New Roman" w:hAnsi="Times New Roman" w:eastAsia="Malgun Gothic"/>
                <w:b/>
                <w:i w:val="0"/>
                <w:sz w:val="20"/>
              </w:rPr>
              <w:t>an·bieten</w:t>
            </w:r>
          </w:p>
        </w:tc>
        <w:tc>
          <w:tcPr>
            <w:tcW w:type="dxa" w:w="2160"/>
          </w:tcPr>
          <w:p>
            <w:r/>
            <w:r>
              <w:rPr>
                <w:rFonts w:ascii="Times New Roman" w:hAnsi="Times New Roman" w:eastAsia="Malgun Gothic"/>
                <w:b w:val="0"/>
                <w:i w:val="0"/>
                <w:sz w:val="20"/>
              </w:rPr>
              <w:t>동 · 분리 · bot an · hat angeboten</w:t>
            </w:r>
          </w:p>
        </w:tc>
        <w:tc>
          <w:tcPr>
            <w:tcW w:type="dxa" w:w="2160"/>
          </w:tcPr>
          <w:p>
            <w:r/>
            <w:r>
              <w:rPr>
                <w:rFonts w:ascii="Times New Roman" w:hAnsi="Times New Roman" w:eastAsia="Malgun Gothic"/>
                <w:b w:val="0"/>
                <w:i w:val="0"/>
                <w:sz w:val="20"/>
              </w:rPr>
              <w:t>권하다, 제공하다</w:t>
            </w:r>
          </w:p>
        </w:tc>
        <w:tc>
          <w:tcPr>
            <w:tcW w:type="dxa" w:w="2160"/>
          </w:tcPr>
          <w:p>
            <w:r/>
            <w:r>
              <w:rPr>
                <w:rFonts w:ascii="Times New Roman" w:hAnsi="Times New Roman" w:eastAsia="Malgun Gothic"/>
                <w:b w:val="0"/>
                <w:i w:val="0"/>
                <w:sz w:val="20"/>
              </w:rPr>
              <w:t>«Sie bieten mir Kaffee an.»</w:t>
            </w:r>
          </w:p>
        </w:tc>
      </w:tr>
      <w:tr>
        <w:tc>
          <w:tcPr>
            <w:tcW w:type="dxa" w:w="2160"/>
          </w:tcPr>
          <w:p>
            <w:r/>
            <w:r>
              <w:rPr>
                <w:rFonts w:ascii="Times New Roman" w:hAnsi="Times New Roman" w:eastAsia="Malgun Gothic"/>
                <w:b/>
                <w:i w:val="0"/>
                <w:sz w:val="20"/>
              </w:rPr>
              <w:t>ab·holen</w:t>
            </w:r>
          </w:p>
        </w:tc>
        <w:tc>
          <w:tcPr>
            <w:tcW w:type="dxa" w:w="2160"/>
          </w:tcPr>
          <w:p>
            <w:r/>
            <w:r>
              <w:rPr>
                <w:rFonts w:ascii="Times New Roman" w:hAnsi="Times New Roman" w:eastAsia="Malgun Gothic"/>
                <w:b w:val="0"/>
                <w:i w:val="0"/>
                <w:sz w:val="20"/>
              </w:rPr>
              <w:t>동 · 분리 · holte ab · hat abgeholt</w:t>
            </w:r>
          </w:p>
        </w:tc>
        <w:tc>
          <w:tcPr>
            <w:tcW w:type="dxa" w:w="2160"/>
          </w:tcPr>
          <w:p>
            <w:r/>
            <w:r>
              <w:rPr>
                <w:rFonts w:ascii="Times New Roman" w:hAnsi="Times New Roman" w:eastAsia="Malgun Gothic"/>
                <w:b w:val="0"/>
                <w:i w:val="0"/>
                <w:sz w:val="20"/>
              </w:rPr>
              <w:t>데리러 오다; (여기서는) 연행하다</w:t>
            </w:r>
          </w:p>
        </w:tc>
        <w:tc>
          <w:tcPr>
            <w:tcW w:type="dxa" w:w="2160"/>
          </w:tcPr>
          <w:p>
            <w:r/>
            <w:r>
              <w:rPr>
                <w:rFonts w:ascii="Times New Roman" w:hAnsi="Times New Roman" w:eastAsia="Malgun Gothic"/>
                <w:b w:val="0"/>
                <w:i w:val="0"/>
                <w:sz w:val="20"/>
              </w:rPr>
              <w:t>«dem Mann, der Sie abgeholt hat, auch eine angeboten haben»</w:t>
            </w:r>
          </w:p>
        </w:tc>
      </w:tr>
      <w:tr>
        <w:tc>
          <w:tcPr>
            <w:tcW w:type="dxa" w:w="2160"/>
          </w:tcPr>
          <w:p>
            <w:r/>
            <w:r>
              <w:rPr>
                <w:rFonts w:ascii="Times New Roman" w:hAnsi="Times New Roman" w:eastAsia="Malgun Gothic"/>
                <w:b/>
                <w:i w:val="0"/>
                <w:sz w:val="20"/>
              </w:rPr>
              <w:t>unterschreiben</w:t>
            </w:r>
          </w:p>
        </w:tc>
        <w:tc>
          <w:tcPr>
            <w:tcW w:type="dxa" w:w="2160"/>
          </w:tcPr>
          <w:p>
            <w:r/>
            <w:r>
              <w:rPr>
                <w:rFonts w:ascii="Times New Roman" w:hAnsi="Times New Roman" w:eastAsia="Malgun Gothic"/>
                <w:b w:val="0"/>
                <w:i w:val="0"/>
                <w:sz w:val="20"/>
              </w:rPr>
              <w:t>동 · 비분리 · unterschrieb · hat unterschrieben</w:t>
            </w:r>
          </w:p>
        </w:tc>
        <w:tc>
          <w:tcPr>
            <w:tcW w:type="dxa" w:w="2160"/>
          </w:tcPr>
          <w:p>
            <w:r/>
            <w:r>
              <w:rPr>
                <w:rFonts w:ascii="Times New Roman" w:hAnsi="Times New Roman" w:eastAsia="Malgun Gothic"/>
                <w:b w:val="0"/>
                <w:i w:val="0"/>
                <w:sz w:val="20"/>
              </w:rPr>
              <w:t>서명하다</w:t>
            </w:r>
          </w:p>
        </w:tc>
        <w:tc>
          <w:tcPr>
            <w:tcW w:type="dxa" w:w="2160"/>
          </w:tcPr>
          <w:p>
            <w:r/>
            <w:r>
              <w:rPr>
                <w:rFonts w:ascii="Times New Roman" w:hAnsi="Times New Roman" w:eastAsia="Malgun Gothic"/>
                <w:b w:val="0"/>
                <w:i w:val="0"/>
                <w:sz w:val="20"/>
              </w:rPr>
              <w:t>«Sie unterschreiben nichts, was Sie nicht gelesen haben.»</w:t>
            </w:r>
          </w:p>
        </w:tc>
      </w:tr>
      <w:tr>
        <w:tc>
          <w:tcPr>
            <w:tcW w:type="dxa" w:w="2160"/>
          </w:tcPr>
          <w:p>
            <w:r/>
            <w:r>
              <w:rPr>
                <w:rFonts w:ascii="Times New Roman" w:hAnsi="Times New Roman" w:eastAsia="Malgun Gothic"/>
                <w:b/>
                <w:i w:val="0"/>
                <w:sz w:val="20"/>
              </w:rPr>
              <w:t>vor·werfen</w:t>
            </w:r>
          </w:p>
        </w:tc>
        <w:tc>
          <w:tcPr>
            <w:tcW w:type="dxa" w:w="2160"/>
          </w:tcPr>
          <w:p>
            <w:r/>
            <w:r>
              <w:rPr>
                <w:rFonts w:ascii="Times New Roman" w:hAnsi="Times New Roman" w:eastAsia="Malgun Gothic"/>
                <w:b w:val="0"/>
                <w:i w:val="0"/>
                <w:sz w:val="20"/>
              </w:rPr>
              <w:t>동 · 분리 · warf vor · hat vorgeworfen (du wirfst vor, er wirft vor)</w:t>
            </w:r>
          </w:p>
        </w:tc>
        <w:tc>
          <w:tcPr>
            <w:tcW w:type="dxa" w:w="2160"/>
          </w:tcPr>
          <w:p>
            <w:r/>
            <w:r>
              <w:rPr>
                <w:rFonts w:ascii="Times New Roman" w:hAnsi="Times New Roman" w:eastAsia="Malgun Gothic"/>
                <w:b w:val="0"/>
                <w:i w:val="0"/>
                <w:sz w:val="20"/>
              </w:rPr>
              <w:t>(+3격) 비난하다, 혐의를 씌우다</w:t>
            </w:r>
          </w:p>
        </w:tc>
        <w:tc>
          <w:tcPr>
            <w:tcW w:type="dxa" w:w="2160"/>
          </w:tcPr>
          <w:p>
            <w:r/>
            <w:r>
              <w:rPr>
                <w:rFonts w:ascii="Times New Roman" w:hAnsi="Times New Roman" w:eastAsia="Malgun Gothic"/>
                <w:b w:val="0"/>
                <w:i w:val="0"/>
                <w:sz w:val="20"/>
              </w:rPr>
              <w:t>«Mir hat noch keiner gesagt, was mir vorgeworfen wird.»</w:t>
            </w:r>
          </w:p>
        </w:tc>
      </w:tr>
      <w:tr>
        <w:tc>
          <w:tcPr>
            <w:tcW w:type="dxa" w:w="2160"/>
          </w:tcPr>
          <w:p>
            <w:r/>
            <w:r>
              <w:rPr>
                <w:rFonts w:ascii="Times New Roman" w:hAnsi="Times New Roman" w:eastAsia="Malgun Gothic"/>
                <w:b/>
                <w:i w:val="0"/>
                <w:sz w:val="20"/>
              </w:rPr>
              <w:t>sich schämen</w:t>
            </w:r>
          </w:p>
        </w:tc>
        <w:tc>
          <w:tcPr>
            <w:tcW w:type="dxa" w:w="2160"/>
          </w:tcPr>
          <w:p>
            <w:r/>
            <w:r>
              <w:rPr>
                <w:rFonts w:ascii="Times New Roman" w:hAnsi="Times New Roman" w:eastAsia="Malgun Gothic"/>
                <w:b w:val="0"/>
                <w:i w:val="0"/>
                <w:sz w:val="20"/>
              </w:rPr>
              <w:t>동 · 재귀 · schämte sich · hat sich geschämt</w:t>
            </w:r>
          </w:p>
        </w:tc>
        <w:tc>
          <w:tcPr>
            <w:tcW w:type="dxa" w:w="2160"/>
          </w:tcPr>
          <w:p>
            <w:r/>
            <w:r>
              <w:rPr>
                <w:rFonts w:ascii="Times New Roman" w:hAnsi="Times New Roman" w:eastAsia="Malgun Gothic"/>
                <w:b w:val="0"/>
                <w:i w:val="0"/>
                <w:sz w:val="20"/>
              </w:rPr>
              <w:t>부끄러워하다</w:t>
            </w:r>
          </w:p>
        </w:tc>
        <w:tc>
          <w:tcPr>
            <w:tcW w:type="dxa" w:w="2160"/>
          </w:tcPr>
          <w:p>
            <w:r/>
            <w:r>
              <w:rPr>
                <w:rFonts w:ascii="Times New Roman" w:hAnsi="Times New Roman" w:eastAsia="Malgun Gothic"/>
                <w:b w:val="0"/>
                <w:i w:val="0"/>
                <w:sz w:val="20"/>
              </w:rPr>
              <w:t>«Dann hab ich mich geschämt.»</w:t>
            </w:r>
          </w:p>
        </w:tc>
      </w:tr>
      <w:tr>
        <w:tc>
          <w:tcPr>
            <w:tcW w:type="dxa" w:w="2160"/>
          </w:tcPr>
          <w:p>
            <w:r/>
            <w:r>
              <w:rPr>
                <w:rFonts w:ascii="Times New Roman" w:hAnsi="Times New Roman" w:eastAsia="Malgun Gothic"/>
                <w:b/>
                <w:i w:val="0"/>
                <w:sz w:val="20"/>
              </w:rPr>
              <w:t>sich verhärten</w:t>
            </w:r>
          </w:p>
        </w:tc>
        <w:tc>
          <w:tcPr>
            <w:tcW w:type="dxa" w:w="2160"/>
          </w:tcPr>
          <w:p>
            <w:r/>
            <w:r>
              <w:rPr>
                <w:rFonts w:ascii="Times New Roman" w:hAnsi="Times New Roman" w:eastAsia="Malgun Gothic"/>
                <w:b w:val="0"/>
                <w:i w:val="0"/>
                <w:sz w:val="20"/>
              </w:rPr>
              <w:t>동 · 재귀 · verhärtete sich · hat sich verhärtet</w:t>
            </w:r>
          </w:p>
        </w:tc>
        <w:tc>
          <w:tcPr>
            <w:tcW w:type="dxa" w:w="2160"/>
          </w:tcPr>
          <w:p>
            <w:r/>
            <w:r>
              <w:rPr>
                <w:rFonts w:ascii="Times New Roman" w:hAnsi="Times New Roman" w:eastAsia="Malgun Gothic"/>
                <w:b w:val="0"/>
                <w:i w:val="0"/>
                <w:sz w:val="20"/>
              </w:rPr>
              <w:t>굳어지다, 마음이 딱딱해지다</w:t>
            </w:r>
          </w:p>
        </w:tc>
        <w:tc>
          <w:tcPr>
            <w:tcW w:type="dxa" w:w="2160"/>
          </w:tcPr>
          <w:p>
            <w:r/>
            <w:r>
              <w:rPr>
                <w:rFonts w:ascii="Times New Roman" w:hAnsi="Times New Roman" w:eastAsia="Malgun Gothic"/>
                <w:b w:val="0"/>
                <w:i w:val="0"/>
                <w:sz w:val="20"/>
              </w:rPr>
              <w:t>«Man soll sich nur nicht dabei verhärten lassen.»</w:t>
            </w:r>
          </w:p>
        </w:tc>
      </w:tr>
      <w:tr>
        <w:tc>
          <w:tcPr>
            <w:tcW w:type="dxa" w:w="2160"/>
          </w:tcPr>
          <w:p>
            <w:r/>
            <w:r>
              <w:rPr>
                <w:rFonts w:ascii="Times New Roman" w:hAnsi="Times New Roman" w:eastAsia="Malgun Gothic"/>
                <w:b/>
                <w:i w:val="0"/>
                <w:sz w:val="20"/>
              </w:rPr>
              <w:t>gebildet</w:t>
            </w:r>
          </w:p>
        </w:tc>
        <w:tc>
          <w:tcPr>
            <w:tcW w:type="dxa" w:w="2160"/>
          </w:tcPr>
          <w:p>
            <w:r/>
            <w:r>
              <w:rPr>
                <w:rFonts w:ascii="Times New Roman" w:hAnsi="Times New Roman" w:eastAsia="Malgun Gothic"/>
                <w:b w:val="0"/>
                <w:i w:val="0"/>
                <w:sz w:val="20"/>
              </w:rPr>
              <w:t>형 (bilden '교육하다'의 과거분사)</w:t>
            </w:r>
          </w:p>
        </w:tc>
        <w:tc>
          <w:tcPr>
            <w:tcW w:type="dxa" w:w="2160"/>
          </w:tcPr>
          <w:p>
            <w:r/>
            <w:r>
              <w:rPr>
                <w:rFonts w:ascii="Times New Roman" w:hAnsi="Times New Roman" w:eastAsia="Malgun Gothic"/>
                <w:b w:val="0"/>
                <w:i w:val="0"/>
                <w:sz w:val="20"/>
              </w:rPr>
              <w:t>교양 있는, 많이 배운</w:t>
            </w:r>
          </w:p>
        </w:tc>
        <w:tc>
          <w:tcPr>
            <w:tcW w:type="dxa" w:w="2160"/>
          </w:tcPr>
          <w:p>
            <w:r/>
            <w:r>
              <w:rPr>
                <w:rFonts w:ascii="Times New Roman" w:hAnsi="Times New Roman" w:eastAsia="Malgun Gothic"/>
                <w:b w:val="0"/>
                <w:i w:val="0"/>
                <w:sz w:val="20"/>
              </w:rPr>
              <w:t>«Sie sind ein gebildeter Mann.»</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«Immer mit der Ruhe.» — 천천히 해요, 서두르지 말고</w:t>
      </w:r>
    </w:p>
    <w:p>
      <w:pPr>
        <w:pStyle w:val="ListBullet"/>
      </w:pPr>
      <w:r>
        <w:rPr>
          <w:rFonts w:ascii="Times New Roman" w:hAnsi="Times New Roman" w:eastAsia="Malgun Gothic"/>
          <w:b w:val="0"/>
          <w:i w:val="0"/>
          <w:sz w:val="22"/>
        </w:rPr>
        <w:t>쓰임·뉘앙스: 조급한 상대를 진정시키는 말. 형태가 굳어 du/Sie 구별이 없다. 1989년 린드너가 트라비(Trabi)를 12년째 기다리는 빵집 딸 모니에게(그는 모니에게 Sie를 쓰지만 이름을 부른다), 청원서보다 인내가 중요하다며.</w:t>
      </w:r>
    </w:p>
    <w:p>
      <w:pPr>
        <w:pStyle w:val="ListBullet"/>
      </w:pPr>
      <w:r>
        <w:rPr>
          <w:rFonts w:ascii="Times New Roman" w:hAnsi="Times New Roman" w:eastAsia="Malgun Gothic"/>
          <w:b w:val="0"/>
          <w:i w:val="0"/>
          <w:sz w:val="22"/>
        </w:rPr>
        <w:t>대본: «Immer mit der Ruhe. Neunzehnhundertneunzig sind Sie dran, dann fahren Sie mit Ihrem Mann an die Ostsee.»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Nur keine Eile!</w:t>
      </w:r>
      <w:r>
        <w:rPr>
          <w:rFonts w:ascii="Times New Roman" w:hAnsi="Times New Roman" w:eastAsia="Malgun Gothic"/>
          <w:b w:val="0"/>
          <w:i w:val="0"/>
          <w:sz w:val="22"/>
        </w:rPr>
        <w:t xml:space="preserve"> · </w:t>
      </w:r>
      <w:r>
        <w:rPr>
          <w:rFonts w:ascii="Times New Roman" w:hAnsi="Times New Roman" w:eastAsia="Malgun Gothic"/>
          <w:b/>
          <w:i w:val="0"/>
          <w:sz w:val="22"/>
        </w:rPr>
        <w:t>Ruhig Blut!</w:t>
      </w:r>
      <w:r>
        <w:rPr>
          <w:rFonts w:ascii="Times New Roman" w:hAnsi="Times New Roman" w:eastAsia="Malgun Gothic"/>
          <w:b w:val="0"/>
          <w:i w:val="0"/>
          <w:sz w:val="22"/>
        </w:rPr>
        <w:t xml:space="preserve"> · 반대: </w:t>
      </w:r>
      <w:r>
        <w:rPr>
          <w:rFonts w:ascii="Times New Roman" w:hAnsi="Times New Roman" w:eastAsia="Malgun Gothic"/>
          <w:b/>
          <w:i w:val="0"/>
          <w:sz w:val="22"/>
        </w:rPr>
        <w:t>Beeil dich!</w:t>
      </w:r>
      <w:r>
        <w:rPr>
          <w:rFonts w:ascii="Times New Roman" w:hAnsi="Times New Roman" w:eastAsia="Malgun Gothic"/>
          <w:b w:val="0"/>
          <w:i w:val="0"/>
          <w:sz w:val="22"/>
        </w:rPr>
        <w:t>(서둘러)</w:t>
      </w:r>
    </w:p>
    <w:p>
      <w:pPr>
        <w:keepNext/>
        <w:spacing w:before="160"/>
      </w:pPr>
      <w:r>
        <w:rPr>
          <w:rFonts w:ascii="Times New Roman" w:hAnsi="Times New Roman" w:eastAsia="Malgun Gothic"/>
          <w:b/>
          <w:i w:val="0"/>
          <w:color w:val="1F3864"/>
          <w:sz w:val="26"/>
        </w:rPr>
        <w:t>«Junge, Junge!» — 아이고, 이 녀석 참 / 세상에</w:t>
      </w:r>
    </w:p>
    <w:p>
      <w:pPr>
        <w:pStyle w:val="ListBullet"/>
      </w:pPr>
      <w:r>
        <w:rPr>
          <w:rFonts w:ascii="Times New Roman" w:hAnsi="Times New Roman" w:eastAsia="Malgun Gothic"/>
          <w:b w:val="0"/>
          <w:i w:val="0"/>
          <w:sz w:val="22"/>
        </w:rPr>
        <w:t>쓰임·뉘앙스: 놀람·걱정·감탄을 섞어 혀를 차는 감탄사. 상대가 젊은 남자가 아니어도 쓴다. 영하 12도에 모자도 없이 자전거를 타고 온 뤼디거를 보고 게르트루트가.</w:t>
      </w:r>
    </w:p>
    <w:p>
      <w:pPr>
        <w:pStyle w:val="ListBullet"/>
      </w:pPr>
      <w:r>
        <w:rPr>
          <w:rFonts w:ascii="Times New Roman" w:hAnsi="Times New Roman" w:eastAsia="Malgun Gothic"/>
          <w:b w:val="0"/>
          <w:i w:val="0"/>
          <w:sz w:val="22"/>
        </w:rPr>
        <w:t>대본: «Bei dem Frost mit dem Rad, ohne Mütze. Junge, Junge.»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Mann, Mann, Mann!</w:t>
      </w:r>
      <w:r>
        <w:rPr>
          <w:rFonts w:ascii="Times New Roman" w:hAnsi="Times New Roman" w:eastAsia="Malgun Gothic"/>
          <w:b w:val="0"/>
          <w:i w:val="0"/>
          <w:sz w:val="22"/>
        </w:rPr>
        <w:t xml:space="preserve"> · </w:t>
      </w:r>
      <w:r>
        <w:rPr>
          <w:rFonts w:ascii="Times New Roman" w:hAnsi="Times New Roman" w:eastAsia="Malgun Gothic"/>
          <w:b/>
          <w:i w:val="0"/>
          <w:sz w:val="22"/>
        </w:rPr>
        <w:t>Meine Güte!</w:t>
      </w:r>
    </w:p>
    <w:p>
      <w:pPr>
        <w:keepNext/>
        <w:spacing w:before="160"/>
      </w:pPr>
      <w:r>
        <w:rPr>
          <w:rFonts w:ascii="Times New Roman" w:hAnsi="Times New Roman" w:eastAsia="Malgun Gothic"/>
          <w:b/>
          <w:i w:val="0"/>
          <w:color w:val="1F3864"/>
          <w:sz w:val="26"/>
        </w:rPr>
        <w:t>«Kopf hoch!» — 기운 내요, 고개 들어요</w:t>
      </w:r>
    </w:p>
    <w:p>
      <w:pPr>
        <w:pStyle w:val="ListBullet"/>
      </w:pPr>
      <w:r>
        <w:rPr>
          <w:rFonts w:ascii="Times New Roman" w:hAnsi="Times New Roman" w:eastAsia="Malgun Gothic"/>
          <w:b w:val="0"/>
          <w:i w:val="0"/>
          <w:sz w:val="22"/>
        </w:rPr>
        <w:t>쓰임·뉘앙스: 낙담한 사람에게 하는 짧은 격려. 동사 없이 '머리를 위로'. 출국 신청 뒤 직장에서 밀려나고 딸이 교실에서 망신당한 의뢰인 호페에게 린드너가.</w:t>
      </w:r>
    </w:p>
    <w:p>
      <w:pPr>
        <w:pStyle w:val="ListBullet"/>
      </w:pPr>
      <w:r>
        <w:rPr>
          <w:rFonts w:ascii="Times New Roman" w:hAnsi="Times New Roman" w:eastAsia="Malgun Gothic"/>
          <w:b w:val="0"/>
          <w:i w:val="0"/>
          <w:sz w:val="22"/>
        </w:rPr>
        <w:t>대본: «Und dann sagen Sie ihr, dass ich trotzdem schreibe. Kopf hoch, Herr Hoppe.»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Nur Mut!</w:t>
      </w:r>
      <w:r>
        <w:rPr>
          <w:rFonts w:ascii="Times New Roman" w:hAnsi="Times New Roman" w:eastAsia="Malgun Gothic"/>
          <w:b w:val="0"/>
          <w:i w:val="0"/>
          <w:sz w:val="22"/>
        </w:rPr>
        <w:t xml:space="preserve"> · </w:t>
      </w:r>
      <w:r>
        <w:rPr>
          <w:rFonts w:ascii="Times New Roman" w:hAnsi="Times New Roman" w:eastAsia="Malgun Gothic"/>
          <w:b/>
          <w:i w:val="0"/>
          <w:sz w:val="22"/>
        </w:rPr>
        <w:t>Lass den Kopf nicht hängen!</w:t>
      </w:r>
      <w:r>
        <w:rPr>
          <w:rFonts w:ascii="Times New Roman" w:hAnsi="Times New Roman" w:eastAsia="Malgun Gothic"/>
          <w:b w:val="0"/>
          <w:i w:val="0"/>
          <w:sz w:val="22"/>
        </w:rPr>
        <w:t>(풀 죽지 마)</w:t>
      </w:r>
    </w:p>
    <w:p>
      <w:pPr>
        <w:keepNext/>
        <w:spacing w:before="160"/>
      </w:pPr>
      <w:r>
        <w:rPr>
          <w:rFonts w:ascii="Times New Roman" w:hAnsi="Times New Roman" w:eastAsia="Malgun Gothic"/>
          <w:b/>
          <w:i w:val="0"/>
          <w:color w:val="1F3864"/>
          <w:sz w:val="26"/>
        </w:rPr>
        <w:t>«Komm gut nach Hause.» — 집에 잘 들어가</w:t>
      </w:r>
    </w:p>
    <w:p>
      <w:pPr>
        <w:pStyle w:val="ListBullet"/>
      </w:pPr>
      <w:r>
        <w:rPr>
          <w:rFonts w:ascii="Times New Roman" w:hAnsi="Times New Roman" w:eastAsia="Malgun Gothic"/>
          <w:b w:val="0"/>
          <w:i w:val="0"/>
          <w:sz w:val="22"/>
        </w:rPr>
        <w:t xml:space="preserve">쓰임·뉘앙스: 헤어질 때 귀갓길을 챙기는 인사(du; 존칭 </w:t>
      </w:r>
      <w:r>
        <w:rPr>
          <w:rFonts w:ascii="Times New Roman" w:hAnsi="Times New Roman" w:eastAsia="Malgun Gothic"/>
          <w:b/>
          <w:i w:val="0"/>
          <w:sz w:val="22"/>
        </w:rPr>
        <w:t>Kommen Sie gut nach Hause</w:t>
      </w:r>
      <w:r>
        <w:rPr>
          <w:rFonts w:ascii="Times New Roman" w:hAnsi="Times New Roman" w:eastAsia="Malgun Gothic"/>
          <w:b w:val="0"/>
          <w:i w:val="0"/>
          <w:sz w:val="22"/>
        </w:rPr>
        <w:t>). 눈 오는 밤 자전거를 끌고 가는 뤼디거에게 린드너가 자기 털모자를 던져 주며.</w:t>
      </w:r>
    </w:p>
    <w:p>
      <w:pPr>
        <w:pStyle w:val="ListBullet"/>
      </w:pPr>
      <w:r>
        <w:rPr>
          <w:rFonts w:ascii="Times New Roman" w:hAnsi="Times New Roman" w:eastAsia="Malgun Gothic"/>
          <w:b w:val="0"/>
          <w:i w:val="0"/>
          <w:sz w:val="22"/>
        </w:rPr>
        <w:t>대본: «Morgen um acht. Mit Mütze. Komm gut nach Hause. Und fahr nicht in den Graben.»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Komm gut heim!</w:t>
      </w:r>
      <w:r>
        <w:rPr>
          <w:rFonts w:ascii="Times New Roman" w:hAnsi="Times New Roman" w:eastAsia="Malgun Gothic"/>
          <w:b w:val="0"/>
          <w:i w:val="0"/>
          <w:sz w:val="22"/>
        </w:rPr>
        <w:t xml:space="preserve">(남부·동부) · </w:t>
      </w:r>
      <w:r>
        <w:rPr>
          <w:rFonts w:ascii="Times New Roman" w:hAnsi="Times New Roman" w:eastAsia="Malgun Gothic"/>
          <w:b/>
          <w:i w:val="0"/>
          <w:sz w:val="22"/>
        </w:rPr>
        <w:t>Pass auf dich auf!</w:t>
      </w:r>
      <w:r>
        <w:rPr>
          <w:rFonts w:ascii="Times New Roman" w:hAnsi="Times New Roman" w:eastAsia="Malgun Gothic"/>
          <w:b w:val="0"/>
          <w:i w:val="0"/>
          <w:sz w:val="22"/>
        </w:rPr>
        <w:t>(몸조심해)</w:t>
      </w:r>
    </w:p>
    <w:p>
      <w:pPr>
        <w:keepNext/>
        <w:spacing w:before="160"/>
      </w:pPr>
      <w:r>
        <w:rPr>
          <w:rFonts w:ascii="Times New Roman" w:hAnsi="Times New Roman" w:eastAsia="Malgun Gothic"/>
          <w:b/>
          <w:i w:val="0"/>
          <w:color w:val="1F3864"/>
          <w:sz w:val="26"/>
        </w:rPr>
        <w:t>«Na also.» — 거 봐, 그렇지 / 됐네</w:t>
      </w:r>
    </w:p>
    <w:p>
      <w:pPr>
        <w:pStyle w:val="ListBullet"/>
      </w:pPr>
      <w:r>
        <w:rPr>
          <w:rFonts w:ascii="Times New Roman" w:hAnsi="Times New Roman" w:eastAsia="Malgun Gothic"/>
          <w:b w:val="0"/>
          <w:i w:val="0"/>
          <w:sz w:val="22"/>
        </w:rPr>
        <w:t>쓰임·뉘앙스: 기다리던 말이나 결과가 나왔을 때 흡족하게. 늘 «Herr Lindner»라 부르던 뤼디거가 문가에서 처음 «Kollege Lindner»라고 부르자 린드너가 웃으며.</w:t>
      </w:r>
    </w:p>
    <w:p>
      <w:pPr>
        <w:pStyle w:val="ListBullet"/>
      </w:pPr>
      <w:r>
        <w:rPr>
          <w:rFonts w:ascii="Times New Roman" w:hAnsi="Times New Roman" w:eastAsia="Malgun Gothic"/>
          <w:b w:val="0"/>
          <w:i w:val="0"/>
          <w:sz w:val="22"/>
        </w:rPr>
        <w:t>대본: «Gute Nacht, Herr Lindner. (an der Tür) Kollege Lindner.» — «(lächelt) Na also.»</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Siehst du!</w:t>
      </w:r>
      <w:r>
        <w:rPr>
          <w:rFonts w:ascii="Times New Roman" w:hAnsi="Times New Roman" w:eastAsia="Malgun Gothic"/>
          <w:b w:val="0"/>
          <w:i w:val="0"/>
          <w:sz w:val="22"/>
        </w:rPr>
        <w:t xml:space="preserve"> · </w:t>
      </w:r>
      <w:r>
        <w:rPr>
          <w:rFonts w:ascii="Times New Roman" w:hAnsi="Times New Roman" w:eastAsia="Malgun Gothic"/>
          <w:b/>
          <w:i w:val="0"/>
          <w:sz w:val="22"/>
        </w:rPr>
        <w:t>Geht doch!</w:t>
      </w:r>
      <w:r>
        <w:rPr>
          <w:rFonts w:ascii="Times New Roman" w:hAnsi="Times New Roman" w:eastAsia="Malgun Gothic"/>
          <w:b w:val="0"/>
          <w:i w:val="0"/>
          <w:sz w:val="22"/>
        </w:rPr>
        <w:t>(되잖아)</w:t>
      </w:r>
    </w:p>
    <w:p>
      <w:pPr>
        <w:keepNext/>
        <w:spacing w:before="160"/>
      </w:pPr>
      <w:r>
        <w:rPr>
          <w:rFonts w:ascii="Times New Roman" w:hAnsi="Times New Roman" w:eastAsia="Malgun Gothic"/>
          <w:b/>
          <w:i w:val="0"/>
          <w:color w:val="1F3864"/>
          <w:sz w:val="26"/>
        </w:rPr>
        <w:t>«Nanu?» — 어라? 이게 웬일이야?</w:t>
      </w:r>
    </w:p>
    <w:p>
      <w:pPr>
        <w:pStyle w:val="ListBullet"/>
      </w:pPr>
      <w:r>
        <w:rPr>
          <w:rFonts w:ascii="Times New Roman" w:hAnsi="Times New Roman" w:eastAsia="Malgun Gothic"/>
          <w:b w:val="0"/>
          <w:i w:val="0"/>
          <w:sz w:val="22"/>
        </w:rPr>
        <w:t>쓰임·뉘앙스: 뜻밖의 상황에 놀라는 감탄사. 2015년 월요일 아침, 야코프가 처음으로 먼저 커피를 내려놓고 기다리자 문간의 린드너가.</w:t>
      </w:r>
    </w:p>
    <w:p>
      <w:pPr>
        <w:pStyle w:val="ListBullet"/>
      </w:pPr>
      <w:r>
        <w:rPr>
          <w:rFonts w:ascii="Times New Roman" w:hAnsi="Times New Roman" w:eastAsia="Malgun Gothic"/>
          <w:b w:val="0"/>
          <w:i w:val="0"/>
          <w:sz w:val="22"/>
        </w:rPr>
        <w:t>대본: «Nanu. Hab ich mich in der Etage geirrt?»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Nanu, was ist denn hier los?</w:t>
      </w:r>
      <w:r>
        <w:rPr>
          <w:rFonts w:ascii="Times New Roman" w:hAnsi="Times New Roman" w:eastAsia="Malgun Gothic"/>
          <w:b w:val="0"/>
          <w:i w:val="0"/>
          <w:sz w:val="22"/>
        </w:rPr>
        <w:t xml:space="preserve"> · </w:t>
      </w:r>
      <w:r>
        <w:rPr>
          <w:rFonts w:ascii="Times New Roman" w:hAnsi="Times New Roman" w:eastAsia="Malgun Gothic"/>
          <w:b/>
          <w:i w:val="0"/>
          <w:sz w:val="22"/>
        </w:rPr>
        <w:t>Na so was!</w:t>
      </w:r>
    </w:p>
    <w:p>
      <w:pPr>
        <w:keepNext/>
        <w:spacing w:before="160"/>
      </w:pPr>
      <w:r>
        <w:rPr>
          <w:rFonts w:ascii="Times New Roman" w:hAnsi="Times New Roman" w:eastAsia="Malgun Gothic"/>
          <w:b/>
          <w:i w:val="0"/>
          <w:color w:val="1F3864"/>
          <w:sz w:val="26"/>
        </w:rPr>
        <w:t>«Was ist los?» — 무슨 일이야? / 왜 그래?</w:t>
      </w:r>
    </w:p>
    <w:p>
      <w:pPr>
        <w:pStyle w:val="ListBullet"/>
      </w:pPr>
      <w:r>
        <w:rPr>
          <w:rFonts w:ascii="Times New Roman" w:hAnsi="Times New Roman" w:eastAsia="Malgun Gothic"/>
          <w:b w:val="0"/>
          <w:i w:val="0"/>
          <w:sz w:val="22"/>
        </w:rPr>
        <w:t>쓰임·뉘앙스: 상대 얼굴이나 분위기가 이상할 때 묻는 기본 표현. los는 '풀린, 일어난'. 게르트루트가 일요일에 불쑥 찾아온 야코프의 얼굴을 보고 — '월요일 얼굴'이라는 농담까지.</w:t>
      </w:r>
    </w:p>
    <w:p>
      <w:pPr>
        <w:pStyle w:val="ListBullet"/>
      </w:pPr>
      <w:r>
        <w:rPr>
          <w:rFonts w:ascii="Times New Roman" w:hAnsi="Times New Roman" w:eastAsia="Malgun Gothic"/>
          <w:b w:val="0"/>
          <w:i w:val="0"/>
          <w:sz w:val="22"/>
        </w:rPr>
        <w:t>대본: «Was ist los? Du hast dein Montagsgesicht auf, und heute ist Sonntag.»</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Was hast du denn?</w:t>
      </w:r>
      <w:r>
        <w:rPr>
          <w:rFonts w:ascii="Times New Roman" w:hAnsi="Times New Roman" w:eastAsia="Malgun Gothic"/>
          <w:b w:val="0"/>
          <w:i w:val="0"/>
          <w:sz w:val="22"/>
        </w:rPr>
        <w:t xml:space="preserve"> · </w:t>
      </w:r>
      <w:r>
        <w:rPr>
          <w:rFonts w:ascii="Times New Roman" w:hAnsi="Times New Roman" w:eastAsia="Malgun Gothic"/>
          <w:b/>
          <w:i w:val="0"/>
          <w:sz w:val="22"/>
        </w:rPr>
        <w:t>Alles okay?</w:t>
      </w:r>
      <w:r>
        <w:rPr>
          <w:rFonts w:ascii="Times New Roman" w:hAnsi="Times New Roman" w:eastAsia="Malgun Gothic"/>
          <w:b w:val="0"/>
          <w:i w:val="0"/>
          <w:sz w:val="22"/>
        </w:rPr>
        <w:t xml:space="preserve"> — 단, 1989년 장면에서는 영어 차용 okay를 쓰지 않는다.</w:t>
      </w:r>
    </w:p>
    <w:p>
      <w:pPr>
        <w:keepNext/>
        <w:spacing w:before="160"/>
      </w:pPr>
      <w:r>
        <w:rPr>
          <w:rFonts w:ascii="Times New Roman" w:hAnsi="Times New Roman" w:eastAsia="Malgun Gothic"/>
          <w:b/>
          <w:i w:val="0"/>
          <w:color w:val="1F3864"/>
          <w:sz w:val="26"/>
        </w:rPr>
        <w:t>«Im Dienst nicht.» — 근무 중엔 안 마십니다</w:t>
      </w:r>
    </w:p>
    <w:p>
      <w:pPr>
        <w:pStyle w:val="ListBullet"/>
      </w:pPr>
      <w:r>
        <w:rPr>
          <w:rFonts w:ascii="Times New Roman" w:hAnsi="Times New Roman" w:eastAsia="Malgun Gothic"/>
          <w:b w:val="0"/>
          <w:i w:val="0"/>
          <w:sz w:val="22"/>
        </w:rPr>
        <w:t>쓰임·뉘앙스: 술·커피·선물 등을 공무 중이라 사양할 때의 짧은 말(Ich trinke im Dienst nicht의 줄임). 한밤에 연행하러 온 메르텐 대위가 린드너가 권한 커피를 거절하며. 1부 후반, 또 다른 '근무 중'인 사람의 거절과 겹쳐진다.</w:t>
      </w:r>
    </w:p>
    <w:p>
      <w:pPr>
        <w:pStyle w:val="ListBullet"/>
      </w:pPr>
      <w:r>
        <w:rPr>
          <w:rFonts w:ascii="Times New Roman" w:hAnsi="Times New Roman" w:eastAsia="Malgun Gothic"/>
          <w:b w:val="0"/>
          <w:i w:val="0"/>
          <w:sz w:val="22"/>
        </w:rPr>
        <w:t>대본: «(kühl, fast belustigt) Danke. Im Dienst nicht.» — 2015년의 린드너가 되풀이: «Er hat abgelehnt. Im Dienst nicht.»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Danke, ich bin im Dienst.</w:t>
      </w:r>
      <w:r>
        <w:rPr>
          <w:rFonts w:ascii="Times New Roman" w:hAnsi="Times New Roman" w:eastAsia="Malgun Gothic"/>
          <w:b w:val="0"/>
          <w:i w:val="0"/>
          <w:sz w:val="22"/>
        </w:rPr>
        <w:t xml:space="preserve"> · </w:t>
      </w:r>
      <w:r>
        <w:rPr>
          <w:rFonts w:ascii="Times New Roman" w:hAnsi="Times New Roman" w:eastAsia="Malgun Gothic"/>
          <w:b/>
          <w:i w:val="0"/>
          <w:sz w:val="22"/>
        </w:rPr>
        <w:t>Nein danke, ich muss noch fahren.</w:t>
      </w:r>
      <w:r>
        <w:rPr>
          <w:rFonts w:ascii="Times New Roman" w:hAnsi="Times New Roman" w:eastAsia="Malgun Gothic"/>
          <w:b w:val="0"/>
          <w:i w:val="0"/>
          <w:sz w:val="22"/>
        </w:rPr>
        <w:t>(운전해야 해서요)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1989년 동독의 낱말 — 회상 장면 읽기 사전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 낱말</w:t>
            </w:r>
          </w:p>
        </w:tc>
        <w:tc>
          <w:tcPr>
            <w:tcW w:type="dxa" w:w="2880"/>
          </w:tcPr>
          <w:p>
            <w:r/>
            <w:r>
              <w:rPr>
                <w:rFonts w:ascii="Times New Roman" w:hAnsi="Times New Roman" w:eastAsia="Malgun Gothic"/>
                <w:b/>
                <w:i w:val="0"/>
                <w:sz w:val="20"/>
              </w:rPr>
              <w:t>뜻·설명</w:t>
            </w:r>
          </w:p>
        </w:tc>
        <w:tc>
          <w:tcPr>
            <w:tcW w:type="dxa" w:w="2880"/>
          </w:tcPr>
          <w:p>
            <w:r/>
            <w:r>
              <w:rPr>
                <w:rFonts w:ascii="Times New Roman" w:hAnsi="Times New Roman" w:eastAsia="Malgun Gothic"/>
                <w:b/>
                <w:i w:val="0"/>
                <w:sz w:val="20"/>
              </w:rPr>
              <w:t>대본</w:t>
            </w:r>
          </w:p>
        </w:tc>
      </w:tr>
      <w:tr>
        <w:tc>
          <w:tcPr>
            <w:tcW w:type="dxa" w:w="2880"/>
          </w:tcPr>
          <w:p>
            <w:r/>
            <w:r>
              <w:rPr>
                <w:rFonts w:ascii="Times New Roman" w:hAnsi="Times New Roman" w:eastAsia="Malgun Gothic"/>
                <w:b w:val="0"/>
                <w:i w:val="0"/>
                <w:sz w:val="20"/>
              </w:rPr>
              <w:t>Antrag auf ständige Ausreise</w:t>
            </w:r>
          </w:p>
        </w:tc>
        <w:tc>
          <w:tcPr>
            <w:tcW w:type="dxa" w:w="2880"/>
          </w:tcPr>
          <w:p>
            <w:r/>
            <w:r>
              <w:rPr>
                <w:rFonts w:ascii="Times New Roman" w:hAnsi="Times New Roman" w:eastAsia="Malgun Gothic"/>
                <w:b w:val="0"/>
                <w:i w:val="0"/>
                <w:sz w:val="20"/>
              </w:rPr>
              <w:t>'영구 출국 신청' — 서독 이주 신청. 신청자는 직장·학교에서 불이익을 받았다</w:t>
            </w:r>
          </w:p>
        </w:tc>
        <w:tc>
          <w:tcPr>
            <w:tcW w:type="dxa" w:w="2880"/>
          </w:tcPr>
          <w:p>
            <w:r/>
            <w:r>
              <w:rPr>
                <w:rFonts w:ascii="Times New Roman" w:hAnsi="Times New Roman" w:eastAsia="Malgun Gothic"/>
                <w:b w:val="0"/>
                <w:i w:val="0"/>
                <w:sz w:val="20"/>
              </w:rPr>
              <w:t>«Antrag auf ständige Ausreise.»</w:t>
            </w:r>
          </w:p>
        </w:tc>
      </w:tr>
      <w:tr>
        <w:tc>
          <w:tcPr>
            <w:tcW w:type="dxa" w:w="2880"/>
          </w:tcPr>
          <w:p>
            <w:r/>
            <w:r>
              <w:rPr>
                <w:rFonts w:ascii="Times New Roman" w:hAnsi="Times New Roman" w:eastAsia="Malgun Gothic"/>
                <w:b w:val="0"/>
                <w:i w:val="0"/>
                <w:sz w:val="20"/>
              </w:rPr>
              <w:t>Eingabe</w:t>
            </w:r>
          </w:p>
        </w:tc>
        <w:tc>
          <w:tcPr>
            <w:tcW w:type="dxa" w:w="2880"/>
          </w:tcPr>
          <w:p>
            <w:r/>
            <w:r>
              <w:rPr>
                <w:rFonts w:ascii="Times New Roman" w:hAnsi="Times New Roman" w:eastAsia="Malgun Gothic"/>
                <w:b w:val="0"/>
                <w:i w:val="0"/>
                <w:sz w:val="20"/>
              </w:rPr>
              <w:t>시민이 관청에 내는 공식 청원. 트라비 배정부터 출국까지 무엇이든</w:t>
            </w:r>
          </w:p>
        </w:tc>
        <w:tc>
          <w:tcPr>
            <w:tcW w:type="dxa" w:w="2880"/>
          </w:tcPr>
          <w:p>
            <w:r/>
            <w:r>
              <w:rPr>
                <w:rFonts w:ascii="Times New Roman" w:hAnsi="Times New Roman" w:eastAsia="Malgun Gothic"/>
                <w:b w:val="0"/>
                <w:i w:val="0"/>
                <w:sz w:val="20"/>
              </w:rPr>
              <w:t>«Eine Eingabe, meinen Sie?»</w:t>
            </w:r>
          </w:p>
        </w:tc>
      </w:tr>
      <w:tr>
        <w:tc>
          <w:tcPr>
            <w:tcW w:type="dxa" w:w="2880"/>
          </w:tcPr>
          <w:p>
            <w:r/>
            <w:r>
              <w:rPr>
                <w:rFonts w:ascii="Times New Roman" w:hAnsi="Times New Roman" w:eastAsia="Malgun Gothic"/>
                <w:b w:val="0"/>
                <w:i w:val="0"/>
                <w:sz w:val="20"/>
              </w:rPr>
              <w:t>Rat des Kreises</w:t>
            </w:r>
          </w:p>
        </w:tc>
        <w:tc>
          <w:tcPr>
            <w:tcW w:type="dxa" w:w="2880"/>
          </w:tcPr>
          <w:p>
            <w:r/>
            <w:r>
              <w:rPr>
                <w:rFonts w:ascii="Times New Roman" w:hAnsi="Times New Roman" w:eastAsia="Malgun Gothic"/>
                <w:b w:val="0"/>
                <w:i w:val="0"/>
                <w:sz w:val="20"/>
              </w:rPr>
              <w:t>군(Kreis) 인민평의회 = 군청. Abteilung Inneres(내무과)가 출국 문제 담당</w:t>
            </w:r>
          </w:p>
        </w:tc>
        <w:tc>
          <w:tcPr>
            <w:tcW w:type="dxa" w:w="2880"/>
          </w:tcPr>
          <w:p>
            <w:r/>
            <w:r>
              <w:rPr>
                <w:rFonts w:ascii="Times New Roman" w:hAnsi="Times New Roman" w:eastAsia="Malgun Gothic"/>
                <w:b w:val="0"/>
                <w:i w:val="0"/>
                <w:sz w:val="20"/>
              </w:rPr>
              <w:t>«An den Rat des Kreises.»</w:t>
            </w:r>
          </w:p>
        </w:tc>
      </w:tr>
      <w:tr>
        <w:tc>
          <w:tcPr>
            <w:tcW w:type="dxa" w:w="2880"/>
          </w:tcPr>
          <w:p>
            <w:r/>
            <w:r>
              <w:rPr>
                <w:rFonts w:ascii="Times New Roman" w:hAnsi="Times New Roman" w:eastAsia="Malgun Gothic"/>
                <w:b w:val="0"/>
                <w:i w:val="0"/>
                <w:sz w:val="20"/>
              </w:rPr>
              <w:t>ABV</w:t>
            </w:r>
          </w:p>
        </w:tc>
        <w:tc>
          <w:tcPr>
            <w:tcW w:type="dxa" w:w="2880"/>
          </w:tcPr>
          <w:p>
            <w:r/>
            <w:r>
              <w:rPr>
                <w:rFonts w:ascii="Times New Roman" w:hAnsi="Times New Roman" w:eastAsia="Malgun Gothic"/>
                <w:b w:val="0"/>
                <w:i w:val="0"/>
                <w:sz w:val="20"/>
              </w:rPr>
              <w:t>Abschnittsbevollmächtigter — 동네 구역 담당 경찰관</w:t>
            </w:r>
          </w:p>
        </w:tc>
        <w:tc>
          <w:tcPr>
            <w:tcW w:type="dxa" w:w="2880"/>
          </w:tcPr>
          <w:p>
            <w:r/>
            <w:r>
              <w:rPr>
                <w:rFonts w:ascii="Times New Roman" w:hAnsi="Times New Roman" w:eastAsia="Malgun Gothic"/>
                <w:b w:val="0"/>
                <w:i w:val="0"/>
                <w:sz w:val="20"/>
              </w:rPr>
              <w:t>«Und mein Nachbar sagt, der ABV hat nach mir gefragt.»</w:t>
            </w:r>
          </w:p>
        </w:tc>
      </w:tr>
      <w:tr>
        <w:tc>
          <w:tcPr>
            <w:tcW w:type="dxa" w:w="2880"/>
          </w:tcPr>
          <w:p>
            <w:r/>
            <w:r>
              <w:rPr>
                <w:rFonts w:ascii="Times New Roman" w:hAnsi="Times New Roman" w:eastAsia="Malgun Gothic"/>
                <w:b w:val="0"/>
                <w:i w:val="0"/>
                <w:sz w:val="20"/>
              </w:rPr>
              <w:t>VEB</w:t>
            </w:r>
          </w:p>
        </w:tc>
        <w:tc>
          <w:tcPr>
            <w:tcW w:type="dxa" w:w="2880"/>
          </w:tcPr>
          <w:p>
            <w:r/>
            <w:r>
              <w:rPr>
                <w:rFonts w:ascii="Times New Roman" w:hAnsi="Times New Roman" w:eastAsia="Malgun Gothic"/>
                <w:b w:val="0"/>
                <w:i w:val="0"/>
                <w:sz w:val="20"/>
              </w:rPr>
              <w:t>Volkseigener Betrieb — '인민 소유 기업', 국영 공장</w:t>
            </w:r>
          </w:p>
        </w:tc>
        <w:tc>
          <w:tcPr>
            <w:tcW w:type="dxa" w:w="2880"/>
          </w:tcPr>
          <w:p>
            <w:r/>
            <w:r>
              <w:rPr>
                <w:rFonts w:ascii="Times New Roman" w:hAnsi="Times New Roman" w:eastAsia="Malgun Gothic"/>
                <w:b w:val="0"/>
                <w:i w:val="0"/>
                <w:sz w:val="20"/>
              </w:rPr>
              <w:t>«Im VEB haben sie mich in die Ersatzteilausgabe gesetzt.»</w:t>
            </w:r>
          </w:p>
        </w:tc>
      </w:tr>
      <w:tr>
        <w:tc>
          <w:tcPr>
            <w:tcW w:type="dxa" w:w="2880"/>
          </w:tcPr>
          <w:p>
            <w:r/>
            <w:r>
              <w:rPr>
                <w:rFonts w:ascii="Times New Roman" w:hAnsi="Times New Roman" w:eastAsia="Malgun Gothic"/>
                <w:b w:val="0"/>
                <w:i w:val="0"/>
                <w:sz w:val="20"/>
              </w:rPr>
              <w:t>Neues Deutschland</w:t>
            </w:r>
          </w:p>
        </w:tc>
        <w:tc>
          <w:tcPr>
            <w:tcW w:type="dxa" w:w="2880"/>
          </w:tcPr>
          <w:p>
            <w:r/>
            <w:r>
              <w:rPr>
                <w:rFonts w:ascii="Times New Roman" w:hAnsi="Times New Roman" w:eastAsia="Malgun Gothic"/>
                <w:b w:val="0"/>
                <w:i w:val="0"/>
                <w:sz w:val="20"/>
              </w:rPr>
              <w:t>집권당 기관지(신문)</w:t>
            </w:r>
          </w:p>
        </w:tc>
        <w:tc>
          <w:tcPr>
            <w:tcW w:type="dxa" w:w="2880"/>
          </w:tcPr>
          <w:p>
            <w:r/>
            <w:r>
              <w:rPr>
                <w:rFonts w:ascii="Times New Roman" w:hAnsi="Times New Roman" w:eastAsia="Malgun Gothic"/>
                <w:b w:val="0"/>
                <w:i w:val="0"/>
                <w:sz w:val="20"/>
              </w:rPr>
              <w:t>«Das stand im Neuen Deutschland.»</w:t>
            </w:r>
          </w:p>
        </w:tc>
      </w:tr>
      <w:tr>
        <w:tc>
          <w:tcPr>
            <w:tcW w:type="dxa" w:w="2880"/>
          </w:tcPr>
          <w:p>
            <w:r/>
            <w:r>
              <w:rPr>
                <w:rFonts w:ascii="Times New Roman" w:hAnsi="Times New Roman" w:eastAsia="Malgun Gothic"/>
                <w:b w:val="0"/>
                <w:i w:val="0"/>
                <w:sz w:val="20"/>
              </w:rPr>
              <w:t>die Firma · das Hinterhaus</w:t>
            </w:r>
          </w:p>
        </w:tc>
        <w:tc>
          <w:tcPr>
            <w:tcW w:type="dxa" w:w="2880"/>
          </w:tcPr>
          <w:p>
            <w:r/>
            <w:r>
              <w:rPr>
                <w:rFonts w:ascii="Times New Roman" w:hAnsi="Times New Roman" w:eastAsia="Malgun Gothic"/>
                <w:b w:val="0"/>
                <w:i w:val="0"/>
                <w:sz w:val="20"/>
              </w:rPr>
              <w:t>비밀경찰(슈타지, MfS)을 에둘러 부르던 은어</w:t>
            </w:r>
          </w:p>
        </w:tc>
        <w:tc>
          <w:tcPr>
            <w:tcW w:type="dxa" w:w="2880"/>
          </w:tcPr>
          <w:p>
            <w:r/>
            <w:r>
              <w:rPr>
                <w:rFonts w:ascii="Times New Roman" w:hAnsi="Times New Roman" w:eastAsia="Malgun Gothic"/>
                <w:b w:val="0"/>
                <w:i w:val="0"/>
                <w:sz w:val="20"/>
              </w:rPr>
              <w:t>«Die Firma interessiert sich für meine Arbeit.»</w:t>
            </w:r>
          </w:p>
        </w:tc>
      </w:tr>
      <w:tr>
        <w:tc>
          <w:tcPr>
            <w:tcW w:type="dxa" w:w="2880"/>
          </w:tcPr>
          <w:p>
            <w:r/>
            <w:r>
              <w:rPr>
                <w:rFonts w:ascii="Times New Roman" w:hAnsi="Times New Roman" w:eastAsia="Malgun Gothic"/>
                <w:b w:val="0"/>
                <w:i w:val="0"/>
                <w:sz w:val="20"/>
              </w:rPr>
              <w:t>Kollegium der Rechtsanwälte</w:t>
            </w:r>
          </w:p>
        </w:tc>
        <w:tc>
          <w:tcPr>
            <w:tcW w:type="dxa" w:w="2880"/>
          </w:tcPr>
          <w:p>
            <w:r/>
            <w:r>
              <w:rPr>
                <w:rFonts w:ascii="Times New Roman" w:hAnsi="Times New Roman" w:eastAsia="Malgun Gothic"/>
                <w:b w:val="0"/>
                <w:i w:val="0"/>
                <w:sz w:val="20"/>
              </w:rPr>
              <w:t>동독의 변호사협회 — 변호사는 개인 사무소 대신 협회 지소에 소속</w:t>
            </w:r>
          </w:p>
        </w:tc>
        <w:tc>
          <w:tcPr>
            <w:tcW w:type="dxa" w:w="2880"/>
          </w:tcPr>
          <w:p>
            <w:r/>
            <w:r>
              <w:rPr>
                <w:rFonts w:ascii="Times New Roman" w:hAnsi="Times New Roman" w:eastAsia="Malgun Gothic"/>
                <w:b w:val="0"/>
                <w:i w:val="0"/>
                <w:sz w:val="20"/>
              </w:rPr>
              <w:t>«Kollege Lindner, wenn du willst.»</w:t>
            </w:r>
          </w:p>
        </w:tc>
      </w:tr>
      <w:tr>
        <w:tc>
          <w:tcPr>
            <w:tcW w:type="dxa" w:w="2880"/>
          </w:tcPr>
          <w:p>
            <w:r/>
            <w:r>
              <w:rPr>
                <w:rFonts w:ascii="Times New Roman" w:hAnsi="Times New Roman" w:eastAsia="Malgun Gothic"/>
                <w:b w:val="0"/>
                <w:i w:val="0"/>
                <w:sz w:val="20"/>
              </w:rPr>
              <w:t>Westpost · Westkaffee</w:t>
            </w:r>
          </w:p>
        </w:tc>
        <w:tc>
          <w:tcPr>
            <w:tcW w:type="dxa" w:w="2880"/>
          </w:tcPr>
          <w:p>
            <w:r/>
            <w:r>
              <w:rPr>
                <w:rFonts w:ascii="Times New Roman" w:hAnsi="Times New Roman" w:eastAsia="Malgun Gothic"/>
                <w:b w:val="0"/>
                <w:i w:val="0"/>
                <w:sz w:val="20"/>
              </w:rPr>
              <w:t>서독에서 온 우편물 · 서독 커피 (동독 커피는 상표 Mocca Fix 등)</w:t>
            </w:r>
          </w:p>
        </w:tc>
        <w:tc>
          <w:tcPr>
            <w:tcW w:type="dxa" w:w="2880"/>
          </w:tcPr>
          <w:p>
            <w:r/>
            <w:r>
              <w:rPr>
                <w:rFonts w:ascii="Times New Roman" w:hAnsi="Times New Roman" w:eastAsia="Malgun Gothic"/>
                <w:b w:val="0"/>
                <w:i w:val="0"/>
                <w:sz w:val="20"/>
              </w:rPr>
              <w:t>«Haben Sie eigentlich wieder Westpost gekriegt, Herr Lindner?»</w:t>
            </w:r>
          </w:p>
        </w:tc>
      </w:tr>
      <w:tr>
        <w:tc>
          <w:tcPr>
            <w:tcW w:type="dxa" w:w="2880"/>
          </w:tcPr>
          <w:p>
            <w:r/>
            <w:r>
              <w:rPr>
                <w:rFonts w:ascii="Times New Roman" w:hAnsi="Times New Roman" w:eastAsia="Malgun Gothic"/>
                <w:b w:val="0"/>
                <w:i w:val="0"/>
                <w:sz w:val="20"/>
              </w:rPr>
              <w:t>Trabi</w:t>
            </w:r>
          </w:p>
        </w:tc>
        <w:tc>
          <w:tcPr>
            <w:tcW w:type="dxa" w:w="2880"/>
          </w:tcPr>
          <w:p>
            <w:r/>
            <w:r>
              <w:rPr>
                <w:rFonts w:ascii="Times New Roman" w:hAnsi="Times New Roman" w:eastAsia="Malgun Gothic"/>
                <w:b w:val="0"/>
                <w:i w:val="0"/>
                <w:sz w:val="20"/>
              </w:rPr>
              <w:t>동독 국민차 트라반트. 신청 후 10년 넘게 기다리기 일쑤</w:t>
            </w:r>
          </w:p>
        </w:tc>
        <w:tc>
          <w:tcPr>
            <w:tcW w:type="dxa" w:w="2880"/>
          </w:tcPr>
          <w:p>
            <w:r/>
            <w:r>
              <w:rPr>
                <w:rFonts w:ascii="Times New Roman" w:hAnsi="Times New Roman" w:eastAsia="Malgun Gothic"/>
                <w:b w:val="0"/>
                <w:i w:val="0"/>
                <w:sz w:val="20"/>
              </w:rPr>
              <w:t>«Unser Trabi.»</w:t>
            </w:r>
          </w:p>
        </w:tc>
      </w:tr>
      <w:tr>
        <w:tc>
          <w:tcPr>
            <w:tcW w:type="dxa" w:w="2880"/>
          </w:tcPr>
          <w:p>
            <w:r/>
            <w:r>
              <w:rPr>
                <w:rFonts w:ascii="Times New Roman" w:hAnsi="Times New Roman" w:eastAsia="Malgun Gothic"/>
                <w:b w:val="0"/>
                <w:i w:val="0"/>
                <w:sz w:val="20"/>
              </w:rPr>
              <w:t>Mark</w:t>
            </w:r>
          </w:p>
        </w:tc>
        <w:tc>
          <w:tcPr>
            <w:tcW w:type="dxa" w:w="2880"/>
          </w:tcPr>
          <w:p>
            <w:r/>
            <w:r>
              <w:rPr>
                <w:rFonts w:ascii="Times New Roman" w:hAnsi="Times New Roman" w:eastAsia="Malgun Gothic"/>
                <w:b w:val="0"/>
                <w:i w:val="0"/>
                <w:sz w:val="20"/>
              </w:rPr>
              <w:t>동독 마르크(화폐)</w:t>
            </w:r>
          </w:p>
        </w:tc>
        <w:tc>
          <w:tcPr>
            <w:tcW w:type="dxa" w:w="2880"/>
          </w:tcPr>
          <w:p>
            <w:r/>
            <w:r>
              <w:rPr>
                <w:rFonts w:ascii="Times New Roman" w:hAnsi="Times New Roman" w:eastAsia="Malgun Gothic"/>
                <w:b w:val="0"/>
                <w:i w:val="0"/>
                <w:sz w:val="20"/>
              </w:rPr>
              <w:t>«Die Gebühren nach der Ordnung. Fünfundzwanzig Mark.»</w:t>
            </w:r>
          </w:p>
        </w:tc>
      </w:tr>
      <w:tr>
        <w:tc>
          <w:tcPr>
            <w:tcW w:type="dxa" w:w="2880"/>
          </w:tcPr>
          <w:p>
            <w:r/>
            <w:r>
              <w:rPr>
                <w:rFonts w:ascii="Times New Roman" w:hAnsi="Times New Roman" w:eastAsia="Malgun Gothic"/>
                <w:b w:val="0"/>
                <w:i w:val="0"/>
                <w:sz w:val="20"/>
              </w:rPr>
              <w:t>Pfannkuchen</w:t>
            </w:r>
          </w:p>
        </w:tc>
        <w:tc>
          <w:tcPr>
            <w:tcW w:type="dxa" w:w="2880"/>
          </w:tcPr>
          <w:p>
            <w:r/>
            <w:r>
              <w:rPr>
                <w:rFonts w:ascii="Times New Roman" w:hAnsi="Times New Roman" w:eastAsia="Malgun Gothic"/>
                <w:b w:val="0"/>
                <w:i w:val="0"/>
                <w:sz w:val="20"/>
              </w:rPr>
              <w:t>잼 넣은 튀김 도넛. 베를린·동부식 이름(서부·남부 Berliner, Krapfen)</w:t>
            </w:r>
          </w:p>
        </w:tc>
        <w:tc>
          <w:tcPr>
            <w:tcW w:type="dxa" w:w="2880"/>
          </w:tcPr>
          <w:p>
            <w:r/>
            <w:r>
              <w:rPr>
                <w:rFonts w:ascii="Times New Roman" w:hAnsi="Times New Roman" w:eastAsia="Malgun Gothic"/>
                <w:b w:val="0"/>
                <w:i w:val="0"/>
                <w:sz w:val="20"/>
              </w:rPr>
              <w:t>«Pfannkuchen gibt's erst ab neun»</w:t>
            </w:r>
          </w:p>
        </w:tc>
      </w:tr>
      <w:tr>
        <w:tc>
          <w:tcPr>
            <w:tcW w:type="dxa" w:w="2880"/>
          </w:tcPr>
          <w:p>
            <w:r/>
            <w:r>
              <w:rPr>
                <w:rFonts w:ascii="Times New Roman" w:hAnsi="Times New Roman" w:eastAsia="Malgun Gothic"/>
                <w:b w:val="0"/>
                <w:i w:val="0"/>
                <w:sz w:val="20"/>
              </w:rPr>
              <w:t>Untersuchungshaftanstalt</w:t>
            </w:r>
          </w:p>
        </w:tc>
        <w:tc>
          <w:tcPr>
            <w:tcW w:type="dxa" w:w="2880"/>
          </w:tcPr>
          <w:p>
            <w:r/>
            <w:r>
              <w:rPr>
                <w:rFonts w:ascii="Times New Roman" w:hAnsi="Times New Roman" w:eastAsia="Malgun Gothic"/>
                <w:b w:val="0"/>
                <w:i w:val="0"/>
                <w:sz w:val="20"/>
              </w:rPr>
              <w:t>미결 구치소 — 여기서는 비밀경찰 지구 청사(Kreisdienststelle)의 것</w:t>
            </w:r>
          </w:p>
        </w:tc>
        <w:tc>
          <w:tcPr>
            <w:tcW w:type="dxa" w:w="2880"/>
          </w:tcPr>
          <w:p>
            <w:r/>
            <w:r>
              <w:rPr>
                <w:rFonts w:ascii="Times New Roman" w:hAnsi="Times New Roman" w:eastAsia="Malgun Gothic"/>
                <w:b w:val="0"/>
                <w:i w:val="0"/>
                <w:sz w:val="20"/>
              </w:rPr>
              <w:t>«Untersuchungshaftanstalt der Kreisdienststelle»</w:t>
            </w:r>
          </w:p>
        </w:tc>
      </w:tr>
    </w:tbl>
    <w:p/>
    <w:p>
      <w:pPr>
        <w:pStyle w:val="ListBullet"/>
      </w:pPr>
      <w:r>
        <w:rPr>
          <w:rFonts w:ascii="Times New Roman" w:hAnsi="Times New Roman" w:eastAsia="Malgun Gothic"/>
          <w:b w:val="0"/>
          <w:i w:val="0"/>
          <w:sz w:val="22"/>
        </w:rPr>
        <w:t xml:space="preserve">1989년 장면에는 영어 차용어(okay, Handy …)가 하나도 없다. 1화(2015년)의 리나가 </w:t>
      </w:r>
      <w:r>
        <w:rPr>
          <w:rFonts w:ascii="Times New Roman" w:hAnsi="Times New Roman" w:eastAsia="Malgun Gothic"/>
          <w:b/>
          <w:i w:val="0"/>
          <w:sz w:val="22"/>
        </w:rPr>
        <w:t>Okay</w:t>
      </w:r>
      <w:r>
        <w:rPr>
          <w:rFonts w:ascii="Times New Roman" w:hAnsi="Times New Roman" w:eastAsia="Malgun Gothic"/>
          <w:b w:val="0"/>
          <w:i w:val="0"/>
          <w:sz w:val="22"/>
        </w:rPr>
        <w:t>라고 하는 것과 비교해 보자.</w:t>
      </w:r>
    </w:p>
    <w:p>
      <w:pPr>
        <w:keepNext/>
        <w:spacing w:before="160"/>
      </w:pPr>
      <w:r>
        <w:rPr>
          <w:rFonts w:ascii="Times New Roman" w:hAnsi="Times New Roman" w:eastAsia="Malgun Gothic"/>
          <w:b/>
          <w:i w:val="0"/>
          <w:color w:val="1F3864"/>
          <w:sz w:val="26"/>
        </w:rPr>
        <w:t>관청과 비밀경찰의 말 — 정중한 위협</w:t>
      </w:r>
    </w:p>
    <w:p>
      <w:pPr>
        <w:pStyle w:val="ListBullet"/>
      </w:pPr>
      <w:r>
        <w:rPr>
          <w:rFonts w:ascii="Times New Roman" w:hAnsi="Times New Roman" w:eastAsia="Malgun Gothic"/>
          <w:b w:val="0"/>
          <w:i w:val="0"/>
          <w:sz w:val="22"/>
        </w:rPr>
        <w:t>메르텐 대위는 존칭 Sie를 쓰면서도 «Bürger Lindner?»(시민 린드너)라고 부른다. 직함(Rechtsanwalt) 대신 '시민'을 붙이는 것은 지위를 지우는 호칭이고, 린드너는 곧바로 «Rechtsanwalt Lindner. Ja.»로 고쳐 말한다. 이후 메르텐의 «Herr Rechtsanwalt»는 존칭이 아니라 비꼼이다.</w:t>
      </w:r>
    </w:p>
    <w:p>
      <w:pPr>
        <w:pStyle w:val="ListBullet"/>
      </w:pPr>
      <w:r>
        <w:rPr>
          <w:rFonts w:ascii="Times New Roman" w:hAnsi="Times New Roman" w:eastAsia="Malgun Gothic"/>
          <w:b w:val="0"/>
          <w:i w:val="0"/>
          <w:sz w:val="22"/>
        </w:rPr>
        <w:t>명사를 쌓은 관청 문체: «Zur Klärung eines Sachverhalts.»(사실관계 해명을 위해), «Es ist kein Haftbefehl nötig für eine Zuführung zur Klärung.»(Zuführung = 연행의 관청어), «Im Interesse der Sicherheit unseres Staates.» — 누가 무엇을 하는지 주어가 없다.</w:t>
      </w:r>
    </w:p>
    <w:p>
      <w:pPr>
        <w:pStyle w:val="ListBullet"/>
      </w:pPr>
      <w:r>
        <w:rPr>
          <w:rFonts w:ascii="Times New Roman" w:hAnsi="Times New Roman" w:eastAsia="Malgun Gothic"/>
          <w:b w:val="0"/>
          <w:i w:val="0"/>
          <w:sz w:val="22"/>
        </w:rPr>
        <w:t>위협은 질문의 모양을 한다: «Sie wissen doch, wo Sie hier sind.» doch는 '알고 있잖아요'라는 압박. 간수는 상관에게 «Jawohl, Genosse Hauptmann.» — Genosse + 계급.</w:t>
      </w:r>
    </w:p>
    <w:p>
      <w:pPr>
        <w:keepNext/>
        <w:spacing w:before="160"/>
      </w:pPr>
      <w:r>
        <w:rPr>
          <w:rFonts w:ascii="Times New Roman" w:hAnsi="Times New Roman" w:eastAsia="Malgun Gothic"/>
          <w:b/>
          <w:i w:val="0"/>
          <w:color w:val="1F3864"/>
          <w:sz w:val="26"/>
        </w:rPr>
        <w:t>직장의 호칭 — Herr Lindner와 Kollege Lindner, 그리고 Mahlzeit</w:t>
      </w:r>
    </w:p>
    <w:p>
      <w:pPr>
        <w:pStyle w:val="ListBullet"/>
      </w:pPr>
      <w:r>
        <w:rPr>
          <w:rFonts w:ascii="Times New Roman" w:hAnsi="Times New Roman" w:eastAsia="Malgun Gothic"/>
          <w:b w:val="0"/>
          <w:i w:val="0"/>
          <w:sz w:val="22"/>
        </w:rPr>
        <w:t>린드너는 수습생에게 du + 이름 «Rüdiger», 뤼디거는 «Herr Lindner». 린드너가 «Kollege Lindner, wenn du willst. Wir sind im Kollegium.»이라 권하지만 뤼디거는 «Ich bin noch nicht so weit.» — 동독 직장에서 Kollege(동료)는 평등의 호칭, Genosse(동지)는 당원 사이의 호칭이었다.</w:t>
      </w:r>
    </w:p>
    <w:p>
      <w:pPr>
        <w:pStyle w:val="ListBullet"/>
      </w:pPr>
      <w:r>
        <w:rPr>
          <w:rFonts w:ascii="Times New Roman" w:hAnsi="Times New Roman" w:eastAsia="Malgun Gothic"/>
          <w:b w:val="0"/>
          <w:i w:val="0"/>
          <w:sz w:val="22"/>
        </w:rPr>
        <w:t>법원 복도의 점심 인사: «Mahlzeit, Herr Rechtsanwalt.» — «Mahlzeit, Frau Sekretärin.» 게르트루트와 린드너가 서로 직함을 부르며 노는 것은 공적인 자리에서 사적인 친분을 숨기는 장난이다.</w:t>
      </w:r>
    </w:p>
    <w:p>
      <w:pPr>
        <w:pStyle w:val="ListBullet"/>
      </w:pPr>
      <w:r>
        <w:rPr>
          <w:rFonts w:ascii="Times New Roman" w:hAnsi="Times New Roman" w:eastAsia="Malgun Gothic"/>
          <w:b w:val="0"/>
          <w:i w:val="0"/>
          <w:sz w:val="22"/>
        </w:rPr>
        <w:t>2015년 액자에서 게르트루트는 야코프에게 du + «Junge», 야코프는 «Frau Baum» + Sie. 린드너를 부를 때 게르트루트만 «Ernst», 린드너는 그녀를 «Trude»라고 부른다.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관사의 격 변화 — 1격 · 4격 · 3격 표 → 독일어 문법 가이드 「격 변화」 참고</w:t>
      </w:r>
    </w:p>
    <w:p>
      <w:pPr>
        <w:pStyle w:val="ListBullet"/>
      </w:pPr>
      <w:r>
        <w:rPr>
          <w:rFonts w:ascii="Times New Roman" w:hAnsi="Times New Roman" w:eastAsia="Malgun Gothic"/>
          <w:b w:val="0"/>
          <w:i w:val="0"/>
          <w:sz w:val="22"/>
        </w:rPr>
        <w:t xml:space="preserve">규칙: 1화에서 본 der → den을 표로 완성하자. </w:t>
      </w:r>
      <w:r>
        <w:rPr>
          <w:rFonts w:ascii="Times New Roman" w:hAnsi="Times New Roman" w:eastAsia="Malgun Gothic"/>
          <w:b/>
          <w:i w:val="0"/>
          <w:sz w:val="22"/>
        </w:rPr>
        <w:t>kein</w:t>
      </w:r>
      <w:r>
        <w:rPr>
          <w:rFonts w:ascii="Times New Roman" w:hAnsi="Times New Roman" w:eastAsia="Malgun Gothic"/>
          <w:b w:val="0"/>
          <w:i w:val="0"/>
          <w:sz w:val="22"/>
        </w:rPr>
        <w:t xml:space="preserve">(없는)과 </w:t>
      </w:r>
      <w:r>
        <w:rPr>
          <w:rFonts w:ascii="Times New Roman" w:hAnsi="Times New Roman" w:eastAsia="Malgun Gothic"/>
          <w:b/>
          <w:i w:val="0"/>
          <w:sz w:val="22"/>
        </w:rPr>
        <w:t>mein/dein/Ihr</w:t>
      </w:r>
      <w:r>
        <w:rPr>
          <w:rFonts w:ascii="Times New Roman" w:hAnsi="Times New Roman" w:eastAsia="Malgun Gothic"/>
          <w:b w:val="0"/>
          <w:i w:val="0"/>
          <w:sz w:val="22"/>
        </w:rPr>
        <w:t>(소유관사)는 부정관사 ein과 똑같이 변한다.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1격</w:t>
            </w:r>
          </w:p>
        </w:tc>
        <w:tc>
          <w:tcPr>
            <w:tcW w:type="dxa" w:w="1728"/>
          </w:tcPr>
          <w:p>
            <w:r/>
            <w:r>
              <w:rPr>
                <w:rFonts w:ascii="Times New Roman" w:hAnsi="Times New Roman" w:eastAsia="Malgun Gothic"/>
                <w:b w:val="0"/>
                <w:i w:val="0"/>
                <w:sz w:val="20"/>
              </w:rPr>
              <w:t>der / ein / kein</w:t>
            </w:r>
          </w:p>
        </w:tc>
        <w:tc>
          <w:tcPr>
            <w:tcW w:type="dxa" w:w="1728"/>
          </w:tcPr>
          <w:p>
            <w:r/>
            <w:r>
              <w:rPr>
                <w:rFonts w:ascii="Times New Roman" w:hAnsi="Times New Roman" w:eastAsia="Malgun Gothic"/>
                <w:b w:val="0"/>
                <w:i w:val="0"/>
                <w:sz w:val="20"/>
              </w:rPr>
              <w:t>die / eine / keine</w:t>
            </w:r>
          </w:p>
        </w:tc>
        <w:tc>
          <w:tcPr>
            <w:tcW w:type="dxa" w:w="1728"/>
          </w:tcPr>
          <w:p>
            <w:r/>
            <w:r>
              <w:rPr>
                <w:rFonts w:ascii="Times New Roman" w:hAnsi="Times New Roman" w:eastAsia="Malgun Gothic"/>
                <w:b w:val="0"/>
                <w:i w:val="0"/>
                <w:sz w:val="20"/>
              </w:rPr>
              <w:t>das / ein / kein</w:t>
            </w:r>
          </w:p>
        </w:tc>
        <w:tc>
          <w:tcPr>
            <w:tcW w:type="dxa" w:w="1728"/>
          </w:tcPr>
          <w:p>
            <w:r/>
            <w:r>
              <w:rPr>
                <w:rFonts w:ascii="Times New Roman" w:hAnsi="Times New Roman" w:eastAsia="Malgun Gothic"/>
                <w:b w:val="0"/>
                <w:i w:val="0"/>
                <w:sz w:val="20"/>
              </w:rPr>
              <w:t>die / — / keine</w:t>
            </w:r>
          </w:p>
        </w:tc>
      </w:tr>
      <w:tr>
        <w:tc>
          <w:tcPr>
            <w:tcW w:type="dxa" w:w="1728"/>
          </w:tcPr>
          <w:p>
            <w:r/>
            <w:r>
              <w:rPr>
                <w:rFonts w:ascii="Times New Roman" w:hAnsi="Times New Roman" w:eastAsia="Malgun Gothic"/>
                <w:b w:val="0"/>
                <w:i w:val="0"/>
                <w:sz w:val="20"/>
              </w:rPr>
              <w:t>4격</w:t>
            </w:r>
          </w:p>
        </w:tc>
        <w:tc>
          <w:tcPr>
            <w:tcW w:type="dxa" w:w="1728"/>
          </w:tcPr>
          <w:p>
            <w:r/>
            <w:r>
              <w:rPr>
                <w:rFonts w:ascii="Times New Roman" w:hAnsi="Times New Roman" w:eastAsia="Malgun Gothic"/>
                <w:b/>
                <w:i w:val="0"/>
                <w:sz w:val="20"/>
              </w:rPr>
              <w:t>den / einen / keinen</w:t>
            </w:r>
          </w:p>
        </w:tc>
        <w:tc>
          <w:tcPr>
            <w:tcW w:type="dxa" w:w="1728"/>
          </w:tcPr>
          <w:p>
            <w:r/>
            <w:r>
              <w:rPr>
                <w:rFonts w:ascii="Times New Roman" w:hAnsi="Times New Roman" w:eastAsia="Malgun Gothic"/>
                <w:b w:val="0"/>
                <w:i w:val="0"/>
                <w:sz w:val="20"/>
              </w:rPr>
              <w:t>die / eine / keine</w:t>
            </w:r>
          </w:p>
        </w:tc>
        <w:tc>
          <w:tcPr>
            <w:tcW w:type="dxa" w:w="1728"/>
          </w:tcPr>
          <w:p>
            <w:r/>
            <w:r>
              <w:rPr>
                <w:rFonts w:ascii="Times New Roman" w:hAnsi="Times New Roman" w:eastAsia="Malgun Gothic"/>
                <w:b w:val="0"/>
                <w:i w:val="0"/>
                <w:sz w:val="20"/>
              </w:rPr>
              <w:t>das / ein / kein</w:t>
            </w:r>
          </w:p>
        </w:tc>
        <w:tc>
          <w:tcPr>
            <w:tcW w:type="dxa" w:w="1728"/>
          </w:tcPr>
          <w:p>
            <w:r/>
            <w:r>
              <w:rPr>
                <w:rFonts w:ascii="Times New Roman" w:hAnsi="Times New Roman" w:eastAsia="Malgun Gothic"/>
                <w:b w:val="0"/>
                <w:i w:val="0"/>
                <w:sz w:val="20"/>
              </w:rPr>
              <w:t>die / — / keine</w:t>
            </w:r>
          </w:p>
        </w:tc>
      </w:tr>
      <w:tr>
        <w:tc>
          <w:tcPr>
            <w:tcW w:type="dxa" w:w="1728"/>
          </w:tcPr>
          <w:p>
            <w:r/>
            <w:r>
              <w:rPr>
                <w:rFonts w:ascii="Times New Roman" w:hAnsi="Times New Roman" w:eastAsia="Malgun Gothic"/>
                <w:b w:val="0"/>
                <w:i w:val="0"/>
                <w:sz w:val="20"/>
              </w:rPr>
              <w:t>3격</w:t>
            </w:r>
          </w:p>
        </w:tc>
        <w:tc>
          <w:tcPr>
            <w:tcW w:type="dxa" w:w="1728"/>
          </w:tcPr>
          <w:p>
            <w:r/>
            <w:r>
              <w:rPr>
                <w:rFonts w:ascii="Times New Roman" w:hAnsi="Times New Roman" w:eastAsia="Malgun Gothic"/>
                <w:b/>
                <w:i w:val="0"/>
                <w:sz w:val="20"/>
              </w:rPr>
              <w:t>dem / einem / keinem</w:t>
            </w:r>
          </w:p>
        </w:tc>
        <w:tc>
          <w:tcPr>
            <w:tcW w:type="dxa" w:w="1728"/>
          </w:tcPr>
          <w:p>
            <w:r/>
            <w:r>
              <w:rPr>
                <w:rFonts w:ascii="Times New Roman" w:hAnsi="Times New Roman" w:eastAsia="Malgun Gothic"/>
                <w:b/>
                <w:i w:val="0"/>
                <w:sz w:val="20"/>
              </w:rPr>
              <w:t>der / einer / keiner</w:t>
            </w:r>
          </w:p>
        </w:tc>
        <w:tc>
          <w:tcPr>
            <w:tcW w:type="dxa" w:w="1728"/>
          </w:tcPr>
          <w:p>
            <w:r/>
            <w:r>
              <w:rPr>
                <w:rFonts w:ascii="Times New Roman" w:hAnsi="Times New Roman" w:eastAsia="Malgun Gothic"/>
                <w:b/>
                <w:i w:val="0"/>
                <w:sz w:val="20"/>
              </w:rPr>
              <w:t>dem / einem / keinem</w:t>
            </w:r>
          </w:p>
        </w:tc>
        <w:tc>
          <w:tcPr>
            <w:tcW w:type="dxa" w:w="1728"/>
          </w:tcPr>
          <w:p>
            <w:r/>
            <w:r>
              <w:rPr>
                <w:rFonts w:ascii="Times New Roman" w:hAnsi="Times New Roman" w:eastAsia="Malgun Gothic"/>
                <w:b/>
                <w:i w:val="0"/>
                <w:sz w:val="20"/>
              </w:rPr>
              <w:t>den / — / keinen</w:t>
            </w:r>
            <w:r>
              <w:rPr>
                <w:rFonts w:ascii="Times New Roman" w:hAnsi="Times New Roman" w:eastAsia="Malgun Gothic"/>
                <w:b w:val="0"/>
                <w:i w:val="0"/>
                <w:sz w:val="20"/>
              </w:rPr>
              <w:t xml:space="preserve"> (+명사 -n)</w:t>
            </w:r>
          </w:p>
        </w:tc>
      </w:tr>
    </w:tbl>
    <w:p/>
    <w:p>
      <w:pPr>
        <w:pStyle w:val="ListBullet"/>
      </w:pPr>
      <w:r>
        <w:rPr>
          <w:rFonts w:ascii="Times New Roman" w:hAnsi="Times New Roman" w:eastAsia="Malgun Gothic"/>
          <w:b w:val="0"/>
          <w:i w:val="0"/>
          <w:sz w:val="22"/>
        </w:rPr>
        <w:t xml:space="preserve">대본 분석: «Die erste Tasse gehört dem Gast.» — gehören(~의 것이다)은 3격을 받는다. der Gast → </w:t>
      </w:r>
      <w:r>
        <w:rPr>
          <w:rFonts w:ascii="Times New Roman" w:hAnsi="Times New Roman" w:eastAsia="Malgun Gothic"/>
          <w:b/>
          <w:i w:val="0"/>
          <w:sz w:val="22"/>
        </w:rPr>
        <w:t>dem</w:t>
      </w:r>
      <w:r>
        <w:rPr>
          <w:rFonts w:ascii="Times New Roman" w:hAnsi="Times New Roman" w:eastAsia="Malgun Gothic"/>
          <w:b w:val="0"/>
          <w:i w:val="0"/>
          <w:sz w:val="22"/>
        </w:rPr>
        <w:t xml:space="preserve"> Gast. «Ich hab einen hungrigen Assistenten.» — 4격 einen, 그리고 n-변화 명사 Assistent는 4격·3격에서 </w:t>
      </w:r>
      <w:r>
        <w:rPr>
          <w:rFonts w:ascii="Times New Roman" w:hAnsi="Times New Roman" w:eastAsia="Malgun Gothic"/>
          <w:b/>
          <w:i w:val="0"/>
          <w:sz w:val="22"/>
        </w:rPr>
        <w:t>-en</w:t>
      </w:r>
      <w:r>
        <w:rPr>
          <w:rFonts w:ascii="Times New Roman" w:hAnsi="Times New Roman" w:eastAsia="Malgun Gothic"/>
          <w:b w:val="0"/>
          <w:i w:val="0"/>
          <w:sz w:val="22"/>
        </w:rPr>
        <w:t xml:space="preserve">. «Ein Lied ist kein Paragraf.» — sein 동사 뒤는 1격(kein Paragraf). «Ich habe meiner Schwägerin geschrieben.» — schreiben + 3격(~에게), 여성 → </w:t>
      </w:r>
      <w:r>
        <w:rPr>
          <w:rFonts w:ascii="Times New Roman" w:hAnsi="Times New Roman" w:eastAsia="Malgun Gothic"/>
          <w:b/>
          <w:i w:val="0"/>
          <w:sz w:val="22"/>
        </w:rPr>
        <w:t>meiner</w:t>
      </w:r>
      <w:r>
        <w:rPr>
          <w:rFonts w:ascii="Times New Roman" w:hAnsi="Times New Roman" w:eastAsia="Malgun Gothic"/>
          <w:b w:val="0"/>
          <w:i w:val="0"/>
          <w:sz w:val="22"/>
        </w:rPr>
        <w:t xml:space="preserve">. «Ihr Kollege hatte keinen Anwalt» — 남성 4격 </w:t>
      </w:r>
      <w:r>
        <w:rPr>
          <w:rFonts w:ascii="Times New Roman" w:hAnsi="Times New Roman" w:eastAsia="Malgun Gothic"/>
          <w:b/>
          <w:i w:val="0"/>
          <w:sz w:val="22"/>
        </w:rPr>
        <w:t>keinen</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3격을 부르는 대표 동사: gehören, helfen, danken, glauben(사람에게), schmecken, gefallen / '주다' 류는 사람 3격 + 물건 4격: «Ich biete jedem Kaffee an»(jedem = 3격).</w:t>
      </w:r>
    </w:p>
    <w:p>
      <w:pPr>
        <w:pStyle w:val="ListBullet"/>
      </w:pPr>
      <w:r>
        <w:rPr>
          <w:rFonts w:ascii="Times New Roman" w:hAnsi="Times New Roman" w:eastAsia="Malgun Gothic"/>
          <w:b w:val="0"/>
          <w:i w:val="0"/>
          <w:sz w:val="22"/>
        </w:rPr>
        <w:t xml:space="preserve">연습: 빈칸 — Lindner gibt ___ Assistenten ___ Tasse. (der Assistent, die Tasse — 부정관사) → 정답: </w:t>
      </w:r>
      <w:r>
        <w:rPr>
          <w:rFonts w:ascii="Times New Roman" w:hAnsi="Times New Roman" w:eastAsia="Malgun Gothic"/>
          <w:b/>
          <w:i w:val="0"/>
          <w:sz w:val="22"/>
        </w:rPr>
        <w:t>dem</w:t>
      </w:r>
      <w:r>
        <w:rPr>
          <w:rFonts w:ascii="Times New Roman" w:hAnsi="Times New Roman" w:eastAsia="Malgun Gothic"/>
          <w:b w:val="0"/>
          <w:i w:val="0"/>
          <w:sz w:val="22"/>
        </w:rPr>
        <w:t xml:space="preserve"> Assistenten </w:t>
      </w:r>
      <w:r>
        <w:rPr>
          <w:rFonts w:ascii="Times New Roman" w:hAnsi="Times New Roman" w:eastAsia="Malgun Gothic"/>
          <w:b/>
          <w:i w:val="0"/>
          <w:sz w:val="22"/>
        </w:rPr>
        <w:t>eine</w:t>
      </w:r>
      <w:r>
        <w:rPr>
          <w:rFonts w:ascii="Times New Roman" w:hAnsi="Times New Roman" w:eastAsia="Malgun Gothic"/>
          <w:b w:val="0"/>
          <w:i w:val="0"/>
          <w:sz w:val="22"/>
        </w:rPr>
        <w:t xml:space="preserve"> Tasse</w:t>
      </w:r>
    </w:p>
    <w:p>
      <w:pPr>
        <w:keepNext/>
        <w:spacing w:before="160"/>
      </w:pPr>
      <w:r>
        <w:rPr>
          <w:rFonts w:ascii="Times New Roman" w:hAnsi="Times New Roman" w:eastAsia="Malgun Gothic"/>
          <w:b/>
          <w:i w:val="0"/>
          <w:color w:val="1F3864"/>
          <w:sz w:val="26"/>
        </w:rPr>
        <w:t>2. 인칭대명사의 격 — mich / mir, ihn / ihm → 독일어 문법 가이드 「인칭대명사」 참고</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imes New Roman" w:hAnsi="Times New Roman" w:eastAsia="Malgun Gothic"/>
                <w:b/>
                <w:i w:val="0"/>
                <w:sz w:val="20"/>
              </w:rPr>
              <w:t>1격</w:t>
            </w:r>
          </w:p>
        </w:tc>
        <w:tc>
          <w:tcPr>
            <w:tcW w:type="dxa" w:w="960"/>
          </w:tcPr>
          <w:p>
            <w:r/>
            <w:r>
              <w:rPr>
                <w:rFonts w:ascii="Times New Roman" w:hAnsi="Times New Roman" w:eastAsia="Malgun Gothic"/>
                <w:b/>
                <w:i w:val="0"/>
                <w:sz w:val="20"/>
              </w:rPr>
              <w:t>ich</w:t>
            </w:r>
          </w:p>
        </w:tc>
        <w:tc>
          <w:tcPr>
            <w:tcW w:type="dxa" w:w="960"/>
          </w:tcPr>
          <w:p>
            <w:r/>
            <w:r>
              <w:rPr>
                <w:rFonts w:ascii="Times New Roman" w:hAnsi="Times New Roman" w:eastAsia="Malgun Gothic"/>
                <w:b/>
                <w:i w:val="0"/>
                <w:sz w:val="20"/>
              </w:rPr>
              <w:t>du</w:t>
            </w:r>
          </w:p>
        </w:tc>
        <w:tc>
          <w:tcPr>
            <w:tcW w:type="dxa" w:w="960"/>
          </w:tcPr>
          <w:p>
            <w:r/>
            <w:r>
              <w:rPr>
                <w:rFonts w:ascii="Times New Roman" w:hAnsi="Times New Roman" w:eastAsia="Malgun Gothic"/>
                <w:b/>
                <w:i w:val="0"/>
                <w:sz w:val="20"/>
              </w:rPr>
              <w:t>er</w:t>
            </w:r>
          </w:p>
        </w:tc>
        <w:tc>
          <w:tcPr>
            <w:tcW w:type="dxa" w:w="960"/>
          </w:tcPr>
          <w:p>
            <w:r/>
            <w:r>
              <w:rPr>
                <w:rFonts w:ascii="Times New Roman" w:hAnsi="Times New Roman" w:eastAsia="Malgun Gothic"/>
                <w:b/>
                <w:i w:val="0"/>
                <w:sz w:val="20"/>
              </w:rPr>
              <w:t>sie (그녀)</w:t>
            </w:r>
          </w:p>
        </w:tc>
        <w:tc>
          <w:tcPr>
            <w:tcW w:type="dxa" w:w="960"/>
          </w:tcPr>
          <w:p>
            <w:r/>
            <w:r>
              <w:rPr>
                <w:rFonts w:ascii="Times New Roman" w:hAnsi="Times New Roman" w:eastAsia="Malgun Gothic"/>
                <w:b/>
                <w:i w:val="0"/>
                <w:sz w:val="20"/>
              </w:rPr>
              <w:t>es</w:t>
            </w:r>
          </w:p>
        </w:tc>
        <w:tc>
          <w:tcPr>
            <w:tcW w:type="dxa" w:w="960"/>
          </w:tcPr>
          <w:p>
            <w:r/>
            <w:r>
              <w:rPr>
                <w:rFonts w:ascii="Times New Roman" w:hAnsi="Times New Roman" w:eastAsia="Malgun Gothic"/>
                <w:b/>
                <w:i w:val="0"/>
                <w:sz w:val="20"/>
              </w:rPr>
              <w:t>wir</w:t>
            </w:r>
          </w:p>
        </w:tc>
        <w:tc>
          <w:tcPr>
            <w:tcW w:type="dxa" w:w="960"/>
          </w:tcPr>
          <w:p>
            <w:r/>
            <w:r>
              <w:rPr>
                <w:rFonts w:ascii="Times New Roman" w:hAnsi="Times New Roman" w:eastAsia="Malgun Gothic"/>
                <w:b/>
                <w:i w:val="0"/>
                <w:sz w:val="20"/>
              </w:rPr>
              <w:t>ihr</w:t>
            </w:r>
          </w:p>
        </w:tc>
        <w:tc>
          <w:tcPr>
            <w:tcW w:type="dxa" w:w="960"/>
          </w:tcPr>
          <w:p>
            <w:r/>
            <w:r>
              <w:rPr>
                <w:rFonts w:ascii="Times New Roman" w:hAnsi="Times New Roman" w:eastAsia="Malgun Gothic"/>
                <w:b/>
                <w:i w:val="0"/>
                <w:sz w:val="20"/>
              </w:rPr>
              <w:t>sie (그들) / Sie</w:t>
            </w:r>
          </w:p>
        </w:tc>
      </w:tr>
      <w:tr>
        <w:tc>
          <w:tcPr>
            <w:tcW w:type="dxa" w:w="960"/>
          </w:tcPr>
          <w:p>
            <w:r/>
            <w:r>
              <w:rPr>
                <w:rFonts w:ascii="Times New Roman" w:hAnsi="Times New Roman" w:eastAsia="Malgun Gothic"/>
                <w:b w:val="0"/>
                <w:i w:val="0"/>
                <w:sz w:val="20"/>
              </w:rPr>
              <w:t>4격</w:t>
            </w:r>
          </w:p>
        </w:tc>
        <w:tc>
          <w:tcPr>
            <w:tcW w:type="dxa" w:w="960"/>
          </w:tcPr>
          <w:p>
            <w:r/>
            <w:r>
              <w:rPr>
                <w:rFonts w:ascii="Times New Roman" w:hAnsi="Times New Roman" w:eastAsia="Malgun Gothic"/>
                <w:b w:val="0"/>
                <w:i w:val="0"/>
                <w:sz w:val="20"/>
              </w:rPr>
              <w:t>mich</w:t>
            </w:r>
          </w:p>
        </w:tc>
        <w:tc>
          <w:tcPr>
            <w:tcW w:type="dxa" w:w="960"/>
          </w:tcPr>
          <w:p>
            <w:r/>
            <w:r>
              <w:rPr>
                <w:rFonts w:ascii="Times New Roman" w:hAnsi="Times New Roman" w:eastAsia="Malgun Gothic"/>
                <w:b w:val="0"/>
                <w:i w:val="0"/>
                <w:sz w:val="20"/>
              </w:rPr>
              <w:t>dich</w:t>
            </w:r>
          </w:p>
        </w:tc>
        <w:tc>
          <w:tcPr>
            <w:tcW w:type="dxa" w:w="960"/>
          </w:tcPr>
          <w:p>
            <w:r/>
            <w:r>
              <w:rPr>
                <w:rFonts w:ascii="Times New Roman" w:hAnsi="Times New Roman" w:eastAsia="Malgun Gothic"/>
                <w:b/>
                <w:i w:val="0"/>
                <w:sz w:val="20"/>
              </w:rPr>
              <w:t>ihn</w:t>
            </w:r>
          </w:p>
        </w:tc>
        <w:tc>
          <w:tcPr>
            <w:tcW w:type="dxa" w:w="960"/>
          </w:tcPr>
          <w:p>
            <w:r/>
            <w:r>
              <w:rPr>
                <w:rFonts w:ascii="Times New Roman" w:hAnsi="Times New Roman" w:eastAsia="Malgun Gothic"/>
                <w:b w:val="0"/>
                <w:i w:val="0"/>
                <w:sz w:val="20"/>
              </w:rPr>
              <w:t>sie</w:t>
            </w:r>
          </w:p>
        </w:tc>
        <w:tc>
          <w:tcPr>
            <w:tcW w:type="dxa" w:w="960"/>
          </w:tcPr>
          <w:p>
            <w:r/>
            <w:r>
              <w:rPr>
                <w:rFonts w:ascii="Times New Roman" w:hAnsi="Times New Roman" w:eastAsia="Malgun Gothic"/>
                <w:b w:val="0"/>
                <w:i w:val="0"/>
                <w:sz w:val="20"/>
              </w:rPr>
              <w:t>es</w:t>
            </w:r>
          </w:p>
        </w:tc>
        <w:tc>
          <w:tcPr>
            <w:tcW w:type="dxa" w:w="960"/>
          </w:tcPr>
          <w:p>
            <w:r/>
            <w:r>
              <w:rPr>
                <w:rFonts w:ascii="Times New Roman" w:hAnsi="Times New Roman" w:eastAsia="Malgun Gothic"/>
                <w:b w:val="0"/>
                <w:i w:val="0"/>
                <w:sz w:val="20"/>
              </w:rPr>
              <w:t>uns</w:t>
            </w:r>
          </w:p>
        </w:tc>
        <w:tc>
          <w:tcPr>
            <w:tcW w:type="dxa" w:w="960"/>
          </w:tcPr>
          <w:p>
            <w:r/>
            <w:r>
              <w:rPr>
                <w:rFonts w:ascii="Times New Roman" w:hAnsi="Times New Roman" w:eastAsia="Malgun Gothic"/>
                <w:b w:val="0"/>
                <w:i w:val="0"/>
                <w:sz w:val="20"/>
              </w:rPr>
              <w:t>euch</w:t>
            </w:r>
          </w:p>
        </w:tc>
        <w:tc>
          <w:tcPr>
            <w:tcW w:type="dxa" w:w="960"/>
          </w:tcPr>
          <w:p>
            <w:r/>
            <w:r>
              <w:rPr>
                <w:rFonts w:ascii="Times New Roman" w:hAnsi="Times New Roman" w:eastAsia="Malgun Gothic"/>
                <w:b w:val="0"/>
                <w:i w:val="0"/>
                <w:sz w:val="20"/>
              </w:rPr>
              <w:t>sie / Sie</w:t>
            </w:r>
          </w:p>
        </w:tc>
      </w:tr>
      <w:tr>
        <w:tc>
          <w:tcPr>
            <w:tcW w:type="dxa" w:w="960"/>
          </w:tcPr>
          <w:p>
            <w:r/>
            <w:r>
              <w:rPr>
                <w:rFonts w:ascii="Times New Roman" w:hAnsi="Times New Roman" w:eastAsia="Malgun Gothic"/>
                <w:b w:val="0"/>
                <w:i w:val="0"/>
                <w:sz w:val="20"/>
              </w:rPr>
              <w:t>3격</w:t>
            </w:r>
          </w:p>
        </w:tc>
        <w:tc>
          <w:tcPr>
            <w:tcW w:type="dxa" w:w="960"/>
          </w:tcPr>
          <w:p>
            <w:r/>
            <w:r>
              <w:rPr>
                <w:rFonts w:ascii="Times New Roman" w:hAnsi="Times New Roman" w:eastAsia="Malgun Gothic"/>
                <w:b w:val="0"/>
                <w:i w:val="0"/>
                <w:sz w:val="20"/>
              </w:rPr>
              <w:t>mir</w:t>
            </w:r>
          </w:p>
        </w:tc>
        <w:tc>
          <w:tcPr>
            <w:tcW w:type="dxa" w:w="960"/>
          </w:tcPr>
          <w:p>
            <w:r/>
            <w:r>
              <w:rPr>
                <w:rFonts w:ascii="Times New Roman" w:hAnsi="Times New Roman" w:eastAsia="Malgun Gothic"/>
                <w:b w:val="0"/>
                <w:i w:val="0"/>
                <w:sz w:val="20"/>
              </w:rPr>
              <w:t>dir</w:t>
            </w:r>
          </w:p>
        </w:tc>
        <w:tc>
          <w:tcPr>
            <w:tcW w:type="dxa" w:w="960"/>
          </w:tcPr>
          <w:p>
            <w:r/>
            <w:r>
              <w:rPr>
                <w:rFonts w:ascii="Times New Roman" w:hAnsi="Times New Roman" w:eastAsia="Malgun Gothic"/>
                <w:b/>
                <w:i w:val="0"/>
                <w:sz w:val="20"/>
              </w:rPr>
              <w:t>ihm</w:t>
            </w:r>
          </w:p>
        </w:tc>
        <w:tc>
          <w:tcPr>
            <w:tcW w:type="dxa" w:w="960"/>
          </w:tcPr>
          <w:p>
            <w:r/>
            <w:r>
              <w:rPr>
                <w:rFonts w:ascii="Times New Roman" w:hAnsi="Times New Roman" w:eastAsia="Malgun Gothic"/>
                <w:b/>
                <w:i w:val="0"/>
                <w:sz w:val="20"/>
              </w:rPr>
              <w:t>ihr</w:t>
            </w:r>
          </w:p>
        </w:tc>
        <w:tc>
          <w:tcPr>
            <w:tcW w:type="dxa" w:w="960"/>
          </w:tcPr>
          <w:p>
            <w:r/>
            <w:r>
              <w:rPr>
                <w:rFonts w:ascii="Times New Roman" w:hAnsi="Times New Roman" w:eastAsia="Malgun Gothic"/>
                <w:b w:val="0"/>
                <w:i w:val="0"/>
                <w:sz w:val="20"/>
              </w:rPr>
              <w:t>ihm</w:t>
            </w:r>
          </w:p>
        </w:tc>
        <w:tc>
          <w:tcPr>
            <w:tcW w:type="dxa" w:w="960"/>
          </w:tcPr>
          <w:p>
            <w:r/>
            <w:r>
              <w:rPr>
                <w:rFonts w:ascii="Times New Roman" w:hAnsi="Times New Roman" w:eastAsia="Malgun Gothic"/>
                <w:b w:val="0"/>
                <w:i w:val="0"/>
                <w:sz w:val="20"/>
              </w:rPr>
              <w:t>uns</w:t>
            </w:r>
          </w:p>
        </w:tc>
        <w:tc>
          <w:tcPr>
            <w:tcW w:type="dxa" w:w="960"/>
          </w:tcPr>
          <w:p>
            <w:r/>
            <w:r>
              <w:rPr>
                <w:rFonts w:ascii="Times New Roman" w:hAnsi="Times New Roman" w:eastAsia="Malgun Gothic"/>
                <w:b w:val="0"/>
                <w:i w:val="0"/>
                <w:sz w:val="20"/>
              </w:rPr>
              <w:t>euch</w:t>
            </w:r>
          </w:p>
        </w:tc>
        <w:tc>
          <w:tcPr>
            <w:tcW w:type="dxa" w:w="960"/>
          </w:tcPr>
          <w:p>
            <w:r/>
            <w:r>
              <w:rPr>
                <w:rFonts w:ascii="Times New Roman" w:hAnsi="Times New Roman" w:eastAsia="Malgun Gothic"/>
                <w:b w:val="0"/>
                <w:i w:val="0"/>
                <w:sz w:val="20"/>
              </w:rPr>
              <w:t xml:space="preserve">ihnen / </w:t>
            </w:r>
            <w:r>
              <w:rPr>
                <w:rFonts w:ascii="Times New Roman" w:hAnsi="Times New Roman" w:eastAsia="Malgun Gothic"/>
                <w:b/>
                <w:i w:val="0"/>
                <w:sz w:val="20"/>
              </w:rPr>
              <w:t>Ihnen</w:t>
            </w:r>
          </w:p>
        </w:tc>
      </w:tr>
    </w:tbl>
    <w:p/>
    <w:p>
      <w:pPr>
        <w:pStyle w:val="ListBullet"/>
      </w:pPr>
      <w:r>
        <w:rPr>
          <w:rFonts w:ascii="Times New Roman" w:hAnsi="Times New Roman" w:eastAsia="Malgun Gothic"/>
          <w:b w:val="0"/>
          <w:i w:val="0"/>
          <w:sz w:val="22"/>
        </w:rPr>
        <w:t xml:space="preserve">규칙: 사물도 성에 따라 er/sie/es로 받는다. </w:t>
      </w:r>
      <w:r>
        <w:rPr>
          <w:rFonts w:ascii="Times New Roman" w:hAnsi="Times New Roman" w:eastAsia="Malgun Gothic"/>
          <w:b/>
          <w:i w:val="0"/>
          <w:sz w:val="22"/>
        </w:rPr>
        <w:t>der Kaffee → ihn</w:t>
      </w:r>
      <w:r>
        <w:rPr>
          <w:rFonts w:ascii="Times New Roman" w:hAnsi="Times New Roman" w:eastAsia="Malgun Gothic"/>
          <w:b w:val="0"/>
          <w:i w:val="0"/>
          <w:sz w:val="22"/>
        </w:rPr>
        <w:t xml:space="preserve">(4격), </w:t>
      </w:r>
      <w:r>
        <w:rPr>
          <w:rFonts w:ascii="Times New Roman" w:hAnsi="Times New Roman" w:eastAsia="Malgun Gothic"/>
          <w:b/>
          <w:i w:val="0"/>
          <w:sz w:val="22"/>
        </w:rPr>
        <w:t>die Mütze → sie</w:t>
      </w:r>
      <w:r>
        <w:rPr>
          <w:rFonts w:ascii="Times New Roman" w:hAnsi="Times New Roman" w:eastAsia="Malgun Gothic"/>
          <w:b w:val="0"/>
          <w:i w:val="0"/>
          <w:sz w:val="22"/>
        </w:rPr>
        <w:t xml:space="preserve">, </w:t>
      </w:r>
      <w:r>
        <w:rPr>
          <w:rFonts w:ascii="Times New Roman" w:hAnsi="Times New Roman" w:eastAsia="Malgun Gothic"/>
          <w:b/>
          <w:i w:val="0"/>
          <w:sz w:val="22"/>
        </w:rPr>
        <w:t>das Paket → es</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«Ich heb ihn auf.» — ihn = den Kaffee(남성 4격). «Ernst hat ihn gemocht.» — ihn = Rüdiger. «Du bringst sie mir morgen wieder.» — sie = die Mütze(4격), mir = 나에게(3격). «Sie bieten mir Kaffee an.» — 3격 mir. «Mir hat noch keiner gesagt, was mir vorgeworfen wird.» — 3격이 문장 맨 앞에 와도 동사는 두 번째(hat).</w:t>
      </w:r>
    </w:p>
    <w:p>
      <w:pPr>
        <w:pStyle w:val="ListBullet"/>
      </w:pPr>
      <w:r>
        <w:rPr>
          <w:rFonts w:ascii="Times New Roman" w:hAnsi="Times New Roman" w:eastAsia="Malgun Gothic"/>
          <w:b w:val="0"/>
          <w:i w:val="0"/>
          <w:sz w:val="22"/>
        </w:rPr>
        <w:t xml:space="preserve">어순 요령: 대명사 둘이면 </w:t>
      </w:r>
      <w:r>
        <w:rPr>
          <w:rFonts w:ascii="Times New Roman" w:hAnsi="Times New Roman" w:eastAsia="Malgun Gothic"/>
          <w:b/>
          <w:i w:val="0"/>
          <w:sz w:val="22"/>
        </w:rPr>
        <w:t>4격이 3격 앞</w:t>
      </w:r>
      <w:r>
        <w:rPr>
          <w:rFonts w:ascii="Times New Roman" w:hAnsi="Times New Roman" w:eastAsia="Malgun Gothic"/>
          <w:b w:val="0"/>
          <w:i w:val="0"/>
          <w:sz w:val="22"/>
        </w:rPr>
        <w:t xml:space="preserve">(sie mir), 명사 둘이면 </w:t>
      </w:r>
      <w:r>
        <w:rPr>
          <w:rFonts w:ascii="Times New Roman" w:hAnsi="Times New Roman" w:eastAsia="Malgun Gothic"/>
          <w:b/>
          <w:i w:val="0"/>
          <w:sz w:val="22"/>
        </w:rPr>
        <w:t>3격이 4격 앞</w:t>
      </w:r>
      <w:r>
        <w:rPr>
          <w:rFonts w:ascii="Times New Roman" w:hAnsi="Times New Roman" w:eastAsia="Malgun Gothic"/>
          <w:b w:val="0"/>
          <w:i w:val="0"/>
          <w:sz w:val="22"/>
        </w:rPr>
        <w:t>(dem Jungen 'ne Mütze).</w:t>
      </w:r>
    </w:p>
    <w:p>
      <w:pPr>
        <w:pStyle w:val="ListBullet"/>
      </w:pPr>
      <w:r>
        <w:rPr>
          <w:rFonts w:ascii="Times New Roman" w:hAnsi="Times New Roman" w:eastAsia="Malgun Gothic"/>
          <w:b w:val="0"/>
          <w:i w:val="0"/>
          <w:sz w:val="22"/>
        </w:rPr>
        <w:t xml:space="preserve">연습: 밑줄 친 명사를 대명사로 — Lindner gibt </w:t>
      </w:r>
      <w:r>
        <w:rPr>
          <w:rFonts w:ascii="Times New Roman" w:hAnsi="Times New Roman" w:eastAsia="Malgun Gothic"/>
          <w:b/>
          <w:i w:val="0"/>
          <w:sz w:val="22"/>
        </w:rPr>
        <w:t>dem Assistenten</w:t>
      </w:r>
      <w:r>
        <w:rPr>
          <w:rFonts w:ascii="Times New Roman" w:hAnsi="Times New Roman" w:eastAsia="Malgun Gothic"/>
          <w:b w:val="0"/>
          <w:i w:val="0"/>
          <w:sz w:val="22"/>
        </w:rPr>
        <w:t xml:space="preserve"> </w:t>
      </w:r>
      <w:r>
        <w:rPr>
          <w:rFonts w:ascii="Times New Roman" w:hAnsi="Times New Roman" w:eastAsia="Malgun Gothic"/>
          <w:b/>
          <w:i w:val="0"/>
          <w:sz w:val="22"/>
        </w:rPr>
        <w:t>die Mütze</w:t>
      </w:r>
      <w:r>
        <w:rPr>
          <w:rFonts w:ascii="Times New Roman" w:hAnsi="Times New Roman" w:eastAsia="Malgun Gothic"/>
          <w:b w:val="0"/>
          <w:i w:val="0"/>
          <w:sz w:val="22"/>
        </w:rPr>
        <w:t xml:space="preserve">. → 정답: </w:t>
      </w:r>
      <w:r>
        <w:rPr>
          <w:rFonts w:ascii="Times New Roman" w:hAnsi="Times New Roman" w:eastAsia="Malgun Gothic"/>
          <w:b/>
          <w:i w:val="0"/>
          <w:sz w:val="22"/>
        </w:rPr>
        <w:t>Lindner gibt sie ihm.</w:t>
      </w:r>
    </w:p>
    <w:p>
      <w:pPr>
        <w:keepNext/>
        <w:spacing w:before="160"/>
      </w:pPr>
      <w:r>
        <w:rPr>
          <w:rFonts w:ascii="Times New Roman" w:hAnsi="Times New Roman" w:eastAsia="Malgun Gothic"/>
          <w:b/>
          <w:i w:val="0"/>
          <w:color w:val="1F3864"/>
          <w:sz w:val="26"/>
        </w:rPr>
        <w:t>3. 화법조동사 — können · müssen · dürfen · wollen · sollen · mögen → 독일어 문법 가이드 「화법조동사」 참고</w:t>
      </w:r>
    </w:p>
    <w:p>
      <w:pPr>
        <w:pStyle w:val="ListBullet"/>
      </w:pPr>
      <w:r>
        <w:rPr>
          <w:rFonts w:ascii="Times New Roman" w:hAnsi="Times New Roman" w:eastAsia="Malgun Gothic"/>
          <w:b w:val="0"/>
          <w:i w:val="0"/>
          <w:sz w:val="22"/>
        </w:rPr>
        <w:t xml:space="preserve">규칙: 조동사는 2번째 자리에서 활용하고, 본동사는 </w:t>
      </w:r>
      <w:r>
        <w:rPr>
          <w:rFonts w:ascii="Times New Roman" w:hAnsi="Times New Roman" w:eastAsia="Malgun Gothic"/>
          <w:b/>
          <w:i w:val="0"/>
          <w:sz w:val="22"/>
        </w:rPr>
        <w:t>원형으로 문장 맨 끝</w:t>
      </w:r>
      <w:r>
        <w:rPr>
          <w:rFonts w:ascii="Times New Roman" w:hAnsi="Times New Roman" w:eastAsia="Malgun Gothic"/>
          <w:b w:val="0"/>
          <w:i w:val="0"/>
          <w:sz w:val="22"/>
        </w:rPr>
        <w:t>에 간다(문장 괄호). ich와 er/sie/es의 형태가 같고 어미가 없다.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r>
              <w:rPr>
                <w:rFonts w:ascii="Times New Roman" w:hAnsi="Times New Roman" w:eastAsia="Malgun Gothic"/>
                <w:b/>
                <w:i w:val="0"/>
                <w:sz w:val="20"/>
              </w:rPr>
              <w:t>können 할 수 있다</w:t>
            </w:r>
          </w:p>
        </w:tc>
        <w:tc>
          <w:tcPr>
            <w:tcW w:type="dxa" w:w="1234"/>
          </w:tcPr>
          <w:p>
            <w:r/>
            <w:r>
              <w:rPr>
                <w:rFonts w:ascii="Times New Roman" w:hAnsi="Times New Roman" w:eastAsia="Malgun Gothic"/>
                <w:b/>
                <w:i w:val="0"/>
                <w:sz w:val="20"/>
              </w:rPr>
              <w:t>müssen 해야 한다</w:t>
            </w:r>
          </w:p>
        </w:tc>
        <w:tc>
          <w:tcPr>
            <w:tcW w:type="dxa" w:w="1234"/>
          </w:tcPr>
          <w:p>
            <w:r/>
            <w:r>
              <w:rPr>
                <w:rFonts w:ascii="Times New Roman" w:hAnsi="Times New Roman" w:eastAsia="Malgun Gothic"/>
                <w:b/>
                <w:i w:val="0"/>
                <w:sz w:val="20"/>
              </w:rPr>
              <w:t>dürfen 해도 된다</w:t>
            </w:r>
          </w:p>
        </w:tc>
        <w:tc>
          <w:tcPr>
            <w:tcW w:type="dxa" w:w="1234"/>
          </w:tcPr>
          <w:p>
            <w:r/>
            <w:r>
              <w:rPr>
                <w:rFonts w:ascii="Times New Roman" w:hAnsi="Times New Roman" w:eastAsia="Malgun Gothic"/>
                <w:b/>
                <w:i w:val="0"/>
                <w:sz w:val="20"/>
              </w:rPr>
              <w:t>wollen 하려 한다</w:t>
            </w:r>
          </w:p>
        </w:tc>
        <w:tc>
          <w:tcPr>
            <w:tcW w:type="dxa" w:w="1234"/>
          </w:tcPr>
          <w:p>
            <w:r/>
            <w:r>
              <w:rPr>
                <w:rFonts w:ascii="Times New Roman" w:hAnsi="Times New Roman" w:eastAsia="Malgun Gothic"/>
                <w:b/>
                <w:i w:val="0"/>
                <w:sz w:val="20"/>
              </w:rPr>
              <w:t>sollen ~하라고 한다</w:t>
            </w:r>
          </w:p>
        </w:tc>
        <w:tc>
          <w:tcPr>
            <w:tcW w:type="dxa" w:w="1234"/>
          </w:tcPr>
          <w:p>
            <w:r/>
            <w:r>
              <w:rPr>
                <w:rFonts w:ascii="Times New Roman" w:hAnsi="Times New Roman" w:eastAsia="Malgun Gothic"/>
                <w:b/>
                <w:i w:val="0"/>
                <w:sz w:val="20"/>
              </w:rPr>
              <w:t>mögen 좋아하다 (möchte ~하고 싶다)</w:t>
            </w:r>
          </w:p>
        </w:tc>
      </w:tr>
      <w:tr>
        <w:tc>
          <w:tcPr>
            <w:tcW w:type="dxa" w:w="1234"/>
          </w:tcPr>
          <w:p>
            <w:r/>
            <w:r>
              <w:rPr>
                <w:rFonts w:ascii="Times New Roman" w:hAnsi="Times New Roman" w:eastAsia="Malgun Gothic"/>
                <w:b w:val="0"/>
                <w:i w:val="0"/>
                <w:sz w:val="20"/>
              </w:rPr>
              <w:t>ich</w:t>
            </w:r>
          </w:p>
        </w:tc>
        <w:tc>
          <w:tcPr>
            <w:tcW w:type="dxa" w:w="1234"/>
          </w:tcPr>
          <w:p>
            <w:r/>
            <w:r>
              <w:rPr>
                <w:rFonts w:ascii="Times New Roman" w:hAnsi="Times New Roman" w:eastAsia="Malgun Gothic"/>
                <w:b w:val="0"/>
                <w:i w:val="0"/>
                <w:sz w:val="20"/>
              </w:rPr>
              <w:t>kann</w:t>
            </w:r>
          </w:p>
        </w:tc>
        <w:tc>
          <w:tcPr>
            <w:tcW w:type="dxa" w:w="1234"/>
          </w:tcPr>
          <w:p>
            <w:r/>
            <w:r>
              <w:rPr>
                <w:rFonts w:ascii="Times New Roman" w:hAnsi="Times New Roman" w:eastAsia="Malgun Gothic"/>
                <w:b w:val="0"/>
                <w:i w:val="0"/>
                <w:sz w:val="20"/>
              </w:rPr>
              <w:t>muss</w:t>
            </w:r>
          </w:p>
        </w:tc>
        <w:tc>
          <w:tcPr>
            <w:tcW w:type="dxa" w:w="1234"/>
          </w:tcPr>
          <w:p>
            <w:r/>
            <w:r>
              <w:rPr>
                <w:rFonts w:ascii="Times New Roman" w:hAnsi="Times New Roman" w:eastAsia="Malgun Gothic"/>
                <w:b w:val="0"/>
                <w:i w:val="0"/>
                <w:sz w:val="20"/>
              </w:rPr>
              <w:t>darf</w:t>
            </w:r>
          </w:p>
        </w:tc>
        <w:tc>
          <w:tcPr>
            <w:tcW w:type="dxa" w:w="1234"/>
          </w:tcPr>
          <w:p>
            <w:r/>
            <w:r>
              <w:rPr>
                <w:rFonts w:ascii="Times New Roman" w:hAnsi="Times New Roman" w:eastAsia="Malgun Gothic"/>
                <w:b w:val="0"/>
                <w:i w:val="0"/>
                <w:sz w:val="20"/>
              </w:rPr>
              <w:t>will</w:t>
            </w:r>
          </w:p>
        </w:tc>
        <w:tc>
          <w:tcPr>
            <w:tcW w:type="dxa" w:w="1234"/>
          </w:tcPr>
          <w:p>
            <w:r/>
            <w:r>
              <w:rPr>
                <w:rFonts w:ascii="Times New Roman" w:hAnsi="Times New Roman" w:eastAsia="Malgun Gothic"/>
                <w:b w:val="0"/>
                <w:i w:val="0"/>
                <w:sz w:val="20"/>
              </w:rPr>
              <w:t>soll</w:t>
            </w:r>
          </w:p>
        </w:tc>
        <w:tc>
          <w:tcPr>
            <w:tcW w:type="dxa" w:w="1234"/>
          </w:tcPr>
          <w:p>
            <w:r/>
            <w:r>
              <w:rPr>
                <w:rFonts w:ascii="Times New Roman" w:hAnsi="Times New Roman" w:eastAsia="Malgun Gothic"/>
                <w:b w:val="0"/>
                <w:i w:val="0"/>
                <w:sz w:val="20"/>
              </w:rPr>
              <w:t>mag (möchte)</w:t>
            </w:r>
          </w:p>
        </w:tc>
      </w:tr>
      <w:tr>
        <w:tc>
          <w:tcPr>
            <w:tcW w:type="dxa" w:w="1234"/>
          </w:tcPr>
          <w:p>
            <w:r/>
            <w:r>
              <w:rPr>
                <w:rFonts w:ascii="Times New Roman" w:hAnsi="Times New Roman" w:eastAsia="Malgun Gothic"/>
                <w:b w:val="0"/>
                <w:i w:val="0"/>
                <w:sz w:val="20"/>
              </w:rPr>
              <w:t>du</w:t>
            </w:r>
          </w:p>
        </w:tc>
        <w:tc>
          <w:tcPr>
            <w:tcW w:type="dxa" w:w="1234"/>
          </w:tcPr>
          <w:p>
            <w:r/>
            <w:r>
              <w:rPr>
                <w:rFonts w:ascii="Times New Roman" w:hAnsi="Times New Roman" w:eastAsia="Malgun Gothic"/>
                <w:b w:val="0"/>
                <w:i w:val="0"/>
                <w:sz w:val="20"/>
              </w:rPr>
              <w:t>kannst</w:t>
            </w:r>
          </w:p>
        </w:tc>
        <w:tc>
          <w:tcPr>
            <w:tcW w:type="dxa" w:w="1234"/>
          </w:tcPr>
          <w:p>
            <w:r/>
            <w:r>
              <w:rPr>
                <w:rFonts w:ascii="Times New Roman" w:hAnsi="Times New Roman" w:eastAsia="Malgun Gothic"/>
                <w:b w:val="0"/>
                <w:i w:val="0"/>
                <w:sz w:val="20"/>
              </w:rPr>
              <w:t>musst</w:t>
            </w:r>
          </w:p>
        </w:tc>
        <w:tc>
          <w:tcPr>
            <w:tcW w:type="dxa" w:w="1234"/>
          </w:tcPr>
          <w:p>
            <w:r/>
            <w:r>
              <w:rPr>
                <w:rFonts w:ascii="Times New Roman" w:hAnsi="Times New Roman" w:eastAsia="Malgun Gothic"/>
                <w:b w:val="0"/>
                <w:i w:val="0"/>
                <w:sz w:val="20"/>
              </w:rPr>
              <w:t>darfst</w:t>
            </w:r>
          </w:p>
        </w:tc>
        <w:tc>
          <w:tcPr>
            <w:tcW w:type="dxa" w:w="1234"/>
          </w:tcPr>
          <w:p>
            <w:r/>
            <w:r>
              <w:rPr>
                <w:rFonts w:ascii="Times New Roman" w:hAnsi="Times New Roman" w:eastAsia="Malgun Gothic"/>
                <w:b w:val="0"/>
                <w:i w:val="0"/>
                <w:sz w:val="20"/>
              </w:rPr>
              <w:t>willst</w:t>
            </w:r>
          </w:p>
        </w:tc>
        <w:tc>
          <w:tcPr>
            <w:tcW w:type="dxa" w:w="1234"/>
          </w:tcPr>
          <w:p>
            <w:r/>
            <w:r>
              <w:rPr>
                <w:rFonts w:ascii="Times New Roman" w:hAnsi="Times New Roman" w:eastAsia="Malgun Gothic"/>
                <w:b w:val="0"/>
                <w:i w:val="0"/>
                <w:sz w:val="20"/>
              </w:rPr>
              <w:t>sollst</w:t>
            </w:r>
          </w:p>
        </w:tc>
        <w:tc>
          <w:tcPr>
            <w:tcW w:type="dxa" w:w="1234"/>
          </w:tcPr>
          <w:p>
            <w:r/>
            <w:r>
              <w:rPr>
                <w:rFonts w:ascii="Times New Roman" w:hAnsi="Times New Roman" w:eastAsia="Malgun Gothic"/>
                <w:b w:val="0"/>
                <w:i w:val="0"/>
                <w:sz w:val="20"/>
              </w:rPr>
              <w:t>magst (möchtest)</w:t>
            </w:r>
          </w:p>
        </w:tc>
      </w:tr>
      <w:tr>
        <w:tc>
          <w:tcPr>
            <w:tcW w:type="dxa" w:w="1234"/>
          </w:tcPr>
          <w:p>
            <w:r/>
            <w:r>
              <w:rPr>
                <w:rFonts w:ascii="Times New Roman" w:hAnsi="Times New Roman" w:eastAsia="Malgun Gothic"/>
                <w:b w:val="0"/>
                <w:i w:val="0"/>
                <w:sz w:val="20"/>
              </w:rPr>
              <w:t>er/sie/es</w:t>
            </w:r>
          </w:p>
        </w:tc>
        <w:tc>
          <w:tcPr>
            <w:tcW w:type="dxa" w:w="1234"/>
          </w:tcPr>
          <w:p>
            <w:r/>
            <w:r>
              <w:rPr>
                <w:rFonts w:ascii="Times New Roman" w:hAnsi="Times New Roman" w:eastAsia="Malgun Gothic"/>
                <w:b w:val="0"/>
                <w:i w:val="0"/>
                <w:sz w:val="20"/>
              </w:rPr>
              <w:t>kann</w:t>
            </w:r>
          </w:p>
        </w:tc>
        <w:tc>
          <w:tcPr>
            <w:tcW w:type="dxa" w:w="1234"/>
          </w:tcPr>
          <w:p>
            <w:r/>
            <w:r>
              <w:rPr>
                <w:rFonts w:ascii="Times New Roman" w:hAnsi="Times New Roman" w:eastAsia="Malgun Gothic"/>
                <w:b w:val="0"/>
                <w:i w:val="0"/>
                <w:sz w:val="20"/>
              </w:rPr>
              <w:t>muss</w:t>
            </w:r>
          </w:p>
        </w:tc>
        <w:tc>
          <w:tcPr>
            <w:tcW w:type="dxa" w:w="1234"/>
          </w:tcPr>
          <w:p>
            <w:r/>
            <w:r>
              <w:rPr>
                <w:rFonts w:ascii="Times New Roman" w:hAnsi="Times New Roman" w:eastAsia="Malgun Gothic"/>
                <w:b w:val="0"/>
                <w:i w:val="0"/>
                <w:sz w:val="20"/>
              </w:rPr>
              <w:t>darf</w:t>
            </w:r>
          </w:p>
        </w:tc>
        <w:tc>
          <w:tcPr>
            <w:tcW w:type="dxa" w:w="1234"/>
          </w:tcPr>
          <w:p>
            <w:r/>
            <w:r>
              <w:rPr>
                <w:rFonts w:ascii="Times New Roman" w:hAnsi="Times New Roman" w:eastAsia="Malgun Gothic"/>
                <w:b w:val="0"/>
                <w:i w:val="0"/>
                <w:sz w:val="20"/>
              </w:rPr>
              <w:t>will</w:t>
            </w:r>
          </w:p>
        </w:tc>
        <w:tc>
          <w:tcPr>
            <w:tcW w:type="dxa" w:w="1234"/>
          </w:tcPr>
          <w:p>
            <w:r/>
            <w:r>
              <w:rPr>
                <w:rFonts w:ascii="Times New Roman" w:hAnsi="Times New Roman" w:eastAsia="Malgun Gothic"/>
                <w:b w:val="0"/>
                <w:i w:val="0"/>
                <w:sz w:val="20"/>
              </w:rPr>
              <w:t>soll</w:t>
            </w:r>
          </w:p>
        </w:tc>
        <w:tc>
          <w:tcPr>
            <w:tcW w:type="dxa" w:w="1234"/>
          </w:tcPr>
          <w:p>
            <w:r/>
            <w:r>
              <w:rPr>
                <w:rFonts w:ascii="Times New Roman" w:hAnsi="Times New Roman" w:eastAsia="Malgun Gothic"/>
                <w:b w:val="0"/>
                <w:i w:val="0"/>
                <w:sz w:val="20"/>
              </w:rPr>
              <w:t>mag (möchte)</w:t>
            </w:r>
          </w:p>
        </w:tc>
      </w:tr>
      <w:tr>
        <w:tc>
          <w:tcPr>
            <w:tcW w:type="dxa" w:w="1234"/>
          </w:tcPr>
          <w:p>
            <w:r/>
            <w:r>
              <w:rPr>
                <w:rFonts w:ascii="Times New Roman" w:hAnsi="Times New Roman" w:eastAsia="Malgun Gothic"/>
                <w:b w:val="0"/>
                <w:i w:val="0"/>
                <w:sz w:val="20"/>
              </w:rPr>
              <w:t>wir/sie/Sie</w:t>
            </w:r>
          </w:p>
        </w:tc>
        <w:tc>
          <w:tcPr>
            <w:tcW w:type="dxa" w:w="1234"/>
          </w:tcPr>
          <w:p>
            <w:r/>
            <w:r>
              <w:rPr>
                <w:rFonts w:ascii="Times New Roman" w:hAnsi="Times New Roman" w:eastAsia="Malgun Gothic"/>
                <w:b w:val="0"/>
                <w:i w:val="0"/>
                <w:sz w:val="20"/>
              </w:rPr>
              <w:t>können</w:t>
            </w:r>
          </w:p>
        </w:tc>
        <w:tc>
          <w:tcPr>
            <w:tcW w:type="dxa" w:w="1234"/>
          </w:tcPr>
          <w:p>
            <w:r/>
            <w:r>
              <w:rPr>
                <w:rFonts w:ascii="Times New Roman" w:hAnsi="Times New Roman" w:eastAsia="Malgun Gothic"/>
                <w:b w:val="0"/>
                <w:i w:val="0"/>
                <w:sz w:val="20"/>
              </w:rPr>
              <w:t>müssen</w:t>
            </w:r>
          </w:p>
        </w:tc>
        <w:tc>
          <w:tcPr>
            <w:tcW w:type="dxa" w:w="1234"/>
          </w:tcPr>
          <w:p>
            <w:r/>
            <w:r>
              <w:rPr>
                <w:rFonts w:ascii="Times New Roman" w:hAnsi="Times New Roman" w:eastAsia="Malgun Gothic"/>
                <w:b w:val="0"/>
                <w:i w:val="0"/>
                <w:sz w:val="20"/>
              </w:rPr>
              <w:t>dürfen</w:t>
            </w:r>
          </w:p>
        </w:tc>
        <w:tc>
          <w:tcPr>
            <w:tcW w:type="dxa" w:w="1234"/>
          </w:tcPr>
          <w:p>
            <w:r/>
            <w:r>
              <w:rPr>
                <w:rFonts w:ascii="Times New Roman" w:hAnsi="Times New Roman" w:eastAsia="Malgun Gothic"/>
                <w:b w:val="0"/>
                <w:i w:val="0"/>
                <w:sz w:val="20"/>
              </w:rPr>
              <w:t>wollen</w:t>
            </w:r>
          </w:p>
        </w:tc>
        <w:tc>
          <w:tcPr>
            <w:tcW w:type="dxa" w:w="1234"/>
          </w:tcPr>
          <w:p>
            <w:r/>
            <w:r>
              <w:rPr>
                <w:rFonts w:ascii="Times New Roman" w:hAnsi="Times New Roman" w:eastAsia="Malgun Gothic"/>
                <w:b w:val="0"/>
                <w:i w:val="0"/>
                <w:sz w:val="20"/>
              </w:rPr>
              <w:t>sollen</w:t>
            </w:r>
          </w:p>
        </w:tc>
        <w:tc>
          <w:tcPr>
            <w:tcW w:type="dxa" w:w="1234"/>
          </w:tcPr>
          <w:p>
            <w:r/>
            <w:r>
              <w:rPr>
                <w:rFonts w:ascii="Times New Roman" w:hAnsi="Times New Roman" w:eastAsia="Malgun Gothic"/>
                <w:b w:val="0"/>
                <w:i w:val="0"/>
                <w:sz w:val="20"/>
              </w:rPr>
              <w:t>mögen (möchten)</w:t>
            </w:r>
          </w:p>
        </w:tc>
      </w:tr>
      <w:tr>
        <w:tc>
          <w:tcPr>
            <w:tcW w:type="dxa" w:w="1234"/>
          </w:tcPr>
          <w:p>
            <w:r/>
            <w:r>
              <w:rPr>
                <w:rFonts w:ascii="Times New Roman" w:hAnsi="Times New Roman" w:eastAsia="Malgun Gothic"/>
                <w:b w:val="0"/>
                <w:i w:val="0"/>
                <w:sz w:val="20"/>
              </w:rPr>
              <w:t>ihr</w:t>
            </w:r>
          </w:p>
        </w:tc>
        <w:tc>
          <w:tcPr>
            <w:tcW w:type="dxa" w:w="1234"/>
          </w:tcPr>
          <w:p>
            <w:r/>
            <w:r>
              <w:rPr>
                <w:rFonts w:ascii="Times New Roman" w:hAnsi="Times New Roman" w:eastAsia="Malgun Gothic"/>
                <w:b w:val="0"/>
                <w:i w:val="0"/>
                <w:sz w:val="20"/>
              </w:rPr>
              <w:t>könnt</w:t>
            </w:r>
          </w:p>
        </w:tc>
        <w:tc>
          <w:tcPr>
            <w:tcW w:type="dxa" w:w="1234"/>
          </w:tcPr>
          <w:p>
            <w:r/>
            <w:r>
              <w:rPr>
                <w:rFonts w:ascii="Times New Roman" w:hAnsi="Times New Roman" w:eastAsia="Malgun Gothic"/>
                <w:b w:val="0"/>
                <w:i w:val="0"/>
                <w:sz w:val="20"/>
              </w:rPr>
              <w:t>müsst</w:t>
            </w:r>
          </w:p>
        </w:tc>
        <w:tc>
          <w:tcPr>
            <w:tcW w:type="dxa" w:w="1234"/>
          </w:tcPr>
          <w:p>
            <w:r/>
            <w:r>
              <w:rPr>
                <w:rFonts w:ascii="Times New Roman" w:hAnsi="Times New Roman" w:eastAsia="Malgun Gothic"/>
                <w:b w:val="0"/>
                <w:i w:val="0"/>
                <w:sz w:val="20"/>
              </w:rPr>
              <w:t>dürft</w:t>
            </w:r>
          </w:p>
        </w:tc>
        <w:tc>
          <w:tcPr>
            <w:tcW w:type="dxa" w:w="1234"/>
          </w:tcPr>
          <w:p>
            <w:r/>
            <w:r>
              <w:rPr>
                <w:rFonts w:ascii="Times New Roman" w:hAnsi="Times New Roman" w:eastAsia="Malgun Gothic"/>
                <w:b w:val="0"/>
                <w:i w:val="0"/>
                <w:sz w:val="20"/>
              </w:rPr>
              <w:t>wollt</w:t>
            </w:r>
          </w:p>
        </w:tc>
        <w:tc>
          <w:tcPr>
            <w:tcW w:type="dxa" w:w="1234"/>
          </w:tcPr>
          <w:p>
            <w:r/>
            <w:r>
              <w:rPr>
                <w:rFonts w:ascii="Times New Roman" w:hAnsi="Times New Roman" w:eastAsia="Malgun Gothic"/>
                <w:b w:val="0"/>
                <w:i w:val="0"/>
                <w:sz w:val="20"/>
              </w:rPr>
              <w:t>sollt</w:t>
            </w:r>
          </w:p>
        </w:tc>
        <w:tc>
          <w:tcPr>
            <w:tcW w:type="dxa" w:w="1234"/>
          </w:tcPr>
          <w:p>
            <w:r/>
            <w:r>
              <w:rPr>
                <w:rFonts w:ascii="Times New Roman" w:hAnsi="Times New Roman" w:eastAsia="Malgun Gothic"/>
                <w:b w:val="0"/>
                <w:i w:val="0"/>
                <w:sz w:val="20"/>
              </w:rPr>
              <w:t>mögt (möchtet)</w:t>
            </w:r>
          </w:p>
        </w:tc>
      </w:tr>
    </w:tbl>
    <w:p/>
    <w:p>
      <w:pPr>
        <w:pStyle w:val="ListBullet"/>
      </w:pPr>
      <w:r>
        <w:rPr>
          <w:rFonts w:ascii="Times New Roman" w:hAnsi="Times New Roman" w:eastAsia="Malgun Gothic"/>
          <w:b w:val="0"/>
          <w:i w:val="0"/>
          <w:sz w:val="22"/>
        </w:rPr>
        <w:t>대본 분석: «Kann man da nicht irgendwas schreiben?» — 예·아니요 의문문이라 kann이 첫 자리, 본동사 schreiben은 맨 끝. «Herr Lindner, darf ich was fragen?» — 허락을 구하는 dürfen. «Ich muss das Rad schieben.» — 의무. «Mein Vater sagt, man soll sich nicht verhärten lassen» — sollen은 '남(아버지)이 그러라고 한다'는 뉘앙스. «Kannst du bleiben?»</w:t>
      </w:r>
    </w:p>
    <w:p>
      <w:pPr>
        <w:pStyle w:val="ListBullet"/>
      </w:pPr>
      <w:r>
        <w:rPr>
          <w:rFonts w:ascii="Times New Roman" w:hAnsi="Times New Roman" w:eastAsia="Malgun Gothic"/>
          <w:b w:val="0"/>
          <w:i w:val="0"/>
          <w:sz w:val="22"/>
        </w:rPr>
        <w:t>이동이 뻔하면 본동사를 빼도 된다: «Ich muss los, morgen ist um sieben Sitzung.»(= Ich muss losgehen) — 아주 흔한 구어.</w:t>
      </w:r>
    </w:p>
    <w:p>
      <w:pPr>
        <w:pStyle w:val="ListBullet"/>
      </w:pPr>
      <w:r>
        <w:rPr>
          <w:rFonts w:ascii="Times New Roman" w:hAnsi="Times New Roman" w:eastAsia="Malgun Gothic"/>
          <w:b w:val="0"/>
          <w:i w:val="0"/>
          <w:sz w:val="22"/>
        </w:rPr>
        <w:t>겹쳐 쓰기: «Und wer es mir verbieten will, der muss es erst mal selbst singen können.» — 끝에 원형 두 개(singen können), 활용은 muss 하나뿐.</w:t>
      </w:r>
    </w:p>
    <w:p>
      <w:pPr>
        <w:pStyle w:val="ListBullet"/>
      </w:pPr>
      <w:r>
        <w:rPr>
          <w:rFonts w:ascii="Times New Roman" w:hAnsi="Times New Roman" w:eastAsia="Malgun Gothic"/>
          <w:b w:val="0"/>
          <w:i w:val="0"/>
          <w:sz w:val="22"/>
        </w:rPr>
        <w:t xml:space="preserve">연습: 조동사를 넣어 — Lindner schickt den Ordner ab. (wollen) → 정답: </w:t>
      </w:r>
      <w:r>
        <w:rPr>
          <w:rFonts w:ascii="Times New Roman" w:hAnsi="Times New Roman" w:eastAsia="Malgun Gothic"/>
          <w:b/>
          <w:i w:val="0"/>
          <w:sz w:val="22"/>
        </w:rPr>
        <w:t>Lindner will den Ordner abschicken.</w:t>
      </w:r>
      <w:r>
        <w:rPr>
          <w:rFonts w:ascii="Times New Roman" w:hAnsi="Times New Roman" w:eastAsia="Malgun Gothic"/>
          <w:b w:val="0"/>
          <w:i w:val="0"/>
          <w:sz w:val="22"/>
        </w:rPr>
        <w:t xml:space="preserve"> (분리동사는 원형에서 다시 붙는다)</w:t>
      </w:r>
    </w:p>
    <w:p>
      <w:pPr>
        <w:keepNext/>
        <w:spacing w:before="160"/>
      </w:pPr>
      <w:r>
        <w:rPr>
          <w:rFonts w:ascii="Times New Roman" w:hAnsi="Times New Roman" w:eastAsia="Malgun Gothic"/>
          <w:b/>
          <w:i w:val="0"/>
          <w:color w:val="1F3864"/>
          <w:sz w:val="26"/>
        </w:rPr>
        <w:t>4. 명령형 — du · ihr · Sie → 독일어 문법 가이드 「명령형」 참고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du에게</w:t>
            </w:r>
          </w:p>
        </w:tc>
        <w:tc>
          <w:tcPr>
            <w:tcW w:type="dxa" w:w="2160"/>
          </w:tcPr>
          <w:p>
            <w:r/>
            <w:r>
              <w:rPr>
                <w:rFonts w:ascii="Times New Roman" w:hAnsi="Times New Roman" w:eastAsia="Malgun Gothic"/>
                <w:b/>
                <w:i w:val="0"/>
                <w:sz w:val="20"/>
              </w:rPr>
              <w:t>ihr에게</w:t>
            </w:r>
          </w:p>
        </w:tc>
        <w:tc>
          <w:tcPr>
            <w:tcW w:type="dxa" w:w="2160"/>
          </w:tcPr>
          <w:p>
            <w:r/>
            <w:r>
              <w:rPr>
                <w:rFonts w:ascii="Times New Roman" w:hAnsi="Times New Roman" w:eastAsia="Malgun Gothic"/>
                <w:b/>
                <w:i w:val="0"/>
                <w:sz w:val="20"/>
              </w:rPr>
              <w:t>Sie에게</w:t>
            </w:r>
          </w:p>
        </w:tc>
      </w:tr>
      <w:tr>
        <w:tc>
          <w:tcPr>
            <w:tcW w:type="dxa" w:w="2160"/>
          </w:tcPr>
          <w:p>
            <w:r/>
            <w:r>
              <w:rPr>
                <w:rFonts w:ascii="Times New Roman" w:hAnsi="Times New Roman" w:eastAsia="Malgun Gothic"/>
                <w:b w:val="0"/>
                <w:i w:val="0"/>
                <w:sz w:val="20"/>
              </w:rPr>
              <w:t>kommen 오다</w:t>
            </w:r>
          </w:p>
        </w:tc>
        <w:tc>
          <w:tcPr>
            <w:tcW w:type="dxa" w:w="2160"/>
          </w:tcPr>
          <w:p>
            <w:r/>
            <w:r>
              <w:rPr>
                <w:rFonts w:ascii="Times New Roman" w:hAnsi="Times New Roman" w:eastAsia="Malgun Gothic"/>
                <w:b/>
                <w:i w:val="0"/>
                <w:sz w:val="20"/>
              </w:rPr>
              <w:t>Komm!</w:t>
            </w:r>
          </w:p>
        </w:tc>
        <w:tc>
          <w:tcPr>
            <w:tcW w:type="dxa" w:w="2160"/>
          </w:tcPr>
          <w:p>
            <w:r/>
            <w:r>
              <w:rPr>
                <w:rFonts w:ascii="Times New Roman" w:hAnsi="Times New Roman" w:eastAsia="Malgun Gothic"/>
                <w:b/>
                <w:i w:val="0"/>
                <w:sz w:val="20"/>
              </w:rPr>
              <w:t>Kommt!</w:t>
            </w:r>
          </w:p>
        </w:tc>
        <w:tc>
          <w:tcPr>
            <w:tcW w:type="dxa" w:w="2160"/>
          </w:tcPr>
          <w:p>
            <w:r/>
            <w:r>
              <w:rPr>
                <w:rFonts w:ascii="Times New Roman" w:hAnsi="Times New Roman" w:eastAsia="Malgun Gothic"/>
                <w:b/>
                <w:i w:val="0"/>
                <w:sz w:val="20"/>
              </w:rPr>
              <w:t>Kommen Sie!</w:t>
            </w:r>
          </w:p>
        </w:tc>
      </w:tr>
      <w:tr>
        <w:tc>
          <w:tcPr>
            <w:tcW w:type="dxa" w:w="2160"/>
          </w:tcPr>
          <w:p>
            <w:r/>
            <w:r>
              <w:rPr>
                <w:rFonts w:ascii="Times New Roman" w:hAnsi="Times New Roman" w:eastAsia="Malgun Gothic"/>
                <w:b w:val="0"/>
                <w:i w:val="0"/>
                <w:sz w:val="20"/>
              </w:rPr>
              <w:t>sich setzen 앉다</w:t>
            </w:r>
          </w:p>
        </w:tc>
        <w:tc>
          <w:tcPr>
            <w:tcW w:type="dxa" w:w="2160"/>
          </w:tcPr>
          <w:p>
            <w:r/>
            <w:r>
              <w:rPr>
                <w:rFonts w:ascii="Times New Roman" w:hAnsi="Times New Roman" w:eastAsia="Malgun Gothic"/>
                <w:b/>
                <w:i w:val="0"/>
                <w:sz w:val="20"/>
              </w:rPr>
              <w:t>Setz dich!</w:t>
            </w:r>
          </w:p>
        </w:tc>
        <w:tc>
          <w:tcPr>
            <w:tcW w:type="dxa" w:w="2160"/>
          </w:tcPr>
          <w:p>
            <w:r/>
            <w:r>
              <w:rPr>
                <w:rFonts w:ascii="Times New Roman" w:hAnsi="Times New Roman" w:eastAsia="Malgun Gothic"/>
                <w:b/>
                <w:i w:val="0"/>
                <w:sz w:val="20"/>
              </w:rPr>
              <w:t>Setzt euch!</w:t>
            </w:r>
          </w:p>
        </w:tc>
        <w:tc>
          <w:tcPr>
            <w:tcW w:type="dxa" w:w="2160"/>
          </w:tcPr>
          <w:p>
            <w:r/>
            <w:r>
              <w:rPr>
                <w:rFonts w:ascii="Times New Roman" w:hAnsi="Times New Roman" w:eastAsia="Malgun Gothic"/>
                <w:b/>
                <w:i w:val="0"/>
                <w:sz w:val="20"/>
              </w:rPr>
              <w:t>Setzen Sie sich!</w:t>
            </w:r>
          </w:p>
        </w:tc>
      </w:tr>
      <w:tr>
        <w:tc>
          <w:tcPr>
            <w:tcW w:type="dxa" w:w="2160"/>
          </w:tcPr>
          <w:p>
            <w:r/>
            <w:r>
              <w:rPr>
                <w:rFonts w:ascii="Times New Roman" w:hAnsi="Times New Roman" w:eastAsia="Malgun Gothic"/>
                <w:b w:val="0"/>
                <w:i w:val="0"/>
                <w:sz w:val="20"/>
              </w:rPr>
              <w:t>essen 먹다 (e→i)</w:t>
            </w:r>
          </w:p>
        </w:tc>
        <w:tc>
          <w:tcPr>
            <w:tcW w:type="dxa" w:w="2160"/>
          </w:tcPr>
          <w:p>
            <w:r/>
            <w:r>
              <w:rPr>
                <w:rFonts w:ascii="Times New Roman" w:hAnsi="Times New Roman" w:eastAsia="Malgun Gothic"/>
                <w:b/>
                <w:i w:val="0"/>
                <w:sz w:val="20"/>
              </w:rPr>
              <w:t>Iss!</w:t>
            </w:r>
          </w:p>
        </w:tc>
        <w:tc>
          <w:tcPr>
            <w:tcW w:type="dxa" w:w="2160"/>
          </w:tcPr>
          <w:p>
            <w:r/>
            <w:r>
              <w:rPr>
                <w:rFonts w:ascii="Times New Roman" w:hAnsi="Times New Roman" w:eastAsia="Malgun Gothic"/>
                <w:b/>
                <w:i w:val="0"/>
                <w:sz w:val="20"/>
              </w:rPr>
              <w:t>Esst!</w:t>
            </w:r>
          </w:p>
        </w:tc>
        <w:tc>
          <w:tcPr>
            <w:tcW w:type="dxa" w:w="2160"/>
          </w:tcPr>
          <w:p>
            <w:r/>
            <w:r>
              <w:rPr>
                <w:rFonts w:ascii="Times New Roman" w:hAnsi="Times New Roman" w:eastAsia="Malgun Gothic"/>
                <w:b/>
                <w:i w:val="0"/>
                <w:sz w:val="20"/>
              </w:rPr>
              <w:t>Essen Sie!</w:t>
            </w:r>
          </w:p>
        </w:tc>
      </w:tr>
      <w:tr>
        <w:tc>
          <w:tcPr>
            <w:tcW w:type="dxa" w:w="2160"/>
          </w:tcPr>
          <w:p>
            <w:r/>
            <w:r>
              <w:rPr>
                <w:rFonts w:ascii="Times New Roman" w:hAnsi="Times New Roman" w:eastAsia="Malgun Gothic"/>
                <w:b w:val="0"/>
                <w:i w:val="0"/>
                <w:sz w:val="20"/>
              </w:rPr>
              <w:t>fahren 타고 가다 (움라우트 없음)</w:t>
            </w:r>
          </w:p>
        </w:tc>
        <w:tc>
          <w:tcPr>
            <w:tcW w:type="dxa" w:w="2160"/>
          </w:tcPr>
          <w:p>
            <w:r/>
            <w:r>
              <w:rPr>
                <w:rFonts w:ascii="Times New Roman" w:hAnsi="Times New Roman" w:eastAsia="Malgun Gothic"/>
                <w:b/>
                <w:i w:val="0"/>
                <w:sz w:val="20"/>
              </w:rPr>
              <w:t>Fahr!</w:t>
            </w:r>
          </w:p>
        </w:tc>
        <w:tc>
          <w:tcPr>
            <w:tcW w:type="dxa" w:w="2160"/>
          </w:tcPr>
          <w:p>
            <w:r/>
            <w:r>
              <w:rPr>
                <w:rFonts w:ascii="Times New Roman" w:hAnsi="Times New Roman" w:eastAsia="Malgun Gothic"/>
                <w:b/>
                <w:i w:val="0"/>
                <w:sz w:val="20"/>
              </w:rPr>
              <w:t>Fahrt!</w:t>
            </w:r>
          </w:p>
        </w:tc>
        <w:tc>
          <w:tcPr>
            <w:tcW w:type="dxa" w:w="2160"/>
          </w:tcPr>
          <w:p>
            <w:r/>
            <w:r>
              <w:rPr>
                <w:rFonts w:ascii="Times New Roman" w:hAnsi="Times New Roman" w:eastAsia="Malgun Gothic"/>
                <w:b/>
                <w:i w:val="0"/>
                <w:sz w:val="20"/>
              </w:rPr>
              <w:t>Fahren Sie!</w:t>
            </w:r>
          </w:p>
        </w:tc>
      </w:tr>
      <w:tr>
        <w:tc>
          <w:tcPr>
            <w:tcW w:type="dxa" w:w="2160"/>
          </w:tcPr>
          <w:p>
            <w:r/>
            <w:r>
              <w:rPr>
                <w:rFonts w:ascii="Times New Roman" w:hAnsi="Times New Roman" w:eastAsia="Malgun Gothic"/>
                <w:b w:val="0"/>
                <w:i w:val="0"/>
                <w:sz w:val="20"/>
              </w:rPr>
              <w:t>an·ziehen 입다 (분리)</w:t>
            </w:r>
          </w:p>
        </w:tc>
        <w:tc>
          <w:tcPr>
            <w:tcW w:type="dxa" w:w="2160"/>
          </w:tcPr>
          <w:p>
            <w:r/>
            <w:r>
              <w:rPr>
                <w:rFonts w:ascii="Times New Roman" w:hAnsi="Times New Roman" w:eastAsia="Malgun Gothic"/>
                <w:b/>
                <w:i w:val="0"/>
                <w:sz w:val="20"/>
              </w:rPr>
              <w:t>Zieh … an!</w:t>
            </w:r>
          </w:p>
        </w:tc>
        <w:tc>
          <w:tcPr>
            <w:tcW w:type="dxa" w:w="2160"/>
          </w:tcPr>
          <w:p>
            <w:r/>
            <w:r>
              <w:rPr>
                <w:rFonts w:ascii="Times New Roman" w:hAnsi="Times New Roman" w:eastAsia="Malgun Gothic"/>
                <w:b/>
                <w:i w:val="0"/>
                <w:sz w:val="20"/>
              </w:rPr>
              <w:t>Zieht … an!</w:t>
            </w:r>
          </w:p>
        </w:tc>
        <w:tc>
          <w:tcPr>
            <w:tcW w:type="dxa" w:w="2160"/>
          </w:tcPr>
          <w:p>
            <w:r/>
            <w:r>
              <w:rPr>
                <w:rFonts w:ascii="Times New Roman" w:hAnsi="Times New Roman" w:eastAsia="Malgun Gothic"/>
                <w:b/>
                <w:i w:val="0"/>
                <w:sz w:val="20"/>
              </w:rPr>
              <w:t>Ziehen Sie … an!</w:t>
            </w:r>
          </w:p>
        </w:tc>
      </w:tr>
    </w:tbl>
    <w:p/>
    <w:p>
      <w:pPr>
        <w:pStyle w:val="ListBullet"/>
      </w:pPr>
      <w:r>
        <w:rPr>
          <w:rFonts w:ascii="Times New Roman" w:hAnsi="Times New Roman" w:eastAsia="Malgun Gothic"/>
          <w:b w:val="0"/>
          <w:i w:val="0"/>
          <w:sz w:val="22"/>
        </w:rPr>
        <w:t xml:space="preserve">규칙: du 명령은 </w:t>
      </w:r>
      <w:r>
        <w:rPr>
          <w:rFonts w:ascii="Times New Roman" w:hAnsi="Times New Roman" w:eastAsia="Malgun Gothic"/>
          <w:b/>
          <w:i w:val="0"/>
          <w:sz w:val="22"/>
        </w:rPr>
        <w:t>어간만</w:t>
      </w:r>
      <w:r>
        <w:rPr>
          <w:rFonts w:ascii="Times New Roman" w:hAnsi="Times New Roman" w:eastAsia="Malgun Gothic"/>
          <w:b w:val="0"/>
          <w:i w:val="0"/>
          <w:sz w:val="22"/>
        </w:rPr>
        <w:t xml:space="preserve">(구어에서는 -e도 떨어짐), 주어 du를 빼고 동사가 맨 앞. 현재형에서 e→i/ie로 바뀌는 동사는 명령에서도 바뀐다(essen → iss, lesen → lies). 그러나 a→ä 움라우트는 명령에 없다(du fährst → </w:t>
      </w:r>
      <w:r>
        <w:rPr>
          <w:rFonts w:ascii="Times New Roman" w:hAnsi="Times New Roman" w:eastAsia="Malgun Gothic"/>
          <w:b/>
          <w:i w:val="0"/>
          <w:sz w:val="22"/>
        </w:rPr>
        <w:t>fahr!</w:t>
      </w:r>
      <w:r>
        <w:rPr>
          <w:rFonts w:ascii="Times New Roman" w:hAnsi="Times New Roman" w:eastAsia="Malgun Gothic"/>
          <w:b w:val="0"/>
          <w:i w:val="0"/>
          <w:sz w:val="22"/>
        </w:rPr>
        <w:t>). Sie 명령은 동사 + Sie를 그대로 거꾸로.</w:t>
      </w:r>
    </w:p>
    <w:p>
      <w:pPr>
        <w:pStyle w:val="ListBullet"/>
      </w:pPr>
      <w:r>
        <w:rPr>
          <w:rFonts w:ascii="Times New Roman" w:hAnsi="Times New Roman" w:eastAsia="Malgun Gothic"/>
          <w:b w:val="0"/>
          <w:i w:val="0"/>
          <w:sz w:val="22"/>
        </w:rPr>
        <w:t>대본 분석: 게르트루트 «Halt mal die Leiter, wenn du schon da bist.», «Komm, setz dich, das dauert.» / 린드너 «Iss.», «Und fahr nicht in den Graben.», «Dann zieh die hier auf.» / 메르텐(Sie) «Ziehen Sie sich bitte einen Mantel an.», «Setzen Sie sich, Herr Rechtsanwalt.», «Gut. Schweigen Sie.»</w:t>
      </w:r>
    </w:p>
    <w:p>
      <w:pPr>
        <w:pStyle w:val="ListBullet"/>
      </w:pPr>
      <w:r>
        <w:rPr>
          <w:rFonts w:ascii="Times New Roman" w:hAnsi="Times New Roman" w:eastAsia="Malgun Gothic"/>
          <w:b w:val="0"/>
          <w:i w:val="0"/>
          <w:sz w:val="22"/>
        </w:rPr>
        <w:t xml:space="preserve">mal과 bitte가 명령을 부드럽게 한다: Halt </w:t>
      </w:r>
      <w:r>
        <w:rPr>
          <w:rFonts w:ascii="Times New Roman" w:hAnsi="Times New Roman" w:eastAsia="Malgun Gothic"/>
          <w:b/>
          <w:i w:val="0"/>
          <w:sz w:val="22"/>
        </w:rPr>
        <w:t>mal</w:t>
      </w:r>
      <w:r>
        <w:rPr>
          <w:rFonts w:ascii="Times New Roman" w:hAnsi="Times New Roman" w:eastAsia="Malgun Gothic"/>
          <w:b w:val="0"/>
          <w:i w:val="0"/>
          <w:sz w:val="22"/>
        </w:rPr>
        <w:t xml:space="preserve"> …, Ziehen Sie sich </w:t>
      </w:r>
      <w:r>
        <w:rPr>
          <w:rFonts w:ascii="Times New Roman" w:hAnsi="Times New Roman" w:eastAsia="Malgun Gothic"/>
          <w:b/>
          <w:i w:val="0"/>
          <w:sz w:val="22"/>
        </w:rPr>
        <w:t>bitte</w:t>
      </w:r>
      <w:r>
        <w:rPr>
          <w:rFonts w:ascii="Times New Roman" w:hAnsi="Times New Roman" w:eastAsia="Malgun Gothic"/>
          <w:b w:val="0"/>
          <w:i w:val="0"/>
          <w:sz w:val="22"/>
        </w:rPr>
        <w:t xml:space="preserve"> … 반대로 원형만 외치면 군대식 명령이 된다: 간수의 «Aufstehen, wenn der Genosse Hauptmann reinkommt!»</w:t>
      </w:r>
    </w:p>
    <w:p>
      <w:pPr>
        <w:pStyle w:val="ListBullet"/>
      </w:pPr>
      <w:r>
        <w:rPr>
          <w:rFonts w:ascii="Times New Roman" w:hAnsi="Times New Roman" w:eastAsia="Malgun Gothic"/>
          <w:b w:val="0"/>
          <w:i w:val="0"/>
          <w:sz w:val="22"/>
        </w:rPr>
        <w:t xml:space="preserve">연습: du 명령으로 — (Rüdiger에게) den Kaffee trinken → 정답: </w:t>
      </w:r>
      <w:r>
        <w:rPr>
          <w:rFonts w:ascii="Times New Roman" w:hAnsi="Times New Roman" w:eastAsia="Malgun Gothic"/>
          <w:b/>
          <w:i w:val="0"/>
          <w:sz w:val="22"/>
        </w:rPr>
        <w:t>Trink den Kaffee!</w:t>
      </w:r>
      <w:r>
        <w:rPr>
          <w:rFonts w:ascii="Times New Roman" w:hAnsi="Times New Roman" w:eastAsia="Malgun Gothic"/>
          <w:b w:val="0"/>
          <w:i w:val="0"/>
          <w:sz w:val="22"/>
        </w:rPr>
        <w:t xml:space="preserve"> / Sie 명령으로 → </w:t>
      </w:r>
      <w:r>
        <w:rPr>
          <w:rFonts w:ascii="Times New Roman" w:hAnsi="Times New Roman" w:eastAsia="Malgun Gothic"/>
          <w:b/>
          <w:i w:val="0"/>
          <w:sz w:val="22"/>
        </w:rPr>
        <w:t>Trinken Sie den Kaffee!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야코프가 일요일에 게르트루트를 찾아간 이유는 무엇인가요?</w:t>
      </w:r>
    </w:p>
    <w:p>
      <w:pPr>
        <w:pStyle w:val="ListBullet2"/>
      </w:pPr>
      <w:r>
        <w:rPr>
          <w:rFonts w:ascii="Times New Roman" w:hAnsi="Times New Roman" w:eastAsia="Malgun Gothic"/>
          <w:b w:val="0"/>
          <w:i w:val="0"/>
          <w:sz w:val="22"/>
        </w:rPr>
        <w:t>답: 전날 브레너의 변호인 캄페가 '자백과 감형 합의'를 떠보러 왔는데, 린드너가 그 사람에게까지 먼저 커피를 내린 것이 화가 났고, 그 습관을 이해하지 못했기 때문.</w:t>
      </w:r>
    </w:p>
    <w:p>
      <w:pPr>
        <w:pStyle w:val="ListBullet"/>
      </w:pPr>
      <w:r>
        <w:rPr>
          <w:rFonts w:ascii="Times New Roman" w:hAnsi="Times New Roman" w:eastAsia="Malgun Gothic"/>
          <w:b w:val="0"/>
          <w:i w:val="0"/>
          <w:sz w:val="22"/>
        </w:rPr>
        <w:t>질문 2: 1989년 2월 16일 밤, 린드너는 서독 원두 커피의 첫 잔과 둘째 잔을 누구에게 주었고 어떻게 말했나요?</w:t>
      </w:r>
    </w:p>
    <w:p>
      <w:pPr>
        <w:pStyle w:val="ListBullet2"/>
      </w:pPr>
      <w:r>
        <w:rPr>
          <w:rFonts w:ascii="Times New Roman" w:hAnsi="Times New Roman" w:eastAsia="Malgun Gothic"/>
          <w:b w:val="0"/>
          <w:i w:val="0"/>
          <w:sz w:val="22"/>
        </w:rPr>
        <w:t>답: 첫 잔은 수습생 뤼디거 — «Die erste Tasse gehört dem Gast.» 둘째 잔은 게르트루트 — «Du bist Familie. Familie kriegt die zweite.» 자기는 마지막.</w:t>
      </w:r>
    </w:p>
    <w:p>
      <w:pPr>
        <w:pStyle w:val="ListBullet"/>
      </w:pPr>
      <w:r>
        <w:rPr>
          <w:rFonts w:ascii="Times New Roman" w:hAnsi="Times New Roman" w:eastAsia="Malgun Gothic"/>
          <w:b w:val="0"/>
          <w:i w:val="0"/>
          <w:sz w:val="22"/>
        </w:rPr>
        <w:t>질문 3: 2015년의 린드너는 왜 지금도 누구에게나(캄페에게도) 먼저 커피를 내리나요?</w:t>
      </w:r>
    </w:p>
    <w:p>
      <w:pPr>
        <w:pStyle w:val="ListBullet2"/>
      </w:pPr>
      <w:r>
        <w:rPr>
          <w:rFonts w:ascii="Times New Roman" w:hAnsi="Times New Roman" w:eastAsia="Malgun Gothic"/>
          <w:b w:val="0"/>
          <w:i w:val="0"/>
          <w:sz w:val="22"/>
        </w:rPr>
        <w:t>답: 여덟 달의 어둠 직전에 한 마지막 좋은 일이 젊은이에게 커피를 따라 준 것이었고, 그것까지 빼앗기고 싶지 않아서. «Das ist eine Haltung.» — 커피도, 거절(Nein)도 '둘 다 온전히' 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