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8화 「리델의 그림자」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품사·성·복수 / 동사 변화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Flamme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Flammen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«Erst mal einen Kaffee, Frau Wendt. Dann die Flamme.»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Leichtsinn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없음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경솔함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ist kein Leichtsinn. Das ist ein Ausweis.»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Ausweis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Ausweise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신분증; 소속의 표시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ist kein Leichtsinn. Das ist ein Ausweis.»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ab·kratzen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kratzte ab · hat abgekratzt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긁어서 떼어 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es vom eigenen Auto abzukratzen»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Lichtbild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Lichtbilder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(관청어) 사진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«Antrag auf Inaugenscheinnahme der Lichtbilder der Zeugin Rosemarie Kettler»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Inaugenscheinnahme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Inaugenscheinnahmen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검증 — 증거물을 직접 눈으로 살핌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«Antrag auf Inaugenscheinnahme der Lichtbilder»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Stempel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Stempel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도장, 직인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ist dasselbe, nur mit Stempel.»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Thermoskanne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Thermoskannen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보온병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«stellt die Thermoskanne auf den Tisch»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Einschränkung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Einschränkungen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제한, 단서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ist eine ehrliche Einschränkung.»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weiter·verfolgen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verfolgte weiter · hat weiterverfolgt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계속 추적하다, 더 파고들다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bitte Sie, das nicht weiterzuverfolgen.»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Begründung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Begründungen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근거, 이유 (판결의 '이유')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«Mit welcher Begründung?»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Erkenntnis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Erkenntnisse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(정보기관의) 첩보, 인식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gibt Erkenntnisse, die ich Ihnen nicht mitteilen darf.»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gefährden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gefährdete · hat gefährdet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위태롭게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«gefährden Sie Leib und Leben von Menschen»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dementieren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dementierte · hat dementiert (-ieren 동사: ge- 없음)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(공식적으로) 부인하다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bestätige nichts. Ich dementiere nichts.»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Verurteilung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Verurteilungen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유죄 판결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«Drei Verurteilungen wegen versuchten Mordes»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Verfassung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Verfassungen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헌법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«Dieses Amt schützt die Verfassung.»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Entwurf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Entwürfe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«Herrenchiemsee, achtundvierzig. Der Entwurf.»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sich irren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재귀 · irrte sich · hat sich geirrt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착각하다, 틀리다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fürchte, man hat sich geirrt.»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Sperrerklärung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Sperrerklärungen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차단 선언 — 행정청이 증거·증인 제공을 거부하는 공식 선언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«Eine Sperrerklärung.»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V-Mann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V-Männer / V-Leute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(정보기관의) 비밀 정보원 (V = Vertrauen)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haben einen V-Mann in der Gruppe»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Pils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Pils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필스너 맥주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«Ronny, zwei Pils.»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Gesellschaftsrecht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없음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회사법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mach Gesellschaftsrecht»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Haftung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Haftungen(드묾)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(법적) 책임, 배상 책임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«Zweihundert Seiten, die Hälfte über Haftung.»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Mandatsgeheimnis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Mandatsgeheimnisse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변호사의 의뢰인 비밀 유지 의무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«Mandatsgeheimnis. Das gilt auch für Leipzig.»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Glaubwürdigkeit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없음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신빙성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Glaubwürdigkeit der Zeugin beurteilt die Kammer»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Schweigerecht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없음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진술 거부권, 묵비권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«Mein Mandant macht weiterhin von seinem Schweigerecht Gebrauch.»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Zulassungsstelle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Zulassungsstellen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자동차 등록 사무소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«Sie hat einen Kontakt bei der Zulassungsstelle.»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Fuhrpark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Fuhrparks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(회사 소유) 차량 일체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«Zugelassen auf eine Firma. Fuhrpark.»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«Na, wie läuft's?» — 그래, 요즘 어때?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친한 사이의 가벼운 안부(du). läuft's = läuft es, '(일이) 돌아가다'. 소꿉친구 우베가 술집에서 야코프에게.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«Na, wie läuft's? Ich les ja nur, was im Anzeiger steht.» — «Es läuft. Langsam.»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Wie geht's? · Was macht die Arbeit?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«Ach was!» — 에이, 무슨 소리!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상대의 망설임·걱정을 가볍게 일축한다. 내일 아침 재판이 있다며 맥주를 사양하는 야코프에게 우베가.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«Ach was! Ein Pils ist kein Bier, hat mein Vater immer gesagt.»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Quatsch! · Ach komm!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«Schwamm drüber» — 없던 일로 하자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'그 위에 스펀지'(칠판을 지운다). 껄끄러운 말이나 실수를 덮고 넘어갈 때. 재판 이야기를 캐묻다 거절당한 우베가 손을 들며.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«Klar. Schwamm drüber. Ich frag als Freund, nicht als Anwalt.»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Vergiss es. · Vergessen wir das.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«Das geht auf mich» — 이건 내가 낼게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술값·밥값을 내겠다는 말. auf + 4격 '~의 계산으로'. 가게 주인이 무료로 줄 때는 9화의 </w:t>
      </w:r>
      <w:r>
        <w:rPr>
          <w:rFonts w:ascii="Times New Roman" w:hAnsi="Times New Roman" w:eastAsia="Malgun Gothic"/>
          <w:b/>
          <w:i w:val="0"/>
          <w:sz w:val="22"/>
        </w:rPr>
        <w:t>Geht aufs Haus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«Und das hier geht auf mich. Keine Widerrede.» · «Ronny! Das geht auf mich. Stimmt schon.»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Ich lade dich ein. · 반대: Wir zahlen getrennt.(각자 낼게요) · «Stimmt schon»은 '거스름돈은 됐어요'.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«Mach's gut» — 잘 지내, 잘 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헤어질 때의 허물없는 인사(du). 존칭은 </w:t>
      </w:r>
      <w:r>
        <w:rPr>
          <w:rFonts w:ascii="Times New Roman" w:hAnsi="Times New Roman" w:eastAsia="Malgun Gothic"/>
          <w:b/>
          <w:i w:val="0"/>
          <w:sz w:val="22"/>
        </w:rPr>
        <w:t>Machen Sie's gut</w:t>
      </w:r>
      <w:r>
        <w:rPr>
          <w:rFonts w:ascii="Times New Roman" w:hAnsi="Times New Roman" w:eastAsia="Malgun Gothic"/>
          <w:b w:val="0"/>
          <w:i w:val="0"/>
          <w:sz w:val="22"/>
        </w:rPr>
        <w:t>. 우베와 야코프가 서로.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«Über manche lauter. Mach's gut, Alter.» — «Mach's gut.»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Tschüss! · Bis bald!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«ich bin ganz Ohr» — 귀 기울여 듣고 있어, 말해 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'나는 온통 귀다' — 온 신경을 집중해 듣겠다는 관용구. du·Sie 모두. 야코프가 카트린의 전화를 받으며 한 말을 린드너에게 전한다.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«Ich hab gesagt: Erzähl, ich bin ganz Ohr.»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Schieß los!(어서 말해 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«Sie lassen nicht locker, oder?» — 정말 포기를 모르시네요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nicht locker lassen = 끈질기게 물고 늘어지다. 끝에 붙은 «oder?»는 '그렇죠?'라는 확인. 린드너의 커피를 또 받은 카트린이.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«Sie lassen nicht locker, oder?»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Sie geben nie auf, was?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«auf ein Wort» — 잠깐 얘기 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상대를 따로 불러 짧게 할 말이 있을 때. 격식 있는 자리에서도 쓴다. 자이델 검사가 복도에서 린드너에게.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«Herr Lindner, auf ein Wort.» — «Bitte.»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Haben Sie kurz Zeit? · Kann ich Sie kurz sprechen?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직함과 이름 — 「Herr Präsident」에서 「Herr Riedel」로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린드너는 처음엔 직함으로 부른다: «Danke, Herr Präsident.» 리델이 근거 없이 부탁만 하자 «Das ist keine Begründung, Herr Präsident. Das ist ein Titel.» — 그리고 화제가 불탄 아이의 손으로 넘어가는 순간 직함을 버린다: «Herr Riedel. Im März sind zwei Brandsätze durch ein Fenster geflogen ...» 독일어에서 Herr + 직함 → Herr + 성으로 바꾸는 것은 거리를 좁히는 동시에 '관직 뒤에 숨지 말라'는 압박이다.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정보기관 화법: «Ich bestätige nichts. Ich dementiere nichts. Ich bitte Sie.» / «Ich habe kein Wort davon gesagt.» — «Sie haben es sehr deutlich nicht gesagt.»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동네 술집의 말 — 작센·라우지츠 색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우베 «Da isser ja!» = </w:t>
      </w:r>
      <w:r>
        <w:rPr>
          <w:rFonts w:ascii="Times New Roman" w:hAnsi="Times New Roman" w:eastAsia="Malgun Gothic"/>
          <w:b/>
          <w:i w:val="0"/>
          <w:sz w:val="22"/>
        </w:rPr>
        <w:t>Da ist er ja!</w:t>
      </w:r>
      <w:r>
        <w:rPr>
          <w:rFonts w:ascii="Times New Roman" w:hAnsi="Times New Roman" w:eastAsia="Malgun Gothic"/>
          <w:b w:val="0"/>
          <w:i w:val="0"/>
          <w:sz w:val="22"/>
        </w:rPr>
        <w:t>(왔구나!) · «Prost, Alter.»(alter = 친구끼리 '야, 인마') · 로니 «Mutti und Vati gesund?» — 동독식 엄마·아빠 호칭.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«Wie bei Muttern» = 엄마가 해 준 것처럼(Muttern은 Mutter의 구어 애칭형). 로니 «Siebzig, nu? Ei verbibbsch, wo bleibt die Zeit.» — nu = </w:t>
      </w:r>
      <w:r>
        <w:rPr>
          <w:rFonts w:ascii="Times New Roman" w:hAnsi="Times New Roman" w:eastAsia="Malgun Gothic"/>
          <w:b/>
          <w:i w:val="0"/>
          <w:sz w:val="22"/>
        </w:rPr>
        <w:t>ja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Ei verbibbsch = 작센 감탄사 '아이고, 이런'(표준어 </w:t>
      </w:r>
      <w:r>
        <w:rPr>
          <w:rFonts w:ascii="Times New Roman" w:hAnsi="Times New Roman" w:eastAsia="Malgun Gothic"/>
          <w:b/>
          <w:i w:val="0"/>
          <w:sz w:val="22"/>
        </w:rPr>
        <w:t>Ei verflixt</w:t>
      </w:r>
      <w:r>
        <w:rPr>
          <w:rFonts w:ascii="Times New Roman" w:hAnsi="Times New Roman" w:eastAsia="Malgun Gothic"/>
          <w:b w:val="0"/>
          <w:i w:val="0"/>
          <w:sz w:val="22"/>
        </w:rPr>
        <w:t>). 문장 끝 «nu?»는 '그렇지?'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 관청어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일상어와 법정어가 다르다: Foto → </w:t>
      </w:r>
      <w:r>
        <w:rPr>
          <w:rFonts w:ascii="Times New Roman" w:hAnsi="Times New Roman" w:eastAsia="Malgun Gothic"/>
          <w:b/>
          <w:i w:val="0"/>
          <w:sz w:val="22"/>
        </w:rPr>
        <w:t>Lichtbild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보다 → </w:t>
      </w:r>
      <w:r>
        <w:rPr>
          <w:rFonts w:ascii="Times New Roman" w:hAnsi="Times New Roman" w:eastAsia="Malgun Gothic"/>
          <w:b/>
          <w:i w:val="0"/>
          <w:sz w:val="22"/>
        </w:rPr>
        <w:t>in Augenschein nehmen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기록에 넣다 → </w:t>
      </w:r>
      <w:r>
        <w:rPr>
          <w:rFonts w:ascii="Times New Roman" w:hAnsi="Times New Roman" w:eastAsia="Malgun Gothic"/>
          <w:b/>
          <w:i w:val="0"/>
          <w:sz w:val="22"/>
        </w:rPr>
        <w:t>zu den Akten nehmen</w:t>
      </w:r>
      <w:r>
        <w:rPr>
          <w:rFonts w:ascii="Times New Roman" w:hAnsi="Times New Roman" w:eastAsia="Malgun Gothic"/>
          <w:b w:val="0"/>
          <w:i w:val="0"/>
          <w:sz w:val="22"/>
        </w:rPr>
        <w:t>: «Die Kammer nimmt die Lichtbilder in Augenschein und zu den Akten.»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'침묵하다'도 명사 구문으로: «Mein Mandant macht weiterhin von seinem Schweigerecht Gebrauch.»(von + 3격 Gebrauch machen = ~을 행사하다)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II 과거 hätte/wäre + 과거분사 — '~했더라면' → 독일어 문법 가이드 「접속법 II」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5화에서 공손 표현으로 만난 접속법 II(wäre, hätte)를 과거로 넓힌다. 규칙: 과거에 일어나지 않은 일·가정은 </w:t>
      </w:r>
      <w:r>
        <w:rPr>
          <w:rFonts w:ascii="Times New Roman" w:hAnsi="Times New Roman" w:eastAsia="Malgun Gothic"/>
          <w:b/>
          <w:i w:val="0"/>
          <w:sz w:val="22"/>
        </w:rPr>
        <w:t>hätte/wäre(접속법 II) + 과거분사</w:t>
      </w:r>
      <w:r>
        <w:rPr>
          <w:rFonts w:ascii="Times New Roman" w:hAnsi="Times New Roman" w:eastAsia="Malgun Gothic"/>
          <w:b w:val="0"/>
          <w:i w:val="0"/>
          <w:sz w:val="22"/>
        </w:rPr>
        <w:t>. 현재완료에서 haben을 쓰는 동사는 hätte, sein을 쓰는 동사는 wäre.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haben → hätte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sein → wäre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hätte gesagt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wäre gekommen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hättest gesagt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wär(e)st gekommen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er/sie/es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hätte gesagt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wäre gekommen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wir/sie/Sie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hätten gesagt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wären gekommen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ihr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hättet gesagt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wär(e)t gekommen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«einen Satz ..., der fast in dieser Verfassung </w:t>
      </w:r>
      <w:r>
        <w:rPr>
          <w:rFonts w:ascii="Times New Roman" w:hAnsi="Times New Roman" w:eastAsia="Malgun Gothic"/>
          <w:b/>
          <w:i w:val="0"/>
          <w:sz w:val="22"/>
        </w:rPr>
        <w:t>gestanden hätte</w:t>
      </w:r>
      <w:r>
        <w:rPr>
          <w:rFonts w:ascii="Times New Roman" w:hAnsi="Times New Roman" w:eastAsia="Malgun Gothic"/>
          <w:b w:val="0"/>
          <w:i w:val="0"/>
          <w:sz w:val="22"/>
        </w:rPr>
        <w:t>» — 헤렌킴제 초안의 문장은 실제로 헌법에 들어가지 못했다. '거의 들어갈 뻔했던'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«Wer weiß, vielleicht trinkt er ihn. Dann </w:t>
      </w:r>
      <w:r>
        <w:rPr>
          <w:rFonts w:ascii="Times New Roman" w:hAnsi="Times New Roman" w:eastAsia="Malgun Gothic"/>
          <w:b/>
          <w:i w:val="0"/>
          <w:sz w:val="22"/>
        </w:rPr>
        <w:t>hätte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das Gespräch doch noch </w:t>
      </w:r>
      <w:r>
        <w:rPr>
          <w:rFonts w:ascii="Times New Roman" w:hAnsi="Times New Roman" w:eastAsia="Malgun Gothic"/>
          <w:b/>
          <w:i w:val="0"/>
          <w:sz w:val="22"/>
        </w:rPr>
        <w:t>angefangen</w:t>
      </w:r>
      <w:r>
        <w:rPr>
          <w:rFonts w:ascii="Times New Roman" w:hAnsi="Times New Roman" w:eastAsia="Malgun Gothic"/>
          <w:b w:val="0"/>
          <w:i w:val="0"/>
          <w:sz w:val="22"/>
        </w:rPr>
        <w:t>.» — '그랬다면 대화가 시작된 셈이었을 텐데'.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화법조동사가 끼면 과거분사 대신 </w:t>
      </w:r>
      <w:r>
        <w:rPr>
          <w:rFonts w:ascii="Times New Roman" w:hAnsi="Times New Roman" w:eastAsia="Malgun Gothic"/>
          <w:b/>
          <w:i w:val="0"/>
          <w:sz w:val="22"/>
        </w:rPr>
        <w:t>원형 두 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(이중 부정사)가 오고, 부문장에서도 hätte가 그 앞에 선다: «Das ist ein Satz, den ich mir </w:t>
      </w:r>
      <w:r>
        <w:rPr>
          <w:rFonts w:ascii="Times New Roman" w:hAnsi="Times New Roman" w:eastAsia="Malgun Gothic"/>
          <w:b/>
          <w:i w:val="0"/>
          <w:sz w:val="22"/>
        </w:rPr>
        <w:t>hätte sparen sollen</w:t>
      </w:r>
      <w:r>
        <w:rPr>
          <w:rFonts w:ascii="Times New Roman" w:hAnsi="Times New Roman" w:eastAsia="Malgun Gothic"/>
          <w:b w:val="0"/>
          <w:i w:val="0"/>
          <w:sz w:val="22"/>
        </w:rPr>
        <w:t>.»(하지 말았어야 할 말)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'그는 커피를 마셨더라면 (좋았을 텐데)' → 정답: </w:t>
      </w:r>
      <w:r>
        <w:rPr>
          <w:rFonts w:ascii="Times New Roman" w:hAnsi="Times New Roman" w:eastAsia="Malgun Gothic"/>
          <w:b/>
          <w:i w:val="0"/>
          <w:sz w:val="22"/>
        </w:rPr>
        <w:t>Er hätte den Kaffee getrunken.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'그는 왔더라면' → </w:t>
      </w:r>
      <w:r>
        <w:rPr>
          <w:rFonts w:ascii="Times New Roman" w:hAnsi="Times New Roman" w:eastAsia="Malgun Gothic"/>
          <w:b/>
          <w:i w:val="0"/>
          <w:sz w:val="22"/>
        </w:rPr>
        <w:t>Er wäre gekommen.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zu 부정사 — 언제 zu를 붙이나 → 독일어 문법 가이드 「zu 부정사」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화법조동사(können, dürfen, wollen, müssen, sollen, mögen) 뒤에는 zu 없이 원형. 그 밖의 동사·명사·형용사가 동사를 '목적어'처럼 이끌 때는 </w:t>
      </w:r>
      <w:r>
        <w:rPr>
          <w:rFonts w:ascii="Times New Roman" w:hAnsi="Times New Roman" w:eastAsia="Malgun Gothic"/>
          <w:b/>
          <w:i w:val="0"/>
          <w:sz w:val="22"/>
        </w:rPr>
        <w:t>zu + 원형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문장 끝에. 분리동사는 </w:t>
      </w:r>
      <w:r>
        <w:rPr>
          <w:rFonts w:ascii="Times New Roman" w:hAnsi="Times New Roman" w:eastAsia="Malgun Gothic"/>
          <w:b/>
          <w:i w:val="0"/>
          <w:sz w:val="22"/>
        </w:rPr>
        <w:t>앞철 + zu + 동사</w:t>
      </w:r>
      <w:r>
        <w:rPr>
          <w:rFonts w:ascii="Times New Roman" w:hAnsi="Times New Roman" w:eastAsia="Malgun Gothic"/>
          <w:b w:val="0"/>
          <w:i w:val="0"/>
          <w:sz w:val="22"/>
        </w:rPr>
        <w:t>가 한 단어(weiter</w:t>
      </w:r>
      <w:r>
        <w:rPr>
          <w:rFonts w:ascii="Times New Roman" w:hAnsi="Times New Roman" w:eastAsia="Malgun Gothic"/>
          <w:b/>
          <w:i w:val="0"/>
          <w:sz w:val="22"/>
        </w:rPr>
        <w:t>zu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verfolgen). 목적은 </w:t>
      </w:r>
      <w:r>
        <w:rPr>
          <w:rFonts w:ascii="Times New Roman" w:hAnsi="Times New Roman" w:eastAsia="Malgun Gothic"/>
          <w:b/>
          <w:i w:val="0"/>
          <w:sz w:val="22"/>
        </w:rPr>
        <w:t>um ... zu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틀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+ zu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«Ich bitte Sie, das nicht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weiterzuverfolgen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명사(Interesse) + daran, ... zu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«Ich hab ein Interesse daran, nachts schlafen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zu können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Herr Anwalt.»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um ... zu (목적)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«Vorsichtig, aber nicht vorsichtig genug,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es vom eigenen Auto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abzukratzen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조동사 + 원형 (zu 없음)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«Darf ich Ihnen einen Kaffee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anbieten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?»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캄페 «Sie hat ein Interesse daran, den Werkschutz in ein schlechtes Licht </w:t>
      </w:r>
      <w:r>
        <w:rPr>
          <w:rFonts w:ascii="Times New Roman" w:hAnsi="Times New Roman" w:eastAsia="Malgun Gothic"/>
          <w:b/>
          <w:i w:val="0"/>
          <w:sz w:val="22"/>
        </w:rPr>
        <w:t>zu rücken</w:t>
      </w:r>
      <w:r>
        <w:rPr>
          <w:rFonts w:ascii="Times New Roman" w:hAnsi="Times New Roman" w:eastAsia="Malgun Gothic"/>
          <w:b w:val="0"/>
          <w:i w:val="0"/>
          <w:sz w:val="22"/>
        </w:rPr>
        <w:t>.» ↔ 로지 «Ich hab ein Interesse daran, nachts schlafen zu können» — 같은 틀로 받아쳐서 상대의 말을 뒤집는다. 두 번째는 können까지 zu 부정사가 되었다(schlafen zu können).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분리동사 anrufen으로 — '나는 그에게 전화하려고 해 봤다' → 정답: </w:t>
      </w:r>
      <w:r>
        <w:rPr>
          <w:rFonts w:ascii="Times New Roman" w:hAnsi="Times New Roman" w:eastAsia="Malgun Gothic"/>
          <w:b/>
          <w:i w:val="0"/>
          <w:sz w:val="22"/>
        </w:rPr>
        <w:t>Ich habe versucht, ihn anzurufen.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형용사 어미 — 관사에 따라 달라진다 → 독일어 문법 가이드 「형용사 변화」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관사가 성·격을 이미 보여 주면 형용사는 약하게(-e/-en), 관사가 없거나 보여 주지 못하면 형용사가 그 일을 맡는다(-er/-es 등 강한 어미).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1격 / 4격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정관사 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ein·kein·mein 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관사 없이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 1격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 junge Kollege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ein/Ihr junger Kollege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dunkelblauer Lack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 4격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den jungen Kollegen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einen dunkelblauen Kombi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heißen Kaffee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 1·4격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 alte Kanne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eine alte Thermoskanne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randlose Brille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중성 1·4격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das ehrliche Gespräch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ein ehrliches Gespräch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frisches Brot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3격(모든 성) · 복수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-en (복수는 keine·meine 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관사 어미를 형용사가 받음: mit heißem Kaffee, frische Brötchen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«Sie und </w:t>
      </w:r>
      <w:r>
        <w:rPr>
          <w:rFonts w:ascii="Times New Roman" w:hAnsi="Times New Roman" w:eastAsia="Malgun Gothic"/>
          <w:b/>
          <w:i w:val="0"/>
          <w:sz w:val="22"/>
        </w:rPr>
        <w:t>Ihr junger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Kollege» — Ihr는 남성 1격에서 어미가 없으므로 형용사가 -er. «Ein </w:t>
      </w:r>
      <w:r>
        <w:rPr>
          <w:rFonts w:ascii="Times New Roman" w:hAnsi="Times New Roman" w:eastAsia="Malgun Gothic"/>
          <w:b/>
          <w:i w:val="0"/>
          <w:sz w:val="22"/>
        </w:rPr>
        <w:t>ehrliches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Gespräch.» — ein 중성도 어미 없음 → -es. 지문의 «grauer Anzug, randlose Brille»는 관사 없는 강변화. «Wenn die Halterabfrage einen </w:t>
      </w:r>
      <w:r>
        <w:rPr>
          <w:rFonts w:ascii="Times New Roman" w:hAnsi="Times New Roman" w:eastAsia="Malgun Gothic"/>
          <w:b/>
          <w:i w:val="0"/>
          <w:sz w:val="22"/>
        </w:rPr>
        <w:t>dunkelblauen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Kombi mit diesem Endkennzeichen ergibt» — einen이 4격을 보여 주므로 -en.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빈칸 — </w:t>
      </w:r>
      <w:r>
        <w:rPr>
          <w:rFonts w:ascii="Times New Roman" w:hAnsi="Times New Roman" w:eastAsia="Malgun Gothic"/>
          <w:b/>
          <w:i w:val="0"/>
          <w:sz w:val="22"/>
        </w:rPr>
        <w:t>Das ist ein gut___ Satz.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Ich trinke im Dienst keinen fremd___ Kaffee.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guter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(남성 1격, ein 뒤), </w:t>
      </w:r>
      <w:r>
        <w:rPr>
          <w:rFonts w:ascii="Times New Roman" w:hAnsi="Times New Roman" w:eastAsia="Malgun Gothic"/>
          <w:b/>
          <w:i w:val="0"/>
          <w:sz w:val="22"/>
        </w:rPr>
        <w:t>fremden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(남성 4격)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n-변화 명사 — der Mensch, des Menschen → 독일어 문법 가이드 「명사 변화」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사람·동물을 가리키는 일부 남성 명사(-e로 끝나는 Kollege, Zeuge, Junge / -ent·-ant·-ist로 끝나는 Präsident, Mandant, Journalist / Mensch, Herr 등)는 </w:t>
      </w:r>
      <w:r>
        <w:rPr>
          <w:rFonts w:ascii="Times New Roman" w:hAnsi="Times New Roman" w:eastAsia="Malgun Gothic"/>
          <w:b/>
          <w:i w:val="0"/>
          <w:sz w:val="22"/>
        </w:rPr>
        <w:t>1격 단수만 빼고 모두 -(e)n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Mensch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Kollege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Präsident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Herr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 Mensch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 Kollege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 Präsident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 Herr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den Menschen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den Kollegen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den Präsidenten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den Herrn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dem Menschen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dem Kollegen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dem Präsidenten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dem Herrn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 Menschen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 Kollegen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 Präsidenten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 Herrn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«Der Staat ist um </w:t>
      </w:r>
      <w:r>
        <w:rPr>
          <w:rFonts w:ascii="Times New Roman" w:hAnsi="Times New Roman" w:eastAsia="Malgun Gothic"/>
          <w:b/>
          <w:i w:val="0"/>
          <w:sz w:val="22"/>
        </w:rPr>
        <w:t>des Menschen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willen da, nicht der Mensch um des Staates willen.» — um ... willen은 2격 전치사. Mensch는 n-변화(des Menschen), Staat는 일반 변화(des Staates). 한 문장에 두 유형이 나란히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«Wenn Sie in dieser Gruppe </w:t>
      </w:r>
      <w:r>
        <w:rPr>
          <w:rFonts w:ascii="Times New Roman" w:hAnsi="Times New Roman" w:eastAsia="Malgun Gothic"/>
          <w:b/>
          <w:i w:val="0"/>
          <w:sz w:val="22"/>
        </w:rPr>
        <w:t>einen Menschen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hatten» (4격) · «Das habe ich </w:t>
      </w:r>
      <w:r>
        <w:rPr>
          <w:rFonts w:ascii="Times New Roman" w:hAnsi="Times New Roman" w:eastAsia="Malgun Gothic"/>
          <w:b/>
          <w:i w:val="0"/>
          <w:sz w:val="22"/>
        </w:rPr>
        <w:t>Ihrem jungen Kollegen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schon gesagt.» (3격) · 지문 «Das Büro </w:t>
      </w:r>
      <w:r>
        <w:rPr>
          <w:rFonts w:ascii="Times New Roman" w:hAnsi="Times New Roman" w:eastAsia="Malgun Gothic"/>
          <w:b/>
          <w:i w:val="0"/>
          <w:sz w:val="22"/>
        </w:rPr>
        <w:t>des Präsidenten</w:t>
      </w:r>
      <w:r>
        <w:rPr>
          <w:rFonts w:ascii="Times New Roman" w:hAnsi="Times New Roman" w:eastAsia="Malgun Gothic"/>
          <w:b w:val="0"/>
          <w:i w:val="0"/>
          <w:sz w:val="22"/>
        </w:rPr>
        <w:t>» (2격). 7화의 Herrn Gottschalk도 같은 원리(4격).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빈칸 — </w:t>
      </w:r>
      <w:r>
        <w:rPr>
          <w:rFonts w:ascii="Times New Roman" w:hAnsi="Times New Roman" w:eastAsia="Malgun Gothic"/>
          <w:b/>
          <w:i w:val="0"/>
          <w:sz w:val="22"/>
        </w:rPr>
        <w:t>Der Richter glaubt dem Zeuge___ nicht.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Zeugen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카트린은 사진 속 스티커를 무엇이라고 설명하며, 왜 그것이 '경솔함'이 아니라고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극우 조직 브란트바흐트의 표식(고리 안의 불꽃). 그 표식을 단 차를 모는 것은 소속을 보여 주는 '신분증' 같은 것이고, 소속된 사람은 경찰을 두려워하지 않기 때문이라고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리델 청장이 린드너에게 부탁한 것과, 린드너가 그것을 '자백'이 아니라고 한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'네 번째 남자'(운전자)를 더 추적하지 말라는 것. 린드너는 리델이 아무것도 인정하지 않고 '부탁'만 했으며, 그 차이를 알아야 그런 건물에서 다시 나올 수 있다고 야코프에게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8화 마지막에 밝혀진 스테이션왜건의 소유자는 누구이며, 게르트루트는 왜 그 이름에 놀라나요?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탄광 경비를 맡은 메르텐 오브옉트슈츠 유한회사(Merten Objektschutz GmbH)의 업무용 차량. '메르텐'은 1989년 린드너 사건과 얽힌 이름이라 게르트루트가 잊지 못하고 있다(«Nicht oft genug, dass ich ihn vergessen hätte.»).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