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11화 — 「복도 없는 한 주」 (Una semana sin pasillo)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아리에타(36세, 1부의 시점 인물·보이스오버) / 노엘리아 카살(31세, 톰 포드 매장의 뷰티 어드바이저) / 마리솔(55세, 매장 팀장) / 손님(50대 여성) / 로사(58세, 노엘리아의 어머니, 비고의 수산시장 상인, 전화로 등장) / 베아트리스 우가르테(48세, 이니고의 상사, 전화로 등장) / 파올라(30세, 노엘리아의 룸메이트)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2월 8일(월)부터 12일(금)까지, 마드리드 바라하스 공항 T4의 톰 포드 매장, 이니고의 집, 바예카스의 집. 10화의 다툼 이후 두 사람은 일부러 마주치지 않는다. 노엘리아는 월요일에 쉬고 화~토에 일한다. 이니고는 월요일에만 매장 앞을 지나가고 나머지 요일에는 돌아서 다닌다. 마리솔이 두 사람 모두에게 속담과 명령형으로 충고한다. 2월 9일(화) 노엘리아가 재응시 시험을 치르고, 12일(금) 낮 12시에 결과가 발표된다. 학습 포인트는 속담과 충고 표현, 명령형(긍정·부정, 대명사 결합)이다. 이니고가 베아트리스의 이사회 면접을 보러 13일(토) 아침 7시 10분 프랑크푸르트행 비행기에 오르기 전날까지를 다룬다. 시점: 이니고(자리에 없던 장면은 나중에 전해 들은 것으로 처리).</w:t>
      </w:r>
    </w:p>
    <w:p>
      <w:pPr>
        <w:keepNext/>
        <w:spacing w:before="320" w:after="140"/>
      </w:pPr>
      <w:r>
        <w:rPr>
          <w:rFonts w:ascii="Times New Roman" w:hAnsi="Times New Roman" w:eastAsia="Malgun Gothic"/>
          <w:b/>
          <w:i w:val="0"/>
          <w:color w:val="1F3864"/>
          <w:sz w:val="26"/>
        </w:rPr>
        <w:t>장면 1 — 2월 8일(월) 아침 6시 30분, T4 매장 앞: 도망자의 시간표</w:t>
      </w:r>
    </w:p>
    <w:p>
      <w:pPr>
        <w:spacing w:before="0" w:after="110" w:line="300" w:lineRule="auto"/>
      </w:pPr>
      <w:r>
        <w:rPr>
          <w:rFonts w:ascii="Times New Roman" w:hAnsi="Times New Roman" w:eastAsia="Malgun Gothic"/>
          <w:b w:val="0"/>
          <w:i/>
          <w:color w:val="555555"/>
          <w:sz w:val="22"/>
        </w:rPr>
        <w:t>(Lunes 8 de febrero, seis y media de la mañana. Terminal 4. La tienda acaba de abrir. Noelia libra los lunes, así que el mostrador lo atiende Marisol sola. Íñigo, con la maleta de cabina, pasa por el pasillo de enfrente fingiendo que mira el panel de salidas.)</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Entre el sábado seis y el viernes doce de febrero, Noelia y yo hicimos algo que nunca habíamos hecho: no cruzarnos en un aeropuerto donde siempre nos cruzábamos.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Eh, tú. Ven aquí.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Buenos días, Marisol. Voy con prisa.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Llevas cuatro días dando la vuelta por el pasillo de enfrente. Ven aquí.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He cambiado de ruta.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Has cambiado de pasillo. Los lunes ella libra y vienes tú. De martes a sábado ella entra y tú desapareces. Llevas horario de fugitivo. Y las coincidencias no repiten el mismo patrón cinco días seguidos.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ha contado algo?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Esa chica no cuenta nada. Hace la caja con la cara de quien cuenta los segundos.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¿Está bien?</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Pregúntaselo tú.</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dijo que lo pensara sin ella.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tú, para pensar, te vas por el pasillo de enfrente.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sé qué hacer.</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Siéntate. Escúchame. Tienes hasta el lunes quince, ¿no?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 lo sabes?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Lo sé todo. Mira, hijo: camarón que se duerme, se lo lleva la corriente.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eso qué significa?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Que no te duermas. Piensa de pie, pregunta y decide.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intentaré.</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No lo intentes. Hazlo.</w:t>
      </w:r>
    </w:p>
    <w:p>
      <w:pPr>
        <w:keepNext/>
        <w:spacing w:before="320" w:after="140"/>
      </w:pPr>
      <w:r>
        <w:rPr>
          <w:rFonts w:ascii="Times New Roman" w:hAnsi="Times New Roman" w:eastAsia="Malgun Gothic"/>
          <w:b/>
          <w:i w:val="0"/>
          <w:color w:val="1F3864"/>
          <w:sz w:val="26"/>
        </w:rPr>
        <w:t>장면 2 — 2월 10일(수) 오후 1시 35분, T4 매장: 대안을 권하는 사람</w:t>
      </w:r>
    </w:p>
    <w:p>
      <w:pPr>
        <w:spacing w:before="0" w:after="110" w:line="300" w:lineRule="auto"/>
      </w:pPr>
      <w:r>
        <w:rPr>
          <w:rFonts w:ascii="Times New Roman" w:hAnsi="Times New Roman" w:eastAsia="Malgun Gothic"/>
          <w:b w:val="0"/>
          <w:i/>
          <w:color w:val="555555"/>
          <w:sz w:val="22"/>
        </w:rPr>
        <w:t>(Miércoles 10 de febrero, la una y treinta y cinco de la tarde. La tienda tiene poca gente. Noelia, con el uniforme y el pelo recogido, ordena los probadores. Marisol hace la caja. Entra una clienta con un abrigo beige y una bolsa de papel.)</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El miércoles diez de febrero, a las dos menos veinticinco, entró una clienta en la tienda. Me lo contó Marisol palabra por palabra, que es como Marisol cuenta todo.</w:t>
      </w:r>
    </w:p>
    <w:p>
      <w:pPr>
        <w:spacing w:before="0" w:after="110" w:line="300" w:lineRule="auto"/>
      </w:pPr>
      <w:r>
        <w:rPr>
          <w:rFonts w:ascii="Times New Roman" w:hAnsi="Times New Roman" w:eastAsia="Malgun Gothic"/>
          <w:b/>
          <w:i w:val="0"/>
          <w:sz w:val="22"/>
        </w:rPr>
        <w:t xml:space="preserve">Clienta: </w:t>
      </w:r>
      <w:r>
        <w:rPr>
          <w:rFonts w:ascii="Times New Roman" w:hAnsi="Times New Roman" w:eastAsia="Malgun Gothic"/>
          <w:b w:val="0"/>
          <w:i w:val="0"/>
          <w:sz w:val="22"/>
        </w:rPr>
        <w:t>Buenas tardes. Busco el Neroli Portofino para mi marido. Es nuestro aniversario.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siento mucho. Está agotado hasta marzo.</w:t>
      </w:r>
    </w:p>
    <w:p>
      <w:pPr>
        <w:spacing w:before="0" w:after="110" w:line="300" w:lineRule="auto"/>
      </w:pPr>
      <w:r>
        <w:rPr>
          <w:rFonts w:ascii="Times New Roman" w:hAnsi="Times New Roman" w:eastAsia="Malgun Gothic"/>
          <w:b/>
          <w:i w:val="0"/>
          <w:sz w:val="22"/>
        </w:rPr>
        <w:t xml:space="preserve">Clienta: </w:t>
      </w:r>
      <w:r>
        <w:rPr>
          <w:rFonts w:ascii="Times New Roman" w:hAnsi="Times New Roman" w:eastAsia="Malgun Gothic"/>
          <w:b w:val="0"/>
          <w:i w:val="0"/>
          <w:sz w:val="22"/>
        </w:rPr>
        <w:t>¡Hasta marzo! Mi aniversario es el sábado.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Puedo ofrecerle una alternativa: Neroli Portofino Acqua. Es más ligero y más fresco, y empieza con la misma naranja amarga.</w:t>
      </w:r>
    </w:p>
    <w:p>
      <w:pPr>
        <w:spacing w:before="0" w:after="110" w:line="300" w:lineRule="auto"/>
      </w:pPr>
      <w:r>
        <w:rPr>
          <w:rFonts w:ascii="Times New Roman" w:hAnsi="Times New Roman" w:eastAsia="Malgun Gothic"/>
          <w:b/>
          <w:i w:val="0"/>
          <w:sz w:val="22"/>
        </w:rPr>
        <w:t xml:space="preserve">Clienta: </w:t>
      </w:r>
      <w:r>
        <w:rPr>
          <w:rFonts w:ascii="Times New Roman" w:hAnsi="Times New Roman" w:eastAsia="Malgun Gothic"/>
          <w:b w:val="0"/>
          <w:i w:val="0"/>
          <w:sz w:val="22"/>
        </w:rPr>
        <w:t>¿Y por qué me lo recomienda?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si lo que busca es el recuerdo del primero, la versión ligera le dará el mismo comienzo, pero se irá antes. Su marido se quedará con ganas de más.</w:t>
      </w:r>
    </w:p>
    <w:p>
      <w:pPr>
        <w:spacing w:before="0" w:after="110" w:line="300" w:lineRule="auto"/>
      </w:pPr>
      <w:r>
        <w:rPr>
          <w:rFonts w:ascii="Times New Roman" w:hAnsi="Times New Roman" w:eastAsia="Malgun Gothic"/>
          <w:b/>
          <w:i w:val="0"/>
          <w:sz w:val="22"/>
        </w:rPr>
        <w:t xml:space="preserve">Clienta: </w:t>
      </w:r>
      <w:r>
        <w:rPr>
          <w:rFonts w:ascii="Times New Roman" w:hAnsi="Times New Roman" w:eastAsia="Malgun Gothic"/>
          <w:b w:val="0"/>
          <w:i w:val="0"/>
          <w:sz w:val="22"/>
        </w:rPr>
        <w:t>Eso suena a cuento.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Los perfumes son cuentos con una nota de salida.</w:t>
      </w:r>
    </w:p>
    <w:p>
      <w:pPr>
        <w:spacing w:before="0" w:after="110" w:line="300" w:lineRule="auto"/>
      </w:pPr>
      <w:r>
        <w:rPr>
          <w:rFonts w:ascii="Times New Roman" w:hAnsi="Times New Roman" w:eastAsia="Malgun Gothic"/>
          <w:b/>
          <w:i w:val="0"/>
          <w:sz w:val="22"/>
        </w:rPr>
        <w:t xml:space="preserve">Clienta: </w:t>
      </w:r>
      <w:r>
        <w:rPr>
          <w:rFonts w:ascii="Times New Roman" w:hAnsi="Times New Roman" w:eastAsia="Malgun Gothic"/>
          <w:b w:val="0"/>
          <w:i w:val="0"/>
          <w:sz w:val="22"/>
        </w:rPr>
        <w:t>Me lo llevo. Gracias, guapa.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usted. Que lo pasen muy bien el sábado.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color w:val="555555"/>
          <w:sz w:val="22"/>
        </w:rPr>
        <w:t>(cuando se va la clienta)</w:t>
      </w:r>
      <w:r>
        <w:rPr>
          <w:rFonts w:ascii="Times New Roman" w:hAnsi="Times New Roman" w:eastAsia="Malgun Gothic"/>
          <w:b w:val="0"/>
          <w:i w:val="0"/>
          <w:sz w:val="22"/>
        </w:rPr>
        <w:t xml:space="preserve"> Eres la mejor ofreciendo alternativas. ¿Por qué no te ofreces una a ti?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alternativa a qué?</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A esperar.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no estoy esperando.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Llevas cinco días esperando con la boca cerrada. El que espera, desespera.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 madre diría que hay que tener paciencia.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Santa Teresa: «Nada te turbe, todo se pasa». Pero también: preguntando se llega a Roma.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Italia, no Alemania.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Pues dime tú adónde quieres llegar.</w:t>
      </w:r>
    </w:p>
    <w:p>
      <w:pPr>
        <w:keepNext/>
        <w:spacing w:before="320" w:after="140"/>
      </w:pPr>
      <w:r>
        <w:rPr>
          <w:rFonts w:ascii="Times New Roman" w:hAnsi="Times New Roman" w:eastAsia="Malgun Gothic"/>
          <w:b/>
          <w:i w:val="0"/>
          <w:color w:val="1F3864"/>
          <w:sz w:val="26"/>
        </w:rPr>
        <w:t>장면 3 — 2월 12일(금) 낮 12시, T4 매장 뒷방: 결과 발표</w:t>
      </w:r>
    </w:p>
    <w:p>
      <w:pPr>
        <w:spacing w:before="0" w:after="110" w:line="300" w:lineRule="auto"/>
      </w:pPr>
      <w:r>
        <w:rPr>
          <w:rFonts w:ascii="Times New Roman" w:hAnsi="Times New Roman" w:eastAsia="Malgun Gothic"/>
          <w:b w:val="0"/>
          <w:i/>
          <w:color w:val="555555"/>
          <w:sz w:val="22"/>
        </w:rPr>
        <w:t>(Viernes 12 de febrero, doce en punto. La trastienda de la tienda: cajas de cartón, una percha con abrigos y un ordenador portátil sobre un taburete. Noelia, de pie, con el móvil en la mano. Marisol, a su lado, le sujeta el codo.)</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El viernes doce de febrero, a las doce en punto, publicaron las notas en la web de la Escuela. Noelia las miró en la trastienda, de pie, con Marisol sujetándole el codo.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¿Lo abres tú o lo abro yo?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abro yo. No: ábrelo tú. No: yo.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Tranquila, hija. Respira.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(teclea)</w:t>
      </w:r>
      <w:r>
        <w:rPr>
          <w:rFonts w:ascii="Times New Roman" w:hAnsi="Times New Roman" w:eastAsia="Malgun Gothic"/>
          <w:b w:val="0"/>
          <w:i w:val="0"/>
          <w:sz w:val="22"/>
        </w:rPr>
        <w:t xml:space="preserve"> Mi número... mi número... Aquí está.</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¿Qué pone?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«Apta». Aprobado, Marisol. ¡Aprobado!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color w:val="555555"/>
          <w:sz w:val="22"/>
        </w:rPr>
        <w:t>(la abraza)</w:t>
      </w:r>
      <w:r>
        <w:rPr>
          <w:rFonts w:ascii="Times New Roman" w:hAnsi="Times New Roman" w:eastAsia="Malgun Gothic"/>
          <w:b w:val="0"/>
          <w:i w:val="0"/>
          <w:sz w:val="22"/>
        </w:rPr>
        <w:t xml:space="preserve"> ¡Lo sabía! ¡Lo sabía desde diciembre!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tiemblan las piernas. Voy a sentarme.</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Siéntate. Y llama a tu madre.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(marca)</w:t>
      </w:r>
      <w:r>
        <w:rPr>
          <w:rFonts w:ascii="Times New Roman" w:hAnsi="Times New Roman" w:eastAsia="Malgun Gothic"/>
          <w:b w:val="0"/>
          <w:i w:val="0"/>
          <w:sz w:val="22"/>
        </w:rPr>
        <w:t xml:space="preserve"> Mamá. Mamá, ¿me oyes?</w:t>
      </w:r>
    </w:p>
    <w:p>
      <w:pPr>
        <w:spacing w:before="0" w:after="110" w:line="300" w:lineRule="auto"/>
      </w:pPr>
      <w:r>
        <w:rPr>
          <w:rFonts w:ascii="Times New Roman" w:hAnsi="Times New Roman" w:eastAsia="Malgun Gothic"/>
          <w:b w:val="0"/>
          <w:i w:val="0"/>
          <w:sz w:val="22"/>
        </w:rPr>
        <w:t xml:space="preserve">Rosa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¡Noelia, miña filla! ¿Qué pasa? ¿Estás bien?</w:t>
      </w:r>
    </w:p>
    <w:p>
      <w:pPr>
        <w:spacing w:before="0" w:after="110" w:line="300" w:lineRule="auto"/>
      </w:pPr>
      <w:r>
        <w:rPr>
          <w:rFonts w:ascii="Times New Roman" w:hAnsi="Times New Roman" w:eastAsia="Malgun Gothic"/>
          <w:b w:val="0"/>
          <w:i w:val="0"/>
          <w:sz w:val="22"/>
        </w:rPr>
        <w:t xml:space="preserve">Noelia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Mamá, he aprobado.</w:t>
      </w:r>
    </w:p>
    <w:p>
      <w:pPr>
        <w:spacing w:before="0" w:after="110" w:line="300" w:lineRule="auto"/>
      </w:pPr>
      <w:r>
        <w:rPr>
          <w:rFonts w:ascii="Times New Roman" w:hAnsi="Times New Roman" w:eastAsia="Malgun Gothic"/>
          <w:b w:val="0"/>
          <w:i w:val="0"/>
          <w:sz w:val="22"/>
        </w:rPr>
        <w:t xml:space="preserve">Rosa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¡Ay, Virgen del Carmen! ¡Manolo, que ha aprobado la niña! ¡Se lo digo a todo el mercado!</w:t>
      </w:r>
    </w:p>
    <w:p>
      <w:pPr>
        <w:spacing w:before="0" w:after="110" w:line="300" w:lineRule="auto"/>
      </w:pPr>
      <w:r>
        <w:rPr>
          <w:rFonts w:ascii="Times New Roman" w:hAnsi="Times New Roman" w:eastAsia="Malgun Gothic"/>
          <w:b w:val="0"/>
          <w:i w:val="0"/>
          <w:sz w:val="22"/>
        </w:rPr>
        <w:t xml:space="preserve">Noelia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No se lo cuentes a todo el mercado.</w:t>
      </w:r>
    </w:p>
    <w:p>
      <w:pPr>
        <w:spacing w:before="0" w:after="110" w:line="300" w:lineRule="auto"/>
      </w:pPr>
      <w:r>
        <w:rPr>
          <w:rFonts w:ascii="Times New Roman" w:hAnsi="Times New Roman" w:eastAsia="Malgun Gothic"/>
          <w:b w:val="0"/>
          <w:i w:val="0"/>
          <w:sz w:val="22"/>
        </w:rPr>
        <w:t xml:space="preserve">Rosa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Ya lo sabe todo el mercado. ¿Y ese muchacho?</w:t>
      </w:r>
    </w:p>
    <w:p>
      <w:pPr>
        <w:spacing w:before="0" w:after="110" w:line="300" w:lineRule="auto"/>
      </w:pPr>
      <w:r>
        <w:rPr>
          <w:rFonts w:ascii="Times New Roman" w:hAnsi="Times New Roman" w:eastAsia="Malgun Gothic"/>
          <w:b w:val="0"/>
          <w:i w:val="0"/>
          <w:sz w:val="22"/>
        </w:rPr>
        <w:t xml:space="preserve">Noelia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¿Qué muchacho?</w:t>
      </w:r>
    </w:p>
    <w:p>
      <w:pPr>
        <w:spacing w:before="0" w:after="110" w:line="300" w:lineRule="auto"/>
      </w:pPr>
      <w:r>
        <w:rPr>
          <w:rFonts w:ascii="Times New Roman" w:hAnsi="Times New Roman" w:eastAsia="Malgun Gothic"/>
          <w:b w:val="0"/>
          <w:i w:val="0"/>
          <w:sz w:val="22"/>
        </w:rPr>
        <w:t xml:space="preserve">Rosa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El del perfume. Tu padre dice que se te nota en la voz.</w:t>
      </w:r>
    </w:p>
    <w:p>
      <w:pPr>
        <w:spacing w:before="0" w:after="110" w:line="300" w:lineRule="auto"/>
      </w:pPr>
      <w:r>
        <w:rPr>
          <w:rFonts w:ascii="Times New Roman" w:hAnsi="Times New Roman" w:eastAsia="Malgun Gothic"/>
          <w:b w:val="0"/>
          <w:i w:val="0"/>
          <w:sz w:val="22"/>
        </w:rPr>
        <w:t xml:space="preserve">Noelia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Mamá, ahora no.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Díselo, hija. No lo dejes enfriar.</w:t>
      </w:r>
    </w:p>
    <w:p>
      <w:pPr>
        <w:keepNext/>
        <w:spacing w:before="320" w:after="140"/>
      </w:pPr>
      <w:r>
        <w:rPr>
          <w:rFonts w:ascii="Times New Roman" w:hAnsi="Times New Roman" w:eastAsia="Malgun Gothic"/>
          <w:b/>
          <w:i w:val="0"/>
          <w:color w:val="1F3864"/>
          <w:sz w:val="26"/>
        </w:rPr>
        <w:t>장면 4 — 2월 12일(금) 저녁 7시, 이니고의 집: 베아트리스의 전화</w:t>
      </w:r>
    </w:p>
    <w:p>
      <w:pPr>
        <w:spacing w:before="0" w:after="110" w:line="300" w:lineRule="auto"/>
      </w:pPr>
      <w:r>
        <w:rPr>
          <w:rFonts w:ascii="Times New Roman" w:hAnsi="Times New Roman" w:eastAsia="Malgun Gothic"/>
          <w:b w:val="0"/>
          <w:i/>
          <w:color w:val="555555"/>
          <w:sz w:val="22"/>
        </w:rPr>
        <w:t>(Viernes 12 de febrero, siete de la tarde. El piso de Íñigo en Chamartín. La maleta de cabina, abierta sobre el sofá, a medio hacer: dos camisas, un cargador, un traje con la funda puesta. El móvil suena sobre la mesa. «Beatriz Ugarte».)</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A las siete de la tarde del viernes, con la maleta a medio hacer, me llamó Beatriz.</w:t>
      </w:r>
    </w:p>
    <w:p>
      <w:pPr>
        <w:spacing w:before="0" w:after="110" w:line="300" w:lineRule="auto"/>
      </w:pPr>
      <w:r>
        <w:rPr>
          <w:rFonts w:ascii="Times New Roman" w:hAnsi="Times New Roman" w:eastAsia="Malgun Gothic"/>
          <w:b w:val="0"/>
          <w:i w:val="0"/>
          <w:sz w:val="22"/>
        </w:rPr>
        <w:t xml:space="preserve">Beatriz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Íñigo. ¿Tienes tu vuelo de mañana?</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Sale a las siete y diez.</w:t>
      </w:r>
    </w:p>
    <w:p>
      <w:pPr>
        <w:spacing w:before="0" w:after="110" w:line="300" w:lineRule="auto"/>
      </w:pPr>
      <w:r>
        <w:rPr>
          <w:rFonts w:ascii="Times New Roman" w:hAnsi="Times New Roman" w:eastAsia="Malgun Gothic"/>
          <w:b w:val="0"/>
          <w:i w:val="0"/>
          <w:sz w:val="22"/>
        </w:rPr>
        <w:t xml:space="preserve">Beatriz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El consejo te recibe a las once. Ven con una propuesta, no con dudas.</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¿Y si tengo dudas?</w:t>
      </w:r>
    </w:p>
    <w:p>
      <w:pPr>
        <w:spacing w:before="0" w:after="110" w:line="300" w:lineRule="auto"/>
      </w:pPr>
      <w:r>
        <w:rPr>
          <w:rFonts w:ascii="Times New Roman" w:hAnsi="Times New Roman" w:eastAsia="Malgun Gothic"/>
          <w:b w:val="0"/>
          <w:i w:val="0"/>
          <w:sz w:val="22"/>
        </w:rPr>
        <w:t xml:space="preserve">Beatriz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Tráelas, pero ordenadas.</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Beatriz, ¿puedo hacerte una pregunta personal?</w:t>
      </w:r>
    </w:p>
    <w:p>
      <w:pPr>
        <w:spacing w:before="0" w:after="110" w:line="300" w:lineRule="auto"/>
      </w:pPr>
      <w:r>
        <w:rPr>
          <w:rFonts w:ascii="Times New Roman" w:hAnsi="Times New Roman" w:eastAsia="Malgun Gothic"/>
          <w:b w:val="0"/>
          <w:i w:val="0"/>
          <w:sz w:val="22"/>
        </w:rPr>
        <w:t xml:space="preserve">Beatriz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Dispara.</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¿Has dejado alguna vez algo por un trabajo?</w:t>
      </w:r>
    </w:p>
    <w:p>
      <w:pPr>
        <w:spacing w:before="0" w:after="110" w:line="300" w:lineRule="auto"/>
      </w:pPr>
      <w:r>
        <w:rPr>
          <w:rFonts w:ascii="Times New Roman" w:hAnsi="Times New Roman" w:eastAsia="Malgun Gothic"/>
          <w:b w:val="0"/>
          <w:i w:val="0"/>
          <w:sz w:val="22"/>
        </w:rPr>
        <w:t xml:space="preserve">Beatriz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Un marido. Hace diez años. Y no me arrepiento.</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¿No te arrepientes?</w:t>
      </w:r>
    </w:p>
    <w:p>
      <w:pPr>
        <w:spacing w:before="0" w:after="110" w:line="300" w:lineRule="auto"/>
      </w:pPr>
      <w:r>
        <w:rPr>
          <w:rFonts w:ascii="Times New Roman" w:hAnsi="Times New Roman" w:eastAsia="Malgun Gothic"/>
          <w:b w:val="0"/>
          <w:i w:val="0"/>
          <w:sz w:val="22"/>
        </w:rPr>
        <w:t xml:space="preserve">Beatriz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Me arrepiento de no habérselo dicho con mejores palabras.</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Yo no sé si tengo palabras.</w:t>
      </w:r>
    </w:p>
    <w:p>
      <w:pPr>
        <w:spacing w:before="0" w:after="110" w:line="300" w:lineRule="auto"/>
      </w:pPr>
      <w:r>
        <w:rPr>
          <w:rFonts w:ascii="Times New Roman" w:hAnsi="Times New Roman" w:eastAsia="Malgun Gothic"/>
          <w:b w:val="0"/>
          <w:i w:val="0"/>
          <w:sz w:val="22"/>
        </w:rPr>
        <w:t xml:space="preserve">Beatriz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Sé que hay una persona. Los que no tienen a nadie no piden plazo.</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¿Cómo lo sabes?</w:t>
      </w:r>
    </w:p>
    <w:p>
      <w:pPr>
        <w:spacing w:before="0" w:after="110" w:line="300" w:lineRule="auto"/>
      </w:pPr>
      <w:r>
        <w:rPr>
          <w:rFonts w:ascii="Times New Roman" w:hAnsi="Times New Roman" w:eastAsia="Malgun Gothic"/>
          <w:b w:val="0"/>
          <w:i w:val="0"/>
          <w:sz w:val="22"/>
        </w:rPr>
        <w:t xml:space="preserve">Beatriz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Llevas cuarenta días pidiendo tiempo. Eso lo hace alguien que está contando.</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¿Contando qué?</w:t>
      </w:r>
    </w:p>
    <w:p>
      <w:pPr>
        <w:spacing w:before="0" w:after="110" w:line="300" w:lineRule="auto"/>
      </w:pPr>
      <w:r>
        <w:rPr>
          <w:rFonts w:ascii="Times New Roman" w:hAnsi="Times New Roman" w:eastAsia="Malgun Gothic"/>
          <w:b w:val="0"/>
          <w:i w:val="0"/>
          <w:sz w:val="22"/>
        </w:rPr>
        <w:t xml:space="preserve">Beatriz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Lo que pierde. Decide tú cuánto vale.</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Gracias, Beatriz.</w:t>
      </w:r>
    </w:p>
    <w:p>
      <w:pPr>
        <w:spacing w:before="0" w:after="110" w:line="300" w:lineRule="auto"/>
      </w:pPr>
      <w:r>
        <w:rPr>
          <w:rFonts w:ascii="Times New Roman" w:hAnsi="Times New Roman" w:eastAsia="Malgun Gothic"/>
          <w:b w:val="0"/>
          <w:i w:val="0"/>
          <w:sz w:val="22"/>
        </w:rPr>
        <w:t xml:space="preserve">Beatriz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No me des las gracias. Tráeme una propuesta. Hasta mañana.</w:t>
      </w:r>
    </w:p>
    <w:p>
      <w:pPr>
        <w:keepNext/>
        <w:spacing w:before="320" w:after="140"/>
      </w:pPr>
      <w:r>
        <w:rPr>
          <w:rFonts w:ascii="Times New Roman" w:hAnsi="Times New Roman" w:eastAsia="Malgun Gothic"/>
          <w:b/>
          <w:i w:val="0"/>
          <w:color w:val="1F3864"/>
          <w:sz w:val="26"/>
        </w:rPr>
        <w:t>장면 5 — 2월 12일(금) 밤 11시 30분, 바예카스의 부엌: 음성 메시지</w:t>
      </w:r>
    </w:p>
    <w:p>
      <w:pPr>
        <w:spacing w:before="0" w:after="110" w:line="300" w:lineRule="auto"/>
      </w:pPr>
      <w:r>
        <w:rPr>
          <w:rFonts w:ascii="Times New Roman" w:hAnsi="Times New Roman" w:eastAsia="Malgun Gothic"/>
          <w:b w:val="0"/>
          <w:i/>
          <w:color w:val="555555"/>
          <w:sz w:val="22"/>
        </w:rPr>
        <w:t>(Viernes, once y media de la noche. La cocina del piso de Vallecas. Una botella de cava abierta, dos copas, una caja de pizza vacía. Noelia, sentada en una silla con las rodillas pegadas al pecho. Paola, de pie, apoyada en la nevera.)</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Esa noche brindaron con una botella de cava que Paola guardaba para otra ocasión. Lo del cava me lo contó Paola. Lo del móvil, me lo contó Noelia.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¡Por la intérprete Casal!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la que ya no se queda en blanco!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Brindemos también por el que no está.</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ese no.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Pues por la que sí está: yo.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ti.</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¿Se lo has dicho?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Díselo. Es un mensaje, no una boda.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 le contesto yo, me contesta él, y no sé qué decir.</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Di lo que ha pasado. Que has aprobado.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si me llama y me pregunta por Fráncfort?</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Entonces le dices: «Hoy no hablemos de Fráncfort».</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Dame el móvil. No: no me lo des. Dámelo.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color w:val="555555"/>
          <w:sz w:val="22"/>
        </w:rPr>
        <w:t>(se lo da)</w:t>
      </w:r>
      <w:r>
        <w:rPr>
          <w:rFonts w:ascii="Times New Roman" w:hAnsi="Times New Roman" w:eastAsia="Malgun Gothic"/>
          <w:b w:val="0"/>
          <w:i w:val="0"/>
          <w:sz w:val="22"/>
        </w:rPr>
        <w:t xml:space="preserve"> Llama. Ese hombre lleva tres días sin dormir.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(marca; salta el buzón de voz)</w:t>
      </w:r>
      <w:r>
        <w:rPr>
          <w:rFonts w:ascii="Times New Roman" w:hAnsi="Times New Roman" w:eastAsia="Malgun Gothic"/>
          <w:b w:val="0"/>
          <w:i w:val="0"/>
          <w:sz w:val="22"/>
        </w:rPr>
        <w:t xml:space="preserve"> Hola, soy Noelia. He aprobado. No te llamo para pedirte nada. Solo quería que lo supieras tú: después de mi madre, de Marisol y de un cava. Buenas noches.</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¿Ya?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Cuelga tú, que a mí me tiemblan las manos.</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Yo no oí el mensaje hasta las cuatro y media de la mañana, en el taxi del aeropuerto, con la maleta en las rodillas y un vuelo a Fráncfort a las siete y diez.</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아빌라의 성녀 테레사(테레사 데 헤수스) 「아무것도 너를 흔들지 않게」(16세기)</w:t>
      </w:r>
      <w:r>
        <w:rPr>
          <w:rFonts w:ascii="Times New Roman" w:hAnsi="Times New Roman" w:eastAsia="Malgun Gothic"/>
          <w:b w:val="0"/>
          <w:i w:val="0"/>
          <w:sz w:val="22"/>
        </w:rPr>
        <w:t xml:space="preserve"> — «Nada te turbe, nada te espante; todo se pasa, Dios no se muda; la paciencia todo lo alcanza.» 한국어 해설: '아무것도 너를 흔들지 않게 하라, 아무것도 너를 놀라게 하지 않게 하라. 모든 것은 지나가고, 하느님은 변하지 않는다. 인내는 모든 것을 얻는다.' 스페인 황금세기의 신비주의 수녀이자 작가인 테레사 데 헤수스(1515–1582)가 기도서 책갈피에 적어 둔 것으로 알려진 시로, 스페인어권에서는 위로의 말로 흔히 인용한다. 장면 2에서 마리솔이 '기다리다 지친 노엘리아'에게 이 구절을 먼저 말하고, 곧바로 "묻는 사람이 로마에 간다"는 속담으로 맞받아 '기다림만이 답은 아니다'라는 결론으로 이끈다.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«Camarón que se duerme, se lo lleva la corriente»</w:t>
      </w:r>
      <w:r>
        <w:rPr>
          <w:rFonts w:ascii="Times New Roman" w:hAnsi="Times New Roman" w:eastAsia="Malgun Gothic"/>
          <w:b w:val="0"/>
          <w:i w:val="0"/>
          <w:sz w:val="22"/>
        </w:rPr>
        <w:t xml:space="preserve"> — 한국어 해설: "잠든 새우는 물살에 휩쓸려 간다." 스페인 속담. 한가하게 있다가 기회를 놓친다는 뜻으로, 이니고의 우유부단함을 마리솔이 꼬집는 말. 장면 1.</w:t>
      </w:r>
    </w:p>
    <w:p>
      <w:pPr>
        <w:spacing w:before="0" w:after="120"/>
      </w:pPr>
      <w:r>
        <w:rPr>
          <w:rFonts w:ascii="Times New Roman" w:hAnsi="Times New Roman" w:eastAsia="Malgun Gothic"/>
          <w:b/>
          <w:i w:val="0"/>
          <w:sz w:val="22"/>
        </w:rPr>
        <w:t>«Siéntate. Escúchame»</w:t>
      </w:r>
      <w:r>
        <w:rPr>
          <w:rFonts w:ascii="Times New Roman" w:hAnsi="Times New Roman" w:eastAsia="Malgun Gothic"/>
          <w:b w:val="0"/>
          <w:i w:val="0"/>
          <w:sz w:val="22"/>
        </w:rPr>
        <w:t xml:space="preserve"> — 한국어 해설: "앉아. 내 말 들어." 긍정 명령형(tú)에 목적대명사가 붙는 형태: 「sentarse → siéntate」, 「escuchar + me → escúchame」. 강세 위치에 주의(악센트 표시). 장면 1.</w:t>
      </w:r>
    </w:p>
    <w:p>
      <w:pPr>
        <w:spacing w:before="0" w:after="120"/>
      </w:pPr>
      <w:r>
        <w:rPr>
          <w:rFonts w:ascii="Times New Roman" w:hAnsi="Times New Roman" w:eastAsia="Malgun Gothic"/>
          <w:b/>
          <w:i w:val="0"/>
          <w:sz w:val="22"/>
        </w:rPr>
        <w:t>«No lo intentes. Hazlo»</w:t>
      </w:r>
      <w:r>
        <w:rPr>
          <w:rFonts w:ascii="Times New Roman" w:hAnsi="Times New Roman" w:eastAsia="Malgun Gothic"/>
          <w:b w:val="0"/>
          <w:i w:val="0"/>
          <w:sz w:val="22"/>
        </w:rPr>
        <w:t xml:space="preserve"> — 한국어 해설: "시도하지 마. 해." 부정 명령은 접속법 현재(no lo intentes), 긍정 명령은 직설법 3인칭형(hazlo ← hacer의 불규칙 haz + lo). 짧지만 이 화의 명령형 중심 문장. 장면 1.</w:t>
      </w:r>
    </w:p>
    <w:p>
      <w:pPr>
        <w:spacing w:before="0" w:after="120"/>
      </w:pPr>
      <w:r>
        <w:rPr>
          <w:rFonts w:ascii="Times New Roman" w:hAnsi="Times New Roman" w:eastAsia="Malgun Gothic"/>
          <w:b/>
          <w:i w:val="0"/>
          <w:sz w:val="22"/>
        </w:rPr>
        <w:t>«Los perfumes son cuentos con una nota de salida»</w:t>
      </w:r>
      <w:r>
        <w:rPr>
          <w:rFonts w:ascii="Times New Roman" w:hAnsi="Times New Roman" w:eastAsia="Malgun Gothic"/>
          <w:b w:val="0"/>
          <w:i w:val="0"/>
          <w:sz w:val="22"/>
        </w:rPr>
        <w:t xml:space="preserve"> — 한국어 해설: "향수는 출발의 노트가 있는 이야기예요." 시리즈의 제목 모티프(notas de salida)가 노엘리아의 영업 문장으로 나온다. 장면 2.</w:t>
      </w:r>
    </w:p>
    <w:p>
      <w:pPr>
        <w:spacing w:before="0" w:after="120"/>
      </w:pPr>
      <w:r>
        <w:rPr>
          <w:rFonts w:ascii="Times New Roman" w:hAnsi="Times New Roman" w:eastAsia="Malgun Gothic"/>
          <w:b/>
          <w:i w:val="0"/>
          <w:sz w:val="22"/>
        </w:rPr>
        <w:t>«Eres la mejor ofreciendo alternativas»</w:t>
      </w:r>
      <w:r>
        <w:rPr>
          <w:rFonts w:ascii="Times New Roman" w:hAnsi="Times New Roman" w:eastAsia="Malgun Gothic"/>
          <w:b w:val="0"/>
          <w:i w:val="0"/>
          <w:sz w:val="22"/>
        </w:rPr>
        <w:t xml:space="preserve"> — 한국어 해설: "너는 대안을 권하는 데 최고야." 「ser el/la mejor + 현재분사」 구조. 노엘리아의 직업적 장점이 곧 그녀의 약점(자기에게는 대안을 권하지 못함)을 비추는 대사. 장면 2.</w:t>
      </w:r>
    </w:p>
    <w:p>
      <w:pPr>
        <w:spacing w:before="0" w:after="120"/>
      </w:pPr>
      <w:r>
        <w:rPr>
          <w:rFonts w:ascii="Times New Roman" w:hAnsi="Times New Roman" w:eastAsia="Malgun Gothic"/>
          <w:b/>
          <w:i w:val="0"/>
          <w:sz w:val="22"/>
        </w:rPr>
        <w:t>«El que espera, desespera»</w:t>
      </w:r>
      <w:r>
        <w:rPr>
          <w:rFonts w:ascii="Times New Roman" w:hAnsi="Times New Roman" w:eastAsia="Malgun Gothic"/>
          <w:b w:val="0"/>
          <w:i w:val="0"/>
          <w:sz w:val="22"/>
        </w:rPr>
        <w:t xml:space="preserve"> — 한국어 해설: "기다리는 자는 절망한다." 스페인 속담. 말장난(esperar - desesperar)이 한국어의 '기다리다 지친다'와 같은 뜻이다. 장면 2.</w:t>
      </w:r>
    </w:p>
    <w:p>
      <w:pPr>
        <w:spacing w:before="0" w:after="120"/>
      </w:pPr>
      <w:r>
        <w:rPr>
          <w:rFonts w:ascii="Times New Roman" w:hAnsi="Times New Roman" w:eastAsia="Malgun Gothic"/>
          <w:b/>
          <w:i w:val="0"/>
          <w:sz w:val="22"/>
        </w:rPr>
        <w:t>«Preguntando se llega a Roma»</w:t>
      </w:r>
      <w:r>
        <w:rPr>
          <w:rFonts w:ascii="Times New Roman" w:hAnsi="Times New Roman" w:eastAsia="Malgun Gothic"/>
          <w:b w:val="0"/>
          <w:i w:val="0"/>
          <w:sz w:val="22"/>
        </w:rPr>
        <w:t xml:space="preserve"> — 한국어 해설: "묻다 보면 로마에 도달한다." 스페인 속담. 물어보면 길을 찾을 수 있다는 뜻. 노엘리아가 "그건 이탈리아야, 독일이 아니라"고 농담으로 받는다. 장면 2.</w:t>
      </w:r>
    </w:p>
    <w:p>
      <w:pPr>
        <w:spacing w:before="0" w:after="120"/>
      </w:pPr>
      <w:r>
        <w:rPr>
          <w:rFonts w:ascii="Times New Roman" w:hAnsi="Times New Roman" w:eastAsia="Malgun Gothic"/>
          <w:b/>
          <w:i w:val="0"/>
          <w:sz w:val="22"/>
        </w:rPr>
        <w:t>«Apta»</w:t>
      </w:r>
      <w:r>
        <w:rPr>
          <w:rFonts w:ascii="Times New Roman" w:hAnsi="Times New Roman" w:eastAsia="Malgun Gothic"/>
          <w:b w:val="0"/>
          <w:i w:val="0"/>
          <w:sz w:val="22"/>
        </w:rPr>
        <w:t xml:space="preserve"> — 한국어 해설: "합격." 스페인 공식 시험 결과 표기에서 '적합'을 뜻하는 말(남성형 apto, 여성형 apta). 「aprobado」가 일상어라면 「apto/a」는 공문서 표현. 장면 3.</w:t>
      </w:r>
    </w:p>
    <w:p>
      <w:pPr>
        <w:spacing w:before="0" w:after="120"/>
      </w:pPr>
      <w:r>
        <w:rPr>
          <w:rFonts w:ascii="Times New Roman" w:hAnsi="Times New Roman" w:eastAsia="Malgun Gothic"/>
          <w:b/>
          <w:i w:val="0"/>
          <w:sz w:val="22"/>
        </w:rPr>
        <w:t>«Se te nota en la voz»</w:t>
      </w:r>
      <w:r>
        <w:rPr>
          <w:rFonts w:ascii="Times New Roman" w:hAnsi="Times New Roman" w:eastAsia="Malgun Gothic"/>
          <w:b w:val="0"/>
          <w:i w:val="0"/>
          <w:sz w:val="22"/>
        </w:rPr>
        <w:t xml:space="preserve"> — 한국어 해설: "목소리에서 티가 나." 「notársele a alguien」은 '~가 겉으로 드러나다'. 5화의 「Se te nota en las notas」와 같은 구조. 장면 3.</w:t>
      </w:r>
    </w:p>
    <w:p>
      <w:pPr>
        <w:spacing w:before="0" w:after="120"/>
      </w:pPr>
      <w:r>
        <w:rPr>
          <w:rFonts w:ascii="Times New Roman" w:hAnsi="Times New Roman" w:eastAsia="Malgun Gothic"/>
          <w:b/>
          <w:i w:val="0"/>
          <w:sz w:val="22"/>
        </w:rPr>
        <w:t>«Dispara»</w:t>
      </w:r>
      <w:r>
        <w:rPr>
          <w:rFonts w:ascii="Times New Roman" w:hAnsi="Times New Roman" w:eastAsia="Malgun Gothic"/>
          <w:b w:val="0"/>
          <w:i w:val="0"/>
          <w:sz w:val="22"/>
        </w:rPr>
        <w:t xml:space="preserve"> — 한국어 해설: "쏴 봐(물어봐)." 일상 구어에서 '질문해 봐'. 베아트리스의 짧은 말투. 장면 4.</w:t>
      </w:r>
    </w:p>
    <w:p>
      <w:pPr>
        <w:spacing w:before="0" w:after="120"/>
      </w:pPr>
      <w:r>
        <w:rPr>
          <w:rFonts w:ascii="Times New Roman" w:hAnsi="Times New Roman" w:eastAsia="Malgun Gothic"/>
          <w:b/>
          <w:i w:val="0"/>
          <w:sz w:val="22"/>
        </w:rPr>
        <w:t>«Es un mensaje, no una boda»</w:t>
      </w:r>
      <w:r>
        <w:rPr>
          <w:rFonts w:ascii="Times New Roman" w:hAnsi="Times New Roman" w:eastAsia="Malgun Gothic"/>
          <w:b w:val="0"/>
          <w:i w:val="0"/>
          <w:sz w:val="22"/>
        </w:rPr>
        <w:t xml:space="preserve"> — 한국어 해설: "메시지지, 결혼식이 아니야." 과장하는 친구를 달랠 때 쓰는 구어적 비유. 파올라의 말투. 장면 5.</w:t>
      </w:r>
    </w:p>
    <w:p>
      <w:pPr>
        <w:spacing w:before="240" w:after="110"/>
      </w:pPr>
      <w:r>
        <w:rPr>
          <w:rFonts w:ascii="Times New Roman" w:hAnsi="Times New Roman" w:eastAsia="Malgun Gothic"/>
          <w:b w:val="0"/>
          <w:i/>
          <w:color w:val="555555"/>
          <w:sz w:val="22"/>
        </w:rPr>
        <w:t>[11화 끝 — 다음 화 예고: 「새벽의 추로스」, 2월 13일(토) 새벽 4시 30분. 택시 안에서 노엘리아의 음성 메시지를 들은 이니고가 프랑크푸르트행 비행기를 포기하고 푸에르타 델 솔 근처 추로스 가게에서 노엘리아를 만난다. 두 사람은 처음으로 모든 것을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