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2화 「구금심사」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Audiência de Custódia · 2016년 9월 5일~9일, 노바 카라자이 · 하루 마흔한 건의 구금심사, 멍든 배달원 제페르송, 아사이 가게의 장부, 오탈자까지 같은 두 경찰 진술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pautas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(재판·회의) 일정표, 기일 목록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«Quarenta e uma na pauta. Recorde do mês.»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bebedouro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bebedouros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(공공장소) 급수기, 음수대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«Corredor do fórum, bebedouro quebrado.»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algemado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algemada · 복 algemados (← algemar)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수갑을 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presos entram um por um, algemados.»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lesões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상해, 상처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delegado escreveu "lesões preexistentes".»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custodiado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custodiada · 복 custodiados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구금심사 대상자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custodiado apresenta o olho esquerdo fechado»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costela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costelas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갈비뼈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«anda com a mão sobre as costelas»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roxo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roxa · 복 roxos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보라색의; (멍이 들어) 시퍼런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olho roxo ajuda?»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república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repúblicas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(대학생) 공동 하숙집; 공화국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vi na república.»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fianças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«Deveria ter audiência de custódia.» → «E sem fiança.»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lactente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lactentes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젖먹이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«mãe de três filhos, um lactente»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converter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converter (converto)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바꾸다, 전환하다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«Converto a prisão em flagrante em preventiva.»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guarnição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guarnições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순찰조, 출동대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«ao perceber a aproximação da guarnição»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노새 → (마약) 운반책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bicicleta de entrega é o disfarce clássico da mula»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entregador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entregadora · 복 entregadores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«trabalho lícito como entregador»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primária · 복 primários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초범의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terceiro lugar: primário, residência fixa na Vila Ribanceira»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apreender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apreender (p.p. apreendido)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«foi apreendido e não foi periciado»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periciar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감정(鑑定)하다, 포렌식 분석하다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não periciou. Eu vou pedir.»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신호등; 신호, 표시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«Doutor, eu tava parado no sinal.»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barranco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barrancos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강가 벼랑, 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já viu as árvores do barranco da Ribanceira, doutor Wagner?»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ceder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무너지다, 내려앉다; 양보하다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«Crescem tortas porque o barranco cede toda enchente.»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bagageiro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bagageiros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(자전거·차) 짐받이, 트렁크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bicicleta com duas caixas de açaí no bagageiro?»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supletivo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검정고시식 성인 학력 과정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junta dinheiro pra voltar pro supletivo.»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testemunhar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testemunhar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«Seu Bené, o senhor testemunharia isso?»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trânsito em julgado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(판결의) 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«Ninguém será considerado culpado até o trânsito em julgado de sentença penal condenatória.»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recolhimento noturno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야간 외출 제한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«Comparecimento mensal, recolhimento noturno.»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lavrar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(조서를) 작성하다; 밭을 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o delegado que lavra»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«Sete minutos pra decidir se alguém dorme em casa ou numa cela com trinta.»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açaizeiro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açaizeiros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아사이 장수; 아사이 야자나무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é que vai acreditar num caderno de açaizeiro?»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na moral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① 진심으로, 솔직히, 정말로 ② 제발, 좀 봐줘.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층·도시 구어. 에드바우두 세대에게는 요즘 말투의 상징이다.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«Minha vizinha de quarto não parava de gritar "na moral, na moral, agora vai".» → «Essa geração fala "na moral" pra tudo.» → «É que é pra tudo mesmo, doutor Edvaldo. Na moral.»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sério / de verdade ↔ de brincadeira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ralar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뼈 빠지게 일하다, 고생하다 (원뜻: 강판에 갈다).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직장 동료 사이 구어. ralar muito, ralar até…처럼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«Trinta e nove em um mês. Você vai ralar até o Natal.» → «Ele vai ralar até a aposentadoria.» (장면 6, 에드바우두 → 헤나타)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duro / suar a camisa ↔ ficar de papo pro ar (빈둥거리다)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tô nem aí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난 상관 안 해, 신경 안 써.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estou nem aí의 축약. 원래 형태는 não estou nem aí지만 구어에선 não를 떨구기도 한다. 가벼운 말이라 윗사람 앞에서는 조심.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tô nem aí pra tradição, mas eu tô sem dinheiro até dia dez.» (장면 6,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tô nem ligando ↔ fazer questão (꼭 챙기다)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 ruim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일이 틀어졌다, 망했다.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dar ruim(나쁘게 되다)의 과거. 세대 불문 현대 구어. 형용사 ruim이 부사처럼 쓰인 형태.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«Deu ruim pra ele antes de chegar, minha filha. Antes de chegar no poste e antes de chegar no cliente.» (장면 7, 세우 베네)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deu errado / deu zebra ↔ deu bom / deu certo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corpo mole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일을 대충 하며 꾀부리다.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‘몸을 흐물흐물하게 하다’. 감방의 편견과 하파의 반박이 같은 표현으로 맞선다.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o defensor faz corpo mole porque não é pago pelo preso.» → «Eu sou pago pelo Estado pra não fazer corpo mole.»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enrolar ↔ vestir a camisa (헌신하다)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na mão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도움 없이 버려지다, 곤경에 내버려지다.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약속한 사람이 오지 않거나 도와줄 사람이 없을 때. deixar alguém na mão = 누구를 바람맞히다·저버리다.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«Os cara disseram que eu vou ficar na mão.» → «Você não vai ficar na mão.»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a ver navios ↔ ter as costas quentes (든든한 뒷배가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mexer com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① (위험한 일에) 손대다, 관여하다 ② (강한 상대를) 건드리다.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빌라 히반세이라에서 mexer는 ‘마약 일에 손대다’를 돌려 말하는 말. 헤나타와 하파의 대화에서는 ‘건드리다’.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nunca mexeu com essas coisas, doutor. Na Ribanceira todo mundo sabe quem mexe.» (장면 5, 도나 그라사) / «você vai mexer com a Polícia Militar inteira.» → «Eu vou mexer com uma frase.»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meter-se com ↔ ficar na sua (제 일만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~ é modo de dizer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~라고 부르는 건 말이 그렇다는 거지(실제론 형편없다).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이름과 실체가 다를 때 쓰는 체념 섞인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«Tem uma sala no subsolo. Sala é modo de dizer.» (장면 1,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força de expressão / por assim dizer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구금심사실: 법정의 공식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판사는 결정을 1인칭 현재로 선언하고, 기록은 비인칭 명령으로 남긴다: «Registre-se: nega agressão. Ministério Público.» / «Concedo liberdade provisória sem fiança. Próximo.»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검사의 전형적 법률 문장은 동사를 명사로 바꿔 쌓는다: «Fuga ao avistar a guarnição. Requeiro a conversão em preventiva para garantia da ordem pública.»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여성 판사를 </w:t>
      </w:r>
      <w:r>
        <w:rPr>
          <w:rFonts w:ascii="Times New Roman" w:hAnsi="Times New Roman" w:eastAsia="Malgun Gothic"/>
          <w:b/>
          <w:i w:val="0"/>
          <w:sz w:val="22"/>
        </w:rPr>
        <w:t>a senhora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전체 법정에는 </w:t>
      </w:r>
      <w:r>
        <w:rPr>
          <w:rFonts w:ascii="Times New Roman" w:hAnsi="Times New Roman" w:eastAsia="Malgun Gothic"/>
          <w:b/>
          <w:i w:val="0"/>
          <w:sz w:val="22"/>
        </w:rPr>
        <w:t>Excelência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«Eu não peço que a senhora acredite em mim.» 피의자는 3인칭 </w:t>
      </w:r>
      <w:r>
        <w:rPr>
          <w:rFonts w:ascii="Times New Roman" w:hAnsi="Times New Roman" w:eastAsia="Malgun Gothic"/>
          <w:b/>
          <w:i w:val="0"/>
          <w:sz w:val="22"/>
        </w:rPr>
        <w:t>o custodiado</w:t>
      </w:r>
      <w:r>
        <w:rPr>
          <w:rFonts w:ascii="Times New Roman" w:hAnsi="Times New Roman" w:eastAsia="Malgun Gothic"/>
          <w:b w:val="0"/>
          <w:i w:val="0"/>
          <w:sz w:val="22"/>
        </w:rPr>
        <w:t>로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하파 ↔ 제: 비대칭 호칭과 청년의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제에게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를 쓰되 소유사는 teu/tua: «Qual é o teu nome todo?» / «E o nome da tua mãe, Jé?» / «Você quer que eu diga isso na frente da juíza?»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제는 하파에게 </w:t>
      </w:r>
      <w:r>
        <w:rPr>
          <w:rFonts w:ascii="Times New Roman" w:hAnsi="Times New Roman" w:eastAsia="Malgun Gothic"/>
          <w:b/>
          <w:i w:val="0"/>
          <w:sz w:val="22"/>
        </w:rPr>
        <w:t>doutor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o senhor</w:t>
      </w:r>
      <w:r>
        <w:rPr>
          <w:rFonts w:ascii="Times New Roman" w:hAnsi="Times New Roman" w:eastAsia="Malgun Gothic"/>
          <w:b w:val="0"/>
          <w:i w:val="0"/>
          <w:sz w:val="22"/>
        </w:rPr>
        <w:t>: «O senhor foi lá em casa.» / «Doutor, fala a verdade.»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제의 말에는 구어 축약(tô, tava)과 복수 일치 생략이 보인다. 관사만 복수로 두고 명사는 단수로 쓰는 것이다(표준: os caras, trinta caras): «Tem trinta cara na minha cela.» / «Os cara disseram que eu vou ficar na mão.»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빌라 히반세이라의 어른들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어른들은 처음 보는 젊은 여자를 </w:t>
      </w:r>
      <w:r>
        <w:rPr>
          <w:rFonts w:ascii="Times New Roman" w:hAnsi="Times New Roman" w:eastAsia="Malgun Gothic"/>
          <w:b/>
          <w:i w:val="0"/>
          <w:sz w:val="22"/>
        </w:rPr>
        <w:t>minha filha</w:t>
      </w:r>
      <w:r>
        <w:rPr>
          <w:rFonts w:ascii="Times New Roman" w:hAnsi="Times New Roman" w:eastAsia="Malgun Gothic"/>
          <w:b w:val="0"/>
          <w:i w:val="0"/>
          <w:sz w:val="22"/>
        </w:rPr>
        <w:t>라 부른다: 그라사 «Ninguém, minha filha. Olha pra frente.» / 베네 «Deu ruim pra ele antes de chegar, minha filha.»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손님을 맞는 인사는 겸손한 격식 명령: «Pode entrar. Não repara, é tudo roxo aqui.» (Não repara = 너저분해도 흉보지 마세요)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어른에게는 </w:t>
      </w:r>
      <w:r>
        <w:rPr>
          <w:rFonts w:ascii="Times New Roman" w:hAnsi="Times New Roman" w:eastAsia="Malgun Gothic"/>
          <w:b/>
          <w:i w:val="0"/>
          <w:sz w:val="22"/>
        </w:rPr>
        <w:t>seu / dona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이름: «Seu Bené, sábado à noite o Jé fez entregas pro senhor?» / «Dona Graça? Rafael, o defensor do Jéferson.»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querer que / pedir que + 접속법 현재: 주어가 바뀔 때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바라는 사람과 행동하는 사람이 다르면 querer / pedir / preferir </w:t>
      </w:r>
      <w:r>
        <w:rPr>
          <w:rFonts w:ascii="Times New Roman" w:hAnsi="Times New Roman" w:eastAsia="Malgun Gothic"/>
          <w:b/>
          <w:i w:val="0"/>
          <w:sz w:val="22"/>
        </w:rPr>
        <w:t>que + 접속법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같은 사람이면 그냥 부정사. 접속법 현재는 직설법 1인칭 단수에서 만든다: digo → </w:t>
      </w:r>
      <w:r>
        <w:rPr>
          <w:rFonts w:ascii="Times New Roman" w:hAnsi="Times New Roman" w:eastAsia="Malgun Gothic"/>
          <w:b/>
          <w:i w:val="0"/>
          <w:sz w:val="22"/>
        </w:rPr>
        <w:t>diga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acredito → </w:t>
      </w:r>
      <w:r>
        <w:rPr>
          <w:rFonts w:ascii="Times New Roman" w:hAnsi="Times New Roman" w:eastAsia="Malgun Gothic"/>
          <w:b/>
          <w:i w:val="0"/>
          <w:sz w:val="22"/>
        </w:rPr>
        <w:t>acredite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solto → </w:t>
      </w:r>
      <w:r>
        <w:rPr>
          <w:rFonts w:ascii="Times New Roman" w:hAnsi="Times New Roman" w:eastAsia="Malgun Gothic"/>
          <w:b/>
          <w:i w:val="0"/>
          <w:sz w:val="22"/>
        </w:rPr>
        <w:t>solte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consta → </w:t>
      </w:r>
      <w:r>
        <w:rPr>
          <w:rFonts w:ascii="Times New Roman" w:hAnsi="Times New Roman" w:eastAsia="Malgun Gothic"/>
          <w:b/>
          <w:i w:val="0"/>
          <w:sz w:val="22"/>
        </w:rPr>
        <w:t>conste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«Você quer que eu diga isso na frente da juíza?» (원하는 사람 você, 말하는 사람 eu) / «Eu não peço que a senhora acredite em mim. Peço que acredite no olho dele.» / «Quero que conste.» / «O senhor quer que eu solte todo mundo que foi preso na sexta?» — 주어가 같을 때: «Eu vou pedir mais.» / «Eu prometo pedir.»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defensor quer que a juíza ___ (ver) o vídeo.”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veja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법정의 수동: 분사 절대구문과 미래 수동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① </w:t>
      </w:r>
      <w:r>
        <w:rPr>
          <w:rFonts w:ascii="Times New Roman" w:hAnsi="Times New Roman" w:eastAsia="Malgun Gothic"/>
          <w:b/>
          <w:i w:val="0"/>
          <w:sz w:val="22"/>
        </w:rPr>
        <w:t>과거분사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문장 맨 앞에 두면 “~은 ~되었다/~된다”는 짧은 결정문이 된다(분사는 명사에 성·수 일치). ② ser의 모든 시제로 수동을 만든다: foi apreendido(과거), será considerado(미래). ③ </w:t>
      </w:r>
      <w:r>
        <w:rPr>
          <w:rFonts w:ascii="Times New Roman" w:hAnsi="Times New Roman" w:eastAsia="Malgun Gothic"/>
          <w:b/>
          <w:i w:val="0"/>
          <w:sz w:val="22"/>
        </w:rPr>
        <w:t>ser pago por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~에게서 급여를 받다(수동).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«Deferido o exame.» (= O exame está deferido. 남성 단수) / «foi apreendido e não foi periciado» / «Ninguém será considerado culpado até o trânsito em julgado de sentença penal condenatória.» (헌법 5조 57항, 미래 수동) / «Eu sou pago pelo Estado pra não fazer corpo mole.»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절대구문으로: “A juíza deferiu a perícia.” → “___ a perícia.”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Deferida (여성 단수 일치)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명령문 속 대명사 위치: Me conta vs Conte-me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브라질 구어는 대명사를 동사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두는 경향(próclise)이 강해, 문장 첫머리의 명령문도 </w:t>
      </w:r>
      <w:r>
        <w:rPr>
          <w:rFonts w:ascii="Times New Roman" w:hAnsi="Times New Roman" w:eastAsia="Malgun Gothic"/>
          <w:b/>
          <w:i w:val="0"/>
          <w:sz w:val="22"/>
        </w:rPr>
        <w:t>Me conta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처럼 말한다. 규범 문어에서는 문장을 대명사로 시작하지 않으므로 </w:t>
      </w:r>
      <w:r>
        <w:rPr>
          <w:rFonts w:ascii="Times New Roman" w:hAnsi="Times New Roman" w:eastAsia="Malgun Gothic"/>
          <w:b/>
          <w:i w:val="0"/>
          <w:sz w:val="22"/>
        </w:rPr>
        <w:t>Conte-me / Conta-me</w:t>
      </w:r>
      <w:r>
        <w:rPr>
          <w:rFonts w:ascii="Times New Roman" w:hAnsi="Times New Roman" w:eastAsia="Malgun Gothic"/>
          <w:b w:val="0"/>
          <w:i w:val="0"/>
          <w:sz w:val="22"/>
        </w:rPr>
        <w:t>. 친근 명령(직설법 3인칭 단수 모양: avisa, conta, pede)과 격식 명령(접속법 모양: recorra, diga)은 어휘가 아니라 동사 형태로 구별된다.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친근: «Me conta a noite de sábado.» / «Avisa minha mãe.» / «Pede.» / «Vai dormir, Bia.» — 격식: «Recorra, se quiser.» (판사 → 변호인) / «Diga isso pra juíza no mérito.» (검사 → 변호인) — 부정 명령 속 대명사는 규범에서도 앞: </w:t>
      </w:r>
      <w:r>
        <w:rPr>
          <w:rFonts w:ascii="Times New Roman" w:hAnsi="Times New Roman" w:eastAsia="Malgun Gothic"/>
          <w:b/>
          <w:i w:val="0"/>
          <w:sz w:val="22"/>
        </w:rPr>
        <w:t>Não repara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(구어) / </w:t>
      </w:r>
      <w:r>
        <w:rPr>
          <w:rFonts w:ascii="Times New Roman" w:hAnsi="Times New Roman" w:eastAsia="Malgun Gothic"/>
          <w:b/>
          <w:i w:val="0"/>
          <w:sz w:val="22"/>
        </w:rPr>
        <w:t>Não repare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(격식).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판사가 변호인에게 격식 있게: “(contar) ___ o que aconteceu, doutor.” (규범 문어, 대명사 me 포함)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Conte-me (구어에서는 Me conte)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제가 비공개 면담에서 멍에 대해 하파에게 한 말과, 법정에서 판사에게 한 말은 어떻게 다른가? 하파는 그 차이를 어떻게 처리했는가?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면담에서는 시장 뒤편으로 끌려가 “세 번 넘어졌다”(구타)고 털어놓았지만, 호송 경찰 앞의 법정에서는 “아니요, 맞지 않았습니다”라고 부인했다. 하파는 제가 허락한 대로 ‘얼굴에 보이는 것’만 조서에 남기게 하고 신체 감정과 경찰 감찰 공문을 요청했다.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세우 베네의 장부는 무엇을 보여 주는가?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토요일 여섯 건의 배달 중 마지막 주문(베이라히우 거리, 밤 8시 55분, 2리터)이 배달되지 않았고, 9시 반에 손님이 항의 전화를 했다는 것 — 제가 손님 집에 닿기 전에 붙잡혔다는 정황이다.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금요일 밤 하파와 헤나타가 발견한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제의 사건과 헤나타의 3월 사건 조서에 같은 중사와 상병이 쓴, 철자 오류(«dispençou», ç)까지 똑같은 문장이 들어 있다는 것 — 두 진술이 한 틀(모델)에서 나왔다는 의심.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