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9부 6화 — 「장례 행렬」 (Il corteo)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노라 아르뎅기(57세, 투명성청 청장 직무 대행, 카를로의 아내) / 베니아미노 스트레사(투명성청 포렌식 회계사) / 피에트로(바 «Marino» 주인) / 네네 영감(84세, 바 «Marino» 단골) / 돈 세라피노 스치아카(77세, 산자코모 성당 주임 신부) / 마시노 카루소(80세, 스칼라 마리나의 늙은 어부) / 로살리아 카루소(생선 좌판 주인) / 누초 카루소(젊은 어부, 배 주인) / 로사 페란테(61세, 교사) / 안나 리날디(68세, 어머니) / 이레네 마르텔리(28세, 변호사) / 마리나 페를리토(49세, 레조네 요니카 주지사) / 카테리나 '리나' 리시(47세, 총리 비서실장 — 휴가를 내고 개인으로 참석) / 파올로 세라(39세, 방파제 끝) / 이보 산탄젤로(36세, 카라비니에리 토레네라 중대장, 대위) / 아우렐리오 본필리오(토레네라 경찰청 경정, 현장 공공질서 책임자) / 사무엘레 풀리시(22세, «Strade sicure» 상병, 산자코모 출신) / 로렌차 몬탈토(60세, 카라비니에리 사령관 — 첫 등장) / 알도 스페란차(대령, 사령관 참모장) / 로돌포 라디체(70세, 내무장관) / 알레시오 리날디(39세, 총리)</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5화(6월 18일 카를로 아르뎅기가 헌재 청문 직후 콘술타 궁 계단에서 쓰러져 숨진 날)에서 이레 뒤, 2024년 6월 25일(화) 토레네라 ~ 27일(목) 로마. 카를로는 1963년 토레네라에서 태어났다 — 레조 에밀리아 출신 아버지 에르메스가 1960년대 푼타 체팔로 정유 단지의 탑을 세우러 와 있었고, 열네 살에 가족이 북쪽으로 돌아갔다. 그는 '대리석 묘 말고, 아버지와 오키아테를 낚던 레반테 방파제에서 바다로' 뿌려 달라는 쪽지를 남겼다. 로마에서 화장한 유골은 산자코모 성당에서 미사를 드린 뒤 레반테 방파제로 간다. 해산된 시의회를 대신하는 특별위원회는 해양 산골을 허가했지만, 2023년부터 항구는 도청 명령으로 '항만 안보 구역'이다 — «Protezioni Iblee srl»의 방벽과 통제 출입구(varco), 명판 «Sicurezza è libertà», 비상 명령에 따른 집회 제한. 하원은 5월에 전쟁상태와 입법기 연장을 의결했고 상원 표결은 7월 초다. 카라비니에리 사령관 로렌차 몬탈토 장군은 2024년 1월 취임한 첫 여성 사령관이다. 토레네라 장면은 시칠리아 말투.</w:t>
      </w:r>
    </w:p>
    <w:p>
      <w:pPr>
        <w:keepNext/>
        <w:spacing w:before="320" w:after="140"/>
      </w:pPr>
      <w:r>
        <w:rPr>
          <w:rFonts w:ascii="Times New Roman" w:hAnsi="Times New Roman" w:eastAsia="Malgun Gothic"/>
          <w:b/>
          <w:i w:val="0"/>
          <w:color w:val="1F3864"/>
          <w:sz w:val="26"/>
        </w:rPr>
        <w:t>장면 1 — 토레네라 via Garibaldi, 바 «Marino», 6월 25일(화) 아침 7시 30분</w:t>
      </w:r>
    </w:p>
    <w:p>
      <w:pPr>
        <w:spacing w:before="0" w:after="110" w:line="300" w:lineRule="auto"/>
      </w:pPr>
      <w:r>
        <w:rPr>
          <w:rFonts w:ascii="Times New Roman" w:hAnsi="Times New Roman" w:eastAsia="Malgun Gothic"/>
          <w:b w:val="0"/>
          <w:i/>
          <w:color w:val="555555"/>
          <w:sz w:val="22"/>
        </w:rPr>
        <w:t>(Il bar con le saracinesche appena alzate, il bancone di marmo, il caldo che entra già dalla porta. Pietro dietro il bancone. Nenè al suo tavolino, il giornale piegato in quattro. Sotto il tavolino un cane bastardo color sabbia. Entra Beniamino Stresa, giacca scura nonostante il caldo, l'aria di chi ha dormito poco in un albergo sconosciuto.)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Buongiorno. Prego.</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Buongiorno. Un cappuccino e una brioche, per favore.</w:t>
      </w:r>
    </w:p>
    <w:p>
      <w:pPr>
        <w:spacing w:before="0" w:after="110" w:line="300" w:lineRule="auto"/>
      </w:pPr>
      <w:r>
        <w:rPr>
          <w:rFonts w:ascii="Times New Roman" w:hAnsi="Times New Roman" w:eastAsia="Malgun Gothic"/>
          <w:b w:val="0"/>
          <w:i/>
          <w:color w:val="555555"/>
          <w:sz w:val="22"/>
        </w:rPr>
        <w:t>(Il cane sotto il tavolino abbaia due volte. Beniamino fa un passo indietro.)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Totò! Zitto! </w:t>
      </w:r>
      <w:r>
        <w:rPr>
          <w:rFonts w:ascii="Times New Roman" w:hAnsi="Times New Roman" w:eastAsia="Malgun Gothic"/>
          <w:b w:val="0"/>
          <w:i/>
          <w:color w:val="555555"/>
          <w:sz w:val="22"/>
        </w:rPr>
        <w:t>(a Beniamino)</w:t>
      </w:r>
      <w:r>
        <w:rPr>
          <w:rFonts w:ascii="Times New Roman" w:hAnsi="Times New Roman" w:eastAsia="Malgun Gothic"/>
          <w:b w:val="0"/>
          <w:i w:val="0"/>
          <w:sz w:val="22"/>
        </w:rPr>
        <w:t xml:space="preserve"> Non si preoccupi. Can che abbaia non morde. Questo poi non morde neanche quando mangia. Gli manca un dente davanti.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Meno male. Io con i cani ho un rapporto… contabile. Li conto da lontano.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(abbassa il giornale)</w:t>
      </w:r>
      <w:r>
        <w:rPr>
          <w:rFonts w:ascii="Times New Roman" w:hAnsi="Times New Roman" w:eastAsia="Malgun Gothic"/>
          <w:b w:val="0"/>
          <w:i w:val="0"/>
          <w:sz w:val="22"/>
        </w:rPr>
        <w:t xml:space="preserve"> Lei non è di qua.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Bologna.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Bologna! E a Bologna la mattina prendete il cappuccino con la brioche?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Con la brioche. Vuota, o alla crema.</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(posa il cappuccino)</w:t>
      </w:r>
      <w:r>
        <w:rPr>
          <w:rFonts w:ascii="Times New Roman" w:hAnsi="Times New Roman" w:eastAsia="Malgun Gothic"/>
          <w:b w:val="0"/>
          <w:i w:val="0"/>
          <w:sz w:val="22"/>
        </w:rPr>
        <w:t xml:space="preserve"> Il cappuccino glielo faccio. Ma la brioche qui è un'altra cosa. È col tuppo. E a giugno, la brioche col tuppo si mangia con la granita.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La granita? Alle sette e mezza di mattina?</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Alle sette e mezza di mattina, a mezzogiorno, a mezzanotte. La granita non guarda l'orologio. Guarda il caldo.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Mandorla, gelso, caffè con la panna. Le consiglio la mandorla. Con la brioche.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 il cappuccino?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Il cappuccino lo beve dopo. O prima. O mai.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Qui a Torrenera, dopo le undici, il cappuccino non lo prende più nessuno. Fa male alla digestione, dicono le nonne.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(guarda il cappuccino, poi la vetrina)</w:t>
      </w:r>
      <w:r>
        <w:rPr>
          <w:rFonts w:ascii="Times New Roman" w:hAnsi="Times New Roman" w:eastAsia="Malgun Gothic"/>
          <w:b w:val="0"/>
          <w:i w:val="0"/>
          <w:sz w:val="22"/>
        </w:rPr>
        <w:t xml:space="preserve"> Va bene. Mandorla. Con la brioche.</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(prepara la granita)</w:t>
      </w:r>
      <w:r>
        <w:rPr>
          <w:rFonts w:ascii="Times New Roman" w:hAnsi="Times New Roman" w:eastAsia="Malgun Gothic"/>
          <w:b w:val="0"/>
          <w:i w:val="0"/>
          <w:sz w:val="22"/>
        </w:rPr>
        <w:t xml:space="preserve"> Bravo. Ha capito subito. I bolognesi sono svelti.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E come si mangia, glielo spiega lei, Pietro, o glielo spiego io?</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Glielo spieghi tu, Nenè. Tanto lo fai lo stesso.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(si sporge)</w:t>
      </w:r>
      <w:r>
        <w:rPr>
          <w:rFonts w:ascii="Times New Roman" w:hAnsi="Times New Roman" w:eastAsia="Malgun Gothic"/>
          <w:b w:val="0"/>
          <w:i w:val="0"/>
          <w:sz w:val="22"/>
        </w:rPr>
        <w:t xml:space="preserve"> Si strappa il tuppo. La testa, quella pallina sopra. Si inzuppa nella granita. Si mangia. Poi il resto della brioche, a pezzi, sempre dentro. Alla fine la granita deve finire insieme alla brioche. Se avanza la granita, ha sbagliato. Se avanza la brioche, ha sbagliato due volte.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(esegue, con la precisione di chi controlla un bilancio)</w:t>
      </w:r>
      <w:r>
        <w:rPr>
          <w:rFonts w:ascii="Times New Roman" w:hAnsi="Times New Roman" w:eastAsia="Malgun Gothic"/>
          <w:b w:val="0"/>
          <w:i w:val="0"/>
          <w:sz w:val="22"/>
        </w:rPr>
        <w:t xml:space="preserve"> Così?</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Così. Un po' lento. Ma preciso. Lei che mestiere fa?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Conto i soldi degli altri.</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Il banchiere?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Il contrario. Conto quelli che le banche non vogliono contare.</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 xml:space="preserve">Allora a Torrenera ha da fare per cent'anni. </w:t>
      </w:r>
      <w:r>
        <w:rPr>
          <w:rFonts w:ascii="Times New Roman" w:hAnsi="Times New Roman" w:eastAsia="Malgun Gothic"/>
          <w:b w:val="0"/>
          <w:i/>
          <w:color w:val="555555"/>
          <w:sz w:val="22"/>
        </w:rPr>
        <w:t>(beve il suo caffè)</w:t>
      </w:r>
      <w:r>
        <w:rPr>
          <w:rFonts w:ascii="Times New Roman" w:hAnsi="Times New Roman" w:eastAsia="Malgun Gothic"/>
          <w:b w:val="0"/>
          <w:i w:val="0"/>
          <w:sz w:val="22"/>
        </w:rPr>
        <w:t xml:space="preserve"> È qui per il funerale? Quello del signore delle ceneri?</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Era il mio collega. Trent'anni. Era nato qui.</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color w:val="555555"/>
          <w:sz w:val="22"/>
        </w:rPr>
        <w:t>(si ferma con lo straccio in mano)</w:t>
      </w:r>
      <w:r>
        <w:rPr>
          <w:rFonts w:ascii="Times New Roman" w:hAnsi="Times New Roman" w:eastAsia="Malgun Gothic"/>
          <w:b w:val="0"/>
          <w:i w:val="0"/>
          <w:sz w:val="22"/>
        </w:rPr>
        <w:t xml:space="preserve"> Ardenghi. L'ho letto sul giornale. Il padre lavorava a Punta Cèfalo, negli anni sessanta. Mio zio se lo ricorda. Un emiliano alto che diceva «ostia!» quando si bruciava con le saldature.</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color w:val="555555"/>
          <w:sz w:val="22"/>
        </w:rPr>
        <w:t>(sorride per la prima volta)</w:t>
      </w:r>
      <w:r>
        <w:rPr>
          <w:rFonts w:ascii="Times New Roman" w:hAnsi="Times New Roman" w:eastAsia="Malgun Gothic"/>
          <w:b w:val="0"/>
          <w:i w:val="0"/>
          <w:sz w:val="22"/>
        </w:rPr>
        <w:t xml:space="preserve"> Ermes. Si chiamava Ermes.</w:t>
      </w:r>
    </w:p>
    <w:p>
      <w:pPr>
        <w:spacing w:before="0" w:after="110" w:line="300" w:lineRule="auto"/>
      </w:pPr>
      <w:r>
        <w:rPr>
          <w:rFonts w:ascii="Times New Roman" w:hAnsi="Times New Roman" w:eastAsia="Malgun Gothic"/>
          <w:b/>
          <w:i w:val="0"/>
          <w:sz w:val="22"/>
        </w:rPr>
        <w:t xml:space="preserve">Pietro: </w:t>
      </w:r>
      <w:r>
        <w:rPr>
          <w:rFonts w:ascii="Times New Roman" w:hAnsi="Times New Roman" w:eastAsia="Malgun Gothic"/>
          <w:b w:val="0"/>
          <w:i w:val="0"/>
          <w:sz w:val="22"/>
        </w:rPr>
        <w:t xml:space="preserve">Ermes. </w:t>
      </w:r>
      <w:r>
        <w:rPr>
          <w:rFonts w:ascii="Times New Roman" w:hAnsi="Times New Roman" w:eastAsia="Malgun Gothic"/>
          <w:b w:val="0"/>
          <w:i/>
          <w:color w:val="555555"/>
          <w:sz w:val="22"/>
        </w:rPr>
        <w:t>(posa lo straccio)</w:t>
      </w:r>
      <w:r>
        <w:rPr>
          <w:rFonts w:ascii="Times New Roman" w:hAnsi="Times New Roman" w:eastAsia="Malgun Gothic"/>
          <w:b w:val="0"/>
          <w:i w:val="0"/>
          <w:sz w:val="22"/>
        </w:rPr>
        <w:t xml:space="preserve"> La granita è offerta. Per il collega.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Non posso…</w:t>
      </w:r>
    </w:p>
    <w:p>
      <w:pPr>
        <w:spacing w:before="0" w:after="110" w:line="300" w:lineRule="auto"/>
      </w:pPr>
      <w:r>
        <w:rPr>
          <w:rFonts w:ascii="Times New Roman" w:hAnsi="Times New Roman" w:eastAsia="Malgun Gothic"/>
          <w:b/>
          <w:i w:val="0"/>
          <w:sz w:val="22"/>
        </w:rPr>
        <w:t xml:space="preserve">Nenè: </w:t>
      </w:r>
      <w:r>
        <w:rPr>
          <w:rFonts w:ascii="Times New Roman" w:hAnsi="Times New Roman" w:eastAsia="Malgun Gothic"/>
          <w:b w:val="0"/>
          <w:i w:val="0"/>
          <w:sz w:val="22"/>
        </w:rPr>
        <w:t>Può. Qui le cose offerte non si rifiutano. È peggio che rubare.</w:t>
      </w:r>
    </w:p>
    <w:p>
      <w:pPr>
        <w:keepNext/>
        <w:spacing w:before="320" w:after="140"/>
      </w:pPr>
      <w:r>
        <w:rPr>
          <w:rFonts w:ascii="Times New Roman" w:hAnsi="Times New Roman" w:eastAsia="Malgun Gothic"/>
          <w:b/>
          <w:i w:val="0"/>
          <w:color w:val="1F3864"/>
          <w:sz w:val="26"/>
        </w:rPr>
        <w:t>장면 2 — 토레네라 경찰청(questura) 2층 작전실, 같은 날 오전 9시</w:t>
      </w:r>
    </w:p>
    <w:p>
      <w:pPr>
        <w:spacing w:before="0" w:after="110" w:line="300" w:lineRule="auto"/>
      </w:pPr>
      <w:r>
        <w:rPr>
          <w:rFonts w:ascii="Times New Roman" w:hAnsi="Times New Roman" w:eastAsia="Malgun Gothic"/>
          <w:b w:val="0"/>
          <w:i/>
          <w:color w:val="555555"/>
          <w:sz w:val="22"/>
        </w:rPr>
        <w:t>(Una stanza con una mappa del porto appesa al muro, le zone colorate: in rosso l'area portuale, in giallo i varchi. Il commissario capo Aurelio Bonfiglio in piedi, la radio in mano. Di fronte a lui il capitano dei carabinieri Ivo Santangelo, trentasei anni, la divisa ordinaria, il cappello sotto il braccio.)</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Capitano, il quadro è semplice. La messa a San Giacomo alle dieci. Poi la famiglia può andare al molo di Levante per la dispersione delle ceneri. Autorizzata dalla commissione straordinaria. La famiglia: la vedova e due accompagnatori. Passano dal varco tre, con una nostra scorta.</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E gli altri?</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Gli altri restano fuori dall'area portuale. Ordinanza del prefetto, zona di sicurezza. Niente cortei in area portuale. Stato d'emergenza.</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Dottore, alla messa ci saranno seicento persone. I pescatori di Scala Marina, le maestre, quelli del Carrubo. Quando la vedova esce con l'urna, la seguono. Non è un corteo. È un funerale.</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Per la questura un gruppo di seicento persone che cammina dietro a una bandiera è un corteo.</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Non ci saranno bandiere. C'è un'urna.</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color w:val="555555"/>
          <w:sz w:val="22"/>
        </w:rPr>
        <w:t>(secco)</w:t>
      </w:r>
      <w:r>
        <w:rPr>
          <w:rFonts w:ascii="Times New Roman" w:hAnsi="Times New Roman" w:eastAsia="Malgun Gothic"/>
          <w:b w:val="0"/>
          <w:i w:val="0"/>
          <w:sz w:val="22"/>
        </w:rPr>
        <w:t xml:space="preserve"> L'urna non cambia l'ordinanza. </w:t>
      </w:r>
      <w:r>
        <w:rPr>
          <w:rFonts w:ascii="Times New Roman" w:hAnsi="Times New Roman" w:eastAsia="Malgun Gothic"/>
          <w:b w:val="0"/>
          <w:i/>
          <w:color w:val="555555"/>
          <w:sz w:val="22"/>
        </w:rPr>
        <w:t>(indica la mappa)</w:t>
      </w:r>
      <w:r>
        <w:rPr>
          <w:rFonts w:ascii="Times New Roman" w:hAnsi="Times New Roman" w:eastAsia="Malgun Gothic"/>
          <w:b w:val="0"/>
          <w:i w:val="0"/>
          <w:sz w:val="22"/>
        </w:rPr>
        <w:t xml:space="preserve"> Varco tre: lei schiera la Compagnia davanti alla barriera. Dietro, i militari di «Strade sicure». La polizia ai lati. Se il gruppo insiste, si fa arretrare. Se non arretra, il questore valuterà.</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Valuterà che cosa?</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Gli strumenti. Lo sa anche lei quali sono.</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Su un funerale.</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 xml:space="preserve">Su un assembramento non autorizzato in zona di sicurezza. </w:t>
      </w:r>
      <w:r>
        <w:rPr>
          <w:rFonts w:ascii="Times New Roman" w:hAnsi="Times New Roman" w:eastAsia="Malgun Gothic"/>
          <w:b w:val="0"/>
          <w:i/>
          <w:color w:val="555555"/>
          <w:sz w:val="22"/>
        </w:rPr>
        <w:t>(pausa, più piano)</w:t>
      </w:r>
      <w:r>
        <w:rPr>
          <w:rFonts w:ascii="Times New Roman" w:hAnsi="Times New Roman" w:eastAsia="Malgun Gothic"/>
          <w:b w:val="0"/>
          <w:i w:val="0"/>
          <w:sz w:val="22"/>
        </w:rPr>
        <w:t xml:space="preserve"> Capitano, non faccia la testa calda. Lei ha trentasei anni e una carriera. Io ne ho cinquantadue e un mutuo. Il questore ha ordini dal Viminale, e il Viminale li ha da più in alto. L'anno scorso, in tribunale, ho difeso un elenco che non avevo letto. Si sopravvive.</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Lei sopravvive, dottore. Quella ragazza no.</w:t>
      </w:r>
    </w:p>
    <w:p>
      <w:pPr>
        <w:spacing w:before="0" w:after="110" w:line="300" w:lineRule="auto"/>
      </w:pPr>
      <w:r>
        <w:rPr>
          <w:rFonts w:ascii="Times New Roman" w:hAnsi="Times New Roman" w:eastAsia="Malgun Gothic"/>
          <w:b w:val="0"/>
          <w:i/>
          <w:color w:val="555555"/>
          <w:sz w:val="22"/>
        </w:rPr>
        <w:t>(Silenzio. Bonfiglio stringe la radio.)</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Varco tre. Alle undici e trenta.</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color w:val="555555"/>
          <w:sz w:val="22"/>
        </w:rPr>
        <w:t>(si mette il cappello)</w:t>
      </w:r>
      <w:r>
        <w:rPr>
          <w:rFonts w:ascii="Times New Roman" w:hAnsi="Times New Roman" w:eastAsia="Malgun Gothic"/>
          <w:b w:val="0"/>
          <w:i w:val="0"/>
          <w:sz w:val="22"/>
        </w:rPr>
        <w:t xml:space="preserve"> Ci sarò. La Compagnia di Torrenera ci sarà. </w:t>
      </w:r>
      <w:r>
        <w:rPr>
          <w:rFonts w:ascii="Times New Roman" w:hAnsi="Times New Roman" w:eastAsia="Malgun Gothic"/>
          <w:b w:val="0"/>
          <w:i/>
          <w:color w:val="555555"/>
          <w:sz w:val="22"/>
        </w:rPr>
        <w:t>(sulla porta)</w:t>
      </w:r>
      <w:r>
        <w:rPr>
          <w:rFonts w:ascii="Times New Roman" w:hAnsi="Times New Roman" w:eastAsia="Malgun Gothic"/>
          <w:b w:val="0"/>
          <w:i w:val="0"/>
          <w:sz w:val="22"/>
        </w:rPr>
        <w:t xml:space="preserve"> Dottore, il mio comandante provinciale lo informo io. Per iscritto. Prima delle undici.</w:t>
      </w:r>
    </w:p>
    <w:p>
      <w:pPr>
        <w:keepNext/>
        <w:spacing w:before="320" w:after="140"/>
      </w:pPr>
      <w:r>
        <w:rPr>
          <w:rFonts w:ascii="Times New Roman" w:hAnsi="Times New Roman" w:eastAsia="Malgun Gothic"/>
          <w:b/>
          <w:i w:val="0"/>
          <w:color w:val="1F3864"/>
          <w:sz w:val="26"/>
        </w:rPr>
        <w:t>장면 3 — 산자코모 성당, 같은 날 오전 10시</w:t>
      </w:r>
    </w:p>
    <w:p>
      <w:pPr>
        <w:spacing w:before="0" w:after="110" w:line="300" w:lineRule="auto"/>
      </w:pPr>
      <w:r>
        <w:rPr>
          <w:rFonts w:ascii="Times New Roman" w:hAnsi="Times New Roman" w:eastAsia="Malgun Gothic"/>
          <w:b w:val="0"/>
          <w:i/>
          <w:color w:val="555555"/>
          <w:sz w:val="22"/>
        </w:rPr>
        <w:t>(La chiesa di San Giacomo. La facciata ha finalmente perso le impalcature: il marmo nuovo è più chiaro del vecchio. Dentro, piena fino alla porta, gente in piedi nelle navate laterali. Davanti all'altare, su un tavolino coperto da un panno bianco, un'urna di legno chiaro. Accanto, appoggiato, il thermos rosso. In prima fila Nora e Beniamino. Dietro, Irene, Marina Ferlito, Rina con gli occhiali scuri. Poi Masino, Rosalia, Nuccio. Rosa e Anna sedute vicine. Don Serafino all'altare.)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Io Carlo Ardenghi non l'ho conosciuto. L'ha battezzato il mio predecessore, padre Alfio, nel sessantatré, in questa chiesa. Ho trovato il suo nome nel registro dei battesimi. Ardenghi Carlo, figlio di Ermes e di Lina. Sotto, a matita, qualcuno aveva scritto: «emiliani».</w:t>
      </w:r>
    </w:p>
    <w:p>
      <w:pPr>
        <w:spacing w:before="0" w:after="110" w:line="300" w:lineRule="auto"/>
      </w:pPr>
      <w:r>
        <w:rPr>
          <w:rFonts w:ascii="Times New Roman" w:hAnsi="Times New Roman" w:eastAsia="Malgun Gothic"/>
          <w:b w:val="0"/>
          <w:i/>
          <w:color w:val="555555"/>
          <w:sz w:val="22"/>
        </w:rPr>
        <w:t>(Un mormorio leggero, quasi un sorriso, tra la gente.)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val="0"/>
          <w:sz w:val="22"/>
        </w:rPr>
        <w:t xml:space="preserve">Sessantun anni dopo è tornato. Ha chiesto di tornare in mare dal molo di Levante, dove suo padre lo portava a pescare. Io la Chiesa la conosco: le ceneri al mare non le ama tanto. Ma la Chiesa ama il mare più delle sue regole, quando c'è di mezzo un figlio.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signora Nora vuole dire una cosa.</w:t>
      </w:r>
    </w:p>
    <w:p>
      <w:pPr>
        <w:spacing w:before="0" w:after="110" w:line="300" w:lineRule="auto"/>
      </w:pPr>
      <w:r>
        <w:rPr>
          <w:rFonts w:ascii="Times New Roman" w:hAnsi="Times New Roman" w:eastAsia="Malgun Gothic"/>
          <w:b w:val="0"/>
          <w:i/>
          <w:color w:val="555555"/>
          <w:sz w:val="22"/>
        </w:rPr>
        <w:t>(Nora si alza. Non va al leggio. Resta in piedi accanto all'urna, una mano sul thermos.)</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Mio marito faceva il revisore dei conti. Non è un mestiere che fa piangere ai funerali.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settimana fa, davanti alla Corte costituzionale, ha detto un errore che aveva fatto dodici anni fa. Lo ha detto prima che glielo chiedessero tutto. Poi è sceso dalle scale ed è morto. Io ho pensato: è morto di vergogna. Poi ho pensato: no. È morto leggero. Aveva finito i conti.</w:t>
      </w:r>
    </w:p>
    <w:p>
      <w:pPr>
        <w:spacing w:before="0" w:after="110" w:line="300" w:lineRule="auto"/>
      </w:pPr>
      <w:r>
        <w:rPr>
          <w:rFonts w:ascii="Times New Roman" w:hAnsi="Times New Roman" w:eastAsia="Malgun Gothic"/>
          <w:b w:val="0"/>
          <w:i/>
          <w:color w:val="555555"/>
          <w:sz w:val="22"/>
        </w:rPr>
        <w:t>(Silenzio. Rosa abbassa la testa. Anna le prende la mano.)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Lui diceva che a Torrenera aveva imparato a contare. Le occhiate nel secchio di suo padre. Dodici, tredici, a volte una sola. «Anche una sola si scrive», diceva suo padre. «Sennò domani non sai quante ne hai prese.»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Lo portiamo al molo. Chi vuole venire, venga. Non è un corteo. È un funerale.</w:t>
      </w:r>
    </w:p>
    <w:p>
      <w:pPr>
        <w:spacing w:before="0" w:after="110" w:line="300" w:lineRule="auto"/>
      </w:pPr>
      <w:r>
        <w:rPr>
          <w:rFonts w:ascii="Times New Roman" w:hAnsi="Times New Roman" w:eastAsia="Malgun Gothic"/>
          <w:b/>
          <w:i w:val="0"/>
          <w:sz w:val="22"/>
        </w:rPr>
        <w:t xml:space="preserve">Don Serafino: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Nel nome del Padre, del Figlio e dello Spirito Santo.</w:t>
      </w:r>
    </w:p>
    <w:p>
      <w:pPr>
        <w:spacing w:before="0" w:after="110" w:line="300" w:lineRule="auto"/>
      </w:pPr>
      <w:r>
        <w:rPr>
          <w:rFonts w:ascii="Times New Roman" w:hAnsi="Times New Roman" w:eastAsia="Malgun Gothic"/>
          <w:b/>
          <w:i w:val="0"/>
          <w:sz w:val="22"/>
        </w:rPr>
        <w:t xml:space="preserve">Tutti: </w:t>
      </w:r>
      <w:r>
        <w:rPr>
          <w:rFonts w:ascii="Times New Roman" w:hAnsi="Times New Roman" w:eastAsia="Malgun Gothic"/>
          <w:b w:val="0"/>
          <w:i w:val="0"/>
          <w:sz w:val="22"/>
        </w:rPr>
        <w:t>Amen.</w:t>
      </w:r>
    </w:p>
    <w:p>
      <w:pPr>
        <w:keepNext/>
        <w:spacing w:before="320" w:after="140"/>
      </w:pPr>
      <w:r>
        <w:rPr>
          <w:rFonts w:ascii="Times New Roman" w:hAnsi="Times New Roman" w:eastAsia="Malgun Gothic"/>
          <w:b/>
          <w:i w:val="0"/>
          <w:color w:val="1F3864"/>
          <w:sz w:val="26"/>
        </w:rPr>
        <w:t>장면 4 — 해안도로와 항만 3번 출입구(varco tre), 같은 날 오전 11시 30분</w:t>
      </w:r>
    </w:p>
    <w:p>
      <w:pPr>
        <w:spacing w:before="0" w:after="110" w:line="300" w:lineRule="auto"/>
      </w:pPr>
      <w:r>
        <w:rPr>
          <w:rFonts w:ascii="Times New Roman" w:hAnsi="Times New Roman" w:eastAsia="Malgun Gothic"/>
          <w:b w:val="0"/>
          <w:i/>
          <w:color w:val="555555"/>
          <w:sz w:val="22"/>
        </w:rPr>
        <w:t>(Il lungomare sotto il sole. Il corteo, seicento persone in silenzio, cammina dietro a Nora che tiene l'urna fra le braccia. Accanto a lei Beniamino con il thermos. Dietro, don Serafino, poi i pescatori di Scala Marina con i berretti in mano, le maestre della scuola Verga, i ragazzi del Carrubo. In fondo al lungomare, il varco tre dell'area portuale: una barriera di cemento grigio alta due metri con il cartello «Sicurezza è libertà — Protezioni Iblee», un cancello di ferro chiuso. Davanti al cancello, una fila di carabinieri della Compagnia di Torrenera, il capitano Santangelo al centro. Dietro, i militari di «Strade sicure» con i caschi: tra loro il caporale Samuele Puglisi. Ai lati, agenti di polizia in tenuta antisommossa. Bonfiglio, la radio all'orecchio, si fa avanti.)</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Signora Ardenghi. Lei e due accompagnatori potete passare. Gli altri devono fermarsi qui. È un'area di sicurezza.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(si ferma, l'urna fra le braccia)</w:t>
      </w:r>
      <w:r>
        <w:rPr>
          <w:rFonts w:ascii="Times New Roman" w:hAnsi="Times New Roman" w:eastAsia="Malgun Gothic"/>
          <w:b w:val="0"/>
          <w:i w:val="0"/>
          <w:sz w:val="22"/>
        </w:rPr>
        <w:t xml:space="preserve"> Siamo tutti accompagnatori, commissario.</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Signora, l'ordinanza del prefetto…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 xml:space="preserve">Mio marito l'ha letta, la sua ordinanza. Ha letto anche quanto è costata la barriera. Ventitré milioni e quattrocentomila. Era nella tabella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Io con lui in mano non torno indietro.</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color w:val="555555"/>
          <w:sz w:val="22"/>
        </w:rPr>
        <w:t>(si fa avanti, il berretto in mano)</w:t>
      </w:r>
      <w:r>
        <w:rPr>
          <w:rFonts w:ascii="Times New Roman" w:hAnsi="Times New Roman" w:eastAsia="Malgun Gothic"/>
          <w:b w:val="0"/>
          <w:i w:val="0"/>
          <w:sz w:val="22"/>
        </w:rPr>
        <w:t xml:space="preserve"> Commissario. Io qua ci pescavo prima che ci mettessero il cemento. Ci pescava anche suo padre, di lui. </w:t>
      </w:r>
      <w:r>
        <w:rPr>
          <w:rFonts w:ascii="Times New Roman" w:hAnsi="Times New Roman" w:eastAsia="Malgun Gothic"/>
          <w:b w:val="0"/>
          <w:i/>
          <w:color w:val="555555"/>
          <w:sz w:val="22"/>
        </w:rPr>
        <w:t>(indica l'urna)</w:t>
      </w:r>
      <w:r>
        <w:rPr>
          <w:rFonts w:ascii="Times New Roman" w:hAnsi="Times New Roman" w:eastAsia="Malgun Gothic"/>
          <w:b w:val="0"/>
          <w:i w:val="0"/>
          <w:sz w:val="22"/>
        </w:rPr>
        <w:t xml:space="preserve"> E ora che facciamo? Stiamo qua al sole finché le candele si sciolgono? A cira squagghia e 'a prucissioni nun camina.</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Signore, si allontani dalla barriera.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Papà, vieni.</w:t>
      </w:r>
    </w:p>
    <w:p>
      <w:pPr>
        <w:spacing w:before="0" w:after="110" w:line="300" w:lineRule="auto"/>
      </w:pPr>
      <w:r>
        <w:rPr>
          <w:rFonts w:ascii="Times New Roman" w:hAnsi="Times New Roman" w:eastAsia="Malgun Gothic"/>
          <w:b/>
          <w:i w:val="0"/>
          <w:sz w:val="22"/>
        </w:rPr>
        <w:t xml:space="preserve">Masino: </w:t>
      </w:r>
      <w:r>
        <w:rPr>
          <w:rFonts w:ascii="Times New Roman" w:hAnsi="Times New Roman" w:eastAsia="Malgun Gothic"/>
          <w:b w:val="0"/>
          <w:i w:val="0"/>
          <w:sz w:val="22"/>
        </w:rPr>
        <w:t>Non vengo. Ho ottant'anni. Il cemento mi conosce.</w:t>
      </w:r>
    </w:p>
    <w:p>
      <w:pPr>
        <w:spacing w:before="0" w:after="110" w:line="300" w:lineRule="auto"/>
      </w:pPr>
      <w:r>
        <w:rPr>
          <w:rFonts w:ascii="Times New Roman" w:hAnsi="Times New Roman" w:eastAsia="Malgun Gothic"/>
          <w:b w:val="0"/>
          <w:i/>
          <w:color w:val="555555"/>
          <w:sz w:val="22"/>
        </w:rPr>
        <w:t>(Bonfiglio parla nella radio. Una voce gracchiante risponde. Bonfiglio ascolta, poi abbassa la radio.)</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color w:val="555555"/>
          <w:sz w:val="22"/>
        </w:rPr>
        <w:t>(a Santangelo, a voce bassa)</w:t>
      </w:r>
      <w:r>
        <w:rPr>
          <w:rFonts w:ascii="Times New Roman" w:hAnsi="Times New Roman" w:eastAsia="Malgun Gothic"/>
          <w:b w:val="0"/>
          <w:i w:val="0"/>
          <w:sz w:val="22"/>
        </w:rPr>
        <w:t xml:space="preserve"> Il questore. Se non arretrano entro cinque minuti, lacrimogeni. Disperdere.</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Ripeta, dottore.</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Lacrimogeni. Ordine del questore. Lei schiera il reparto e procede.</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Come, no?</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No. Su un corteo funebre con un'urna, con un prete e una vedova davanti, no. Non lancio lacrimogeni su un funerale.</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Capitano, il servizio di ordine pubblico lo dirige la questura. Lei è a disposizione.</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Sono a disposizione della legge, dottore. Un ordine così non è legge. È un reato. E un ordine manifestamente illegittimo un militare non lo esegue. Lo dice il codice che ho studiato a Roma, alla Scuola ufficiali.</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val="0"/>
          <w:sz w:val="22"/>
        </w:rPr>
        <w:t>Lei sta disobbedendo davanti a seicento persone.</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 xml:space="preserve">Sto obbedendo davanti a seicento persone. A un'altra cosa. </w:t>
      </w:r>
      <w:r>
        <w:rPr>
          <w:rFonts w:ascii="Times New Roman" w:hAnsi="Times New Roman" w:eastAsia="Malgun Gothic"/>
          <w:b w:val="0"/>
          <w:i/>
          <w:color w:val="555555"/>
          <w:sz w:val="22"/>
        </w:rPr>
        <w:t>(si volta verso i suoi uomini)</w:t>
      </w:r>
      <w:r>
        <w:rPr>
          <w:rFonts w:ascii="Times New Roman" w:hAnsi="Times New Roman" w:eastAsia="Malgun Gothic"/>
          <w:b w:val="0"/>
          <w:i w:val="0"/>
          <w:sz w:val="22"/>
        </w:rPr>
        <w:t xml:space="preserve"> Compagnia! Aprite il varco. Il corteo passa. Scortate fino al molo.</w:t>
      </w:r>
    </w:p>
    <w:p>
      <w:pPr>
        <w:spacing w:before="0" w:after="110" w:line="300" w:lineRule="auto"/>
      </w:pPr>
      <w:r>
        <w:rPr>
          <w:rFonts w:ascii="Times New Roman" w:hAnsi="Times New Roman" w:eastAsia="Malgun Gothic"/>
          <w:b w:val="0"/>
          <w:i/>
          <w:color w:val="555555"/>
          <w:sz w:val="22"/>
        </w:rPr>
        <w:t>(Un attimo di immobilità. Poi un brigadiere anziano va al cancello e tira il chiavistello. Il ferro stride.)</w:t>
      </w:r>
    </w:p>
    <w:p>
      <w:pPr>
        <w:spacing w:before="0" w:after="110" w:line="300" w:lineRule="auto"/>
      </w:pPr>
      <w:r>
        <w:rPr>
          <w:rFonts w:ascii="Times New Roman" w:hAnsi="Times New Roman" w:eastAsia="Malgun Gothic"/>
          <w:b/>
          <w:i w:val="0"/>
          <w:sz w:val="22"/>
        </w:rPr>
        <w:t xml:space="preserve">Bonfiglio: </w:t>
      </w:r>
      <w:r>
        <w:rPr>
          <w:rFonts w:ascii="Times New Roman" w:hAnsi="Times New Roman" w:eastAsia="Malgun Gothic"/>
          <w:b w:val="0"/>
          <w:i/>
          <w:color w:val="555555"/>
          <w:sz w:val="22"/>
        </w:rPr>
        <w:t>(alla radio)</w:t>
      </w:r>
      <w:r>
        <w:rPr>
          <w:rFonts w:ascii="Times New Roman" w:hAnsi="Times New Roman" w:eastAsia="Malgun Gothic"/>
          <w:b w:val="0"/>
          <w:i w:val="0"/>
          <w:sz w:val="22"/>
        </w:rPr>
        <w:t xml:space="preserve"> Questura, il capitano dei carabinieri si rifiuta… </w:t>
      </w:r>
      <w:r>
        <w:rPr>
          <w:rFonts w:ascii="Times New Roman" w:hAnsi="Times New Roman" w:eastAsia="Malgun Gothic"/>
          <w:b w:val="0"/>
          <w:i/>
          <w:color w:val="555555"/>
          <w:sz w:val="22"/>
        </w:rPr>
        <w:t>(si ferma, abbassa la radio)</w:t>
      </w:r>
      <w:r>
        <w:rPr>
          <w:rFonts w:ascii="Times New Roman" w:hAnsi="Times New Roman" w:eastAsia="Malgun Gothic"/>
          <w:b w:val="0"/>
          <w:i w:val="0"/>
          <w:sz w:val="22"/>
        </w:rPr>
        <w:t xml:space="preserve"> Capitano, lei mette per iscritto quello che ha fatto.</w:t>
      </w:r>
    </w:p>
    <w:p>
      <w:pPr>
        <w:spacing w:before="0" w:after="110" w:line="300" w:lineRule="auto"/>
      </w:pPr>
      <w:r>
        <w:rPr>
          <w:rFonts w:ascii="Times New Roman" w:hAnsi="Times New Roman" w:eastAsia="Malgun Gothic"/>
          <w:b/>
          <w:i w:val="0"/>
          <w:sz w:val="22"/>
        </w:rPr>
        <w:t xml:space="preserve">Santangelo: </w:t>
      </w:r>
      <w:r>
        <w:rPr>
          <w:rFonts w:ascii="Times New Roman" w:hAnsi="Times New Roman" w:eastAsia="Malgun Gothic"/>
          <w:b w:val="0"/>
          <w:i w:val="0"/>
          <w:sz w:val="22"/>
        </w:rPr>
        <w:t>L'ho già fatto alle dieci e quaranta. Una copia al comandante provinciale, una al Comando generale. Lei metta per iscritto l'ordine che ha ricevuto. Chi rompe paga, dottore. E i cocci sono suoi.</w:t>
      </w:r>
    </w:p>
    <w:p>
      <w:pPr>
        <w:spacing w:before="0" w:after="110" w:line="300" w:lineRule="auto"/>
      </w:pPr>
      <w:r>
        <w:rPr>
          <w:rFonts w:ascii="Times New Roman" w:hAnsi="Times New Roman" w:eastAsia="Malgun Gothic"/>
          <w:b w:val="0"/>
          <w:i/>
          <w:color w:val="555555"/>
          <w:sz w:val="22"/>
        </w:rPr>
        <w:t>(Il cancello si apre. Nora riprende a camminare. Il corteo la segue, piano. Passando davanti ai militari di «Strade sicure», Rosa Ferrante alza gli occhi e vede, sotto un casco, il viso di Samuele.)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Samuele.</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color w:val="555555"/>
          <w:sz w:val="22"/>
        </w:rPr>
        <w:t>(senza muoversi dalla fila, a bassa voce)</w:t>
      </w:r>
      <w:r>
        <w:rPr>
          <w:rFonts w:ascii="Times New Roman" w:hAnsi="Times New Roman" w:eastAsia="Malgun Gothic"/>
          <w:b w:val="0"/>
          <w:i w:val="0"/>
          <w:sz w:val="22"/>
        </w:rPr>
        <w:t xml:space="preserve"> Maestra.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Fratelli, Samuele. Ti ricordi?</w:t>
      </w:r>
    </w:p>
    <w:p>
      <w:pPr>
        <w:spacing w:before="0" w:after="110" w:line="300" w:lineRule="auto"/>
      </w:pPr>
      <w:r>
        <w:rPr>
          <w:rFonts w:ascii="Times New Roman" w:hAnsi="Times New Roman" w:eastAsia="Malgun Gothic"/>
          <w:b/>
          <w:i w:val="0"/>
          <w:sz w:val="22"/>
        </w:rPr>
        <w:t xml:space="preserve">Samuele: </w:t>
      </w:r>
      <w:r>
        <w:rPr>
          <w:rFonts w:ascii="Times New Roman" w:hAnsi="Times New Roman" w:eastAsia="Malgun Gothic"/>
          <w:b w:val="0"/>
          <w:i w:val="0"/>
          <w:sz w:val="22"/>
        </w:rPr>
        <w:t xml:space="preserve">Me lo ricordo, maestra. «Di che reggimento siete.»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mio è questo. Ma oggi il cancello l'hanno aperto loro.</w:t>
      </w:r>
    </w:p>
    <w:p>
      <w:pPr>
        <w:spacing w:before="0" w:after="110" w:line="300" w:lineRule="auto"/>
      </w:pPr>
      <w:r>
        <w:rPr>
          <w:rFonts w:ascii="Times New Roman" w:hAnsi="Times New Roman" w:eastAsia="Malgun Gothic"/>
          <w:b w:val="0"/>
          <w:i/>
          <w:color w:val="555555"/>
          <w:sz w:val="22"/>
        </w:rPr>
        <w:t>(Rosa passa. Samuele si toglie il casco, lo tiene sotto il braccio, e resta sull'attenti finché l'urna non è passata.)</w:t>
      </w:r>
    </w:p>
    <w:p>
      <w:pPr>
        <w:keepNext/>
        <w:spacing w:before="320" w:after="140"/>
      </w:pPr>
      <w:r>
        <w:rPr>
          <w:rFonts w:ascii="Times New Roman" w:hAnsi="Times New Roman" w:eastAsia="Malgun Gothic"/>
          <w:b/>
          <w:i w:val="0"/>
          <w:color w:val="1F3864"/>
          <w:sz w:val="26"/>
        </w:rPr>
        <w:t>장면 5 — 레반테 방파제 끝, 같은 날 정오</w:t>
      </w:r>
    </w:p>
    <w:p>
      <w:pPr>
        <w:spacing w:before="0" w:after="110" w:line="300" w:lineRule="auto"/>
      </w:pPr>
      <w:r>
        <w:rPr>
          <w:rFonts w:ascii="Times New Roman" w:hAnsi="Times New Roman" w:eastAsia="Malgun Gothic"/>
          <w:b w:val="0"/>
          <w:i/>
          <w:color w:val="555555"/>
          <w:sz w:val="22"/>
        </w:rPr>
        <w:t>(La punta del molo di Levante, i massi bianchi, il faro piccolo. Il mare liscio, color piombo sotto il sole. Ormeggiata, la barca di Nuccio con il motore acceso al minimo. Nora sale a bordo con l'urna, Beniamino e Nuccio con lei. La gente resta sul molo, in fila, fino al faro. In fondo al molo, appoggiato a un masso, solo, Paolo. Rina lo raggiunge.)</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val="0"/>
          <w:sz w:val="22"/>
        </w:rPr>
        <w:t>Signora, fino a dove?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Non lontano. Dove si vede ancora il faro. Lui diceva che suo padre non andava mai oltre il faro, perché la barca era in prestito.</w:t>
      </w:r>
    </w:p>
    <w:p>
      <w:pPr>
        <w:spacing w:before="0" w:after="110" w:line="300" w:lineRule="auto"/>
      </w:pPr>
      <w:r>
        <w:rPr>
          <w:rFonts w:ascii="Times New Roman" w:hAnsi="Times New Roman" w:eastAsia="Malgun Gothic"/>
          <w:b/>
          <w:i w:val="0"/>
          <w:sz w:val="22"/>
        </w:rPr>
        <w:t xml:space="preserve">Nuccio: </w:t>
      </w:r>
      <w:r>
        <w:rPr>
          <w:rFonts w:ascii="Times New Roman" w:hAnsi="Times New Roman" w:eastAsia="Malgun Gothic"/>
          <w:b w:val="0"/>
          <w:i/>
          <w:color w:val="555555"/>
          <w:sz w:val="22"/>
        </w:rPr>
        <w:t>(porta la barca a cinquanta metri, spegne il motore)</w:t>
      </w:r>
      <w:r>
        <w:rPr>
          <w:rFonts w:ascii="Times New Roman" w:hAnsi="Times New Roman" w:eastAsia="Malgun Gothic"/>
          <w:b w:val="0"/>
          <w:i w:val="0"/>
          <w:sz w:val="22"/>
        </w:rPr>
        <w:t xml:space="preserve"> Qua. Qua le occhiate ci sono sempre.</w:t>
      </w:r>
    </w:p>
    <w:p>
      <w:pPr>
        <w:spacing w:before="0" w:after="110" w:line="300" w:lineRule="auto"/>
      </w:pPr>
      <w:r>
        <w:rPr>
          <w:rFonts w:ascii="Times New Roman" w:hAnsi="Times New Roman" w:eastAsia="Malgun Gothic"/>
          <w:b w:val="0"/>
          <w:i/>
          <w:color w:val="555555"/>
          <w:sz w:val="22"/>
        </w:rPr>
        <w:t>(Nora apre l'urna. Esita. Beniamino le tiene il braccio. Le ceneri cadono in acqua, una nuvola grigia che il mare si porta via piano. Nora svita il thermos rosso e versa in mare un filo di caffè freddo.)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Prima la lista, poi il caffè. Questa volta nell'ordine tuo.</w:t>
      </w:r>
    </w:p>
    <w:p>
      <w:pPr>
        <w:spacing w:before="0" w:after="110" w:line="300" w:lineRule="auto"/>
      </w:pPr>
      <w:r>
        <w:rPr>
          <w:rFonts w:ascii="Times New Roman" w:hAnsi="Times New Roman" w:eastAsia="Malgun Gothic"/>
          <w:b w:val="0"/>
          <w:i/>
          <w:color w:val="555555"/>
          <w:sz w:val="22"/>
        </w:rPr>
        <w:t>(Sul molo, in silenzio, qualcuno si fa il segno della croce. Masino si rimette il berretto. Più indietro, Rina accanto a Paolo.)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Sei venuto.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Ci pescavamo qui. Io e lui. Ale e io. Da bambini. Proprio lì, dove ha spento il motore.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Me l'ha raccontato una volta, nel diciotto, in macchina.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E tu? Lui lo sa che sei qui?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Ho chiesto un giorno di ferie. Il primo in sei anni. Non gli ho detto per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Te l'ha dato?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Me l'ha firmato senza leggere.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la prima cosa che firma senza leggere.</w:t>
      </w:r>
    </w:p>
    <w:p>
      <w:pPr>
        <w:spacing w:before="0" w:after="110" w:line="300" w:lineRule="auto"/>
      </w:pPr>
      <w:r>
        <w:rPr>
          <w:rFonts w:ascii="Times New Roman" w:hAnsi="Times New Roman" w:eastAsia="Malgun Gothic"/>
          <w:b w:val="0"/>
          <w:i/>
          <w:color w:val="555555"/>
          <w:sz w:val="22"/>
        </w:rPr>
        <w:t>(Silenzio. La barca di Nuccio torna lentamente verso il molo.)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Paolo. Corso Umberto ottantotto.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(non la guarda)</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Era nella tabella quattro. Il primo indirizzo. Davanti a quindici giudici.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Lo so, Rina. L'ho letto. Ho letto anche la frase di Primo Levi.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l'acqua dove sono andate le ceneri)</w:t>
      </w:r>
      <w:r>
        <w:rPr>
          <w:rFonts w:ascii="Times New Roman" w:hAnsi="Times New Roman" w:eastAsia="Malgun Gothic"/>
          <w:b w:val="0"/>
          <w:i w:val="0"/>
          <w:sz w:val="22"/>
        </w:rPr>
        <w:t xml:space="preserve"> Allora niente. Per adesso. </w:t>
      </w:r>
      <w:r>
        <w:rPr>
          <w:rFonts w:ascii="Times New Roman" w:hAnsi="Times New Roman" w:eastAsia="Malgun Gothic"/>
          <w:b w:val="0"/>
          <w:i/>
          <w:color w:val="555555"/>
          <w:sz w:val="22"/>
        </w:rPr>
        <w:t>(si stacca dal masso)</w:t>
      </w:r>
      <w:r>
        <w:rPr>
          <w:rFonts w:ascii="Times New Roman" w:hAnsi="Times New Roman" w:eastAsia="Malgun Gothic"/>
          <w:b w:val="0"/>
          <w:i w:val="0"/>
          <w:sz w:val="22"/>
        </w:rPr>
        <w:t xml:space="preserve"> Di' a lui che c'era tanta gente. Non dirgli che c'ero 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Non gli dico niente. Oggi sono in ferie.</w:t>
      </w:r>
    </w:p>
    <w:p>
      <w:pPr>
        <w:keepNext/>
        <w:spacing w:before="320" w:after="140"/>
      </w:pPr>
      <w:r>
        <w:rPr>
          <w:rFonts w:ascii="Times New Roman" w:hAnsi="Times New Roman" w:eastAsia="Malgun Gothic"/>
          <w:b/>
          <w:i w:val="0"/>
          <w:color w:val="1F3864"/>
          <w:sz w:val="26"/>
        </w:rPr>
        <w:t>장면 6 — via del Faro, 안나의 부엌, 같은 날 저녁 8시</w:t>
      </w:r>
    </w:p>
    <w:p>
      <w:pPr>
        <w:spacing w:before="0" w:after="110" w:line="300" w:lineRule="auto"/>
      </w:pPr>
      <w:r>
        <w:rPr>
          <w:rFonts w:ascii="Times New Roman" w:hAnsi="Times New Roman" w:eastAsia="Malgun Gothic"/>
          <w:b w:val="0"/>
          <w:i/>
          <w:color w:val="555555"/>
          <w:sz w:val="22"/>
        </w:rPr>
        <w:t>(La cucina di Anna con la finestra aperta sul cortile e l'odore di pesce spada alla ghiotta. Sul tavolo apparecchiato per cinque, il pane, una caraffa d'acqua, un barattolo di marmellata di albicocche dell'anno prima. Anna ai fornelli. Rosa apparecchia. Nora seduta, il thermos rosso vuoto accanto al piatto. Beniamino in piedi vicino alla finestra, a disagio. Concetta non c'è: la sua sedia è vuota.)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Si sieda, dottor Stresa. In questa casa chi resta in piedi non mangia.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Signora, non volevamo disturbare. L'albergo ha il ristorante.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L'albergo ha il ristorante e il pesce surgelato. Qui c'è il pesce di Rosalia, preso stamattina mentre voi eravate in chiesa. Si sieda.</w:t>
      </w:r>
    </w:p>
    <w:p>
      <w:pPr>
        <w:spacing w:before="0" w:after="110" w:line="300" w:lineRule="auto"/>
      </w:pPr>
      <w:r>
        <w:rPr>
          <w:rFonts w:ascii="Times New Roman" w:hAnsi="Times New Roman" w:eastAsia="Malgun Gothic"/>
          <w:b w:val="0"/>
          <w:i/>
          <w:color w:val="555555"/>
          <w:sz w:val="22"/>
        </w:rPr>
        <w:t>(Beniamino si siede. Rosa gli versa l'acqua.)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Signora Rinaldi, lei 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Sono la madre. Lo sa. Lo sa tutta Italia. </w:t>
      </w:r>
      <w:r>
        <w:rPr>
          <w:rFonts w:ascii="Times New Roman" w:hAnsi="Times New Roman" w:eastAsia="Malgun Gothic"/>
          <w:b w:val="0"/>
          <w:i/>
          <w:color w:val="555555"/>
          <w:sz w:val="22"/>
        </w:rPr>
        <w:t>(porta la teglia in tavola)</w:t>
      </w:r>
      <w:r>
        <w:rPr>
          <w:rFonts w:ascii="Times New Roman" w:hAnsi="Times New Roman" w:eastAsia="Malgun Gothic"/>
          <w:b w:val="0"/>
          <w:i w:val="0"/>
          <w:sz w:val="22"/>
        </w:rPr>
        <w:t xml:space="preserve"> Stasera sono una vedova che invita a cena un'altra vedova. Il resto lo lasciamo fuori dalla porta, come le scarpe sporche.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Anna faceva così anche con me. L'anno scorso. Mi lasciava la pasta al forno davanti alla porta.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tu mi restituivi la teglia lavata. Senza biglietto.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Il biglietto era la teglia.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Carlo avrebbe detto che è una ricevuta.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Gli emiliani di Punta Cèfalo me li ricordo. Abitavano nelle case della raffineria, quelle con il tetto rosso, sopra la strada. Le donne venivano al forno di donna Carmela, in via San Giacomo, e chiedevano «la piadina». Donna Carmela non sapeva che cos'era, e gli dava il pane di casa.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La madre di Carlo si chiamava Lina. Diceva che il pane siciliano era l'unica cosa di qua che le mancava, a Bologna.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siede, finalmente)</w:t>
      </w:r>
      <w:r>
        <w:rPr>
          <w:rFonts w:ascii="Times New Roman" w:hAnsi="Times New Roman" w:eastAsia="Malgun Gothic"/>
          <w:b w:val="0"/>
          <w:i w:val="0"/>
          <w:sz w:val="22"/>
        </w:rPr>
        <w:t xml:space="preserve"> Allora l'ho vista. Una signora alta con il fazzoletto in testa. Io avevo dieci anni. Portava un bambino per mano con le scarpe sempre slacciate.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(ride, e le si riempiono gli occhi)</w:t>
      </w:r>
      <w:r>
        <w:rPr>
          <w:rFonts w:ascii="Times New Roman" w:hAnsi="Times New Roman" w:eastAsia="Malgun Gothic"/>
          <w:b w:val="0"/>
          <w:i w:val="0"/>
          <w:sz w:val="22"/>
        </w:rPr>
        <w:t xml:space="preserve"> Le scarpe slacciate. Anche a sessant'anni. Diceva che i lacci li allacciava il tempo.</w:t>
      </w:r>
    </w:p>
    <w:p>
      <w:pPr>
        <w:spacing w:before="0" w:after="110" w:line="300" w:lineRule="auto"/>
      </w:pPr>
      <w:r>
        <w:rPr>
          <w:rFonts w:ascii="Times New Roman" w:hAnsi="Times New Roman" w:eastAsia="Malgun Gothic"/>
          <w:b w:val="0"/>
          <w:i/>
          <w:color w:val="555555"/>
          <w:sz w:val="22"/>
        </w:rPr>
        <w:t>(Silenzio. Il telefono di Anna, sulla credenza, vibra. Sul display: «Ale». Anna non si alza.)</w:t>
      </w:r>
    </w:p>
    <w:p>
      <w:pPr>
        <w:spacing w:before="0" w:after="110" w:line="300" w:lineRule="auto"/>
      </w:pPr>
      <w:r>
        <w:rPr>
          <w:rFonts w:ascii="Times New Roman" w:hAnsi="Times New Roman" w:eastAsia="Malgun Gothic"/>
          <w:b/>
          <w:i w:val="0"/>
          <w:sz w:val="22"/>
        </w:rPr>
        <w:t xml:space="preserve">Beniamino: </w:t>
      </w:r>
      <w:r>
        <w:rPr>
          <w:rFonts w:ascii="Times New Roman" w:hAnsi="Times New Roman" w:eastAsia="Malgun Gothic"/>
          <w:b w:val="0"/>
          <w:i w:val="0"/>
          <w:sz w:val="22"/>
        </w:rPr>
        <w:t>Signora, il telefono.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Lo so, dottore. </w:t>
      </w:r>
      <w:r>
        <w:rPr>
          <w:rFonts w:ascii="Times New Roman" w:hAnsi="Times New Roman" w:eastAsia="Malgun Gothic"/>
          <w:b w:val="0"/>
          <w:i/>
          <w:color w:val="555555"/>
          <w:sz w:val="22"/>
        </w:rPr>
        <w:t>(guarda Nora)</w:t>
      </w:r>
      <w:r>
        <w:rPr>
          <w:rFonts w:ascii="Times New Roman" w:hAnsi="Times New Roman" w:eastAsia="Malgun Gothic"/>
          <w:b w:val="0"/>
          <w:i w:val="0"/>
          <w:sz w:val="22"/>
        </w:rPr>
        <w:t xml:space="preserve"> È mio figlio.</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(guarda il telefono che vibra, poi Anna)</w:t>
      </w:r>
      <w:r>
        <w:rPr>
          <w:rFonts w:ascii="Times New Roman" w:hAnsi="Times New Roman" w:eastAsia="Malgun Gothic"/>
          <w:b w:val="0"/>
          <w:i w:val="0"/>
          <w:sz w:val="22"/>
        </w:rPr>
        <w:t xml:space="preserve"> A me ha telefonato il giorno che Carlo è morto. Gli ho detto di non mandare niente.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lui?</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Non ha mandato niente.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Allora qualche cosa la sa ancora fare. </w:t>
      </w:r>
      <w:r>
        <w:rPr>
          <w:rFonts w:ascii="Times New Roman" w:hAnsi="Times New Roman" w:eastAsia="Malgun Gothic"/>
          <w:b w:val="0"/>
          <w:i/>
          <w:color w:val="555555"/>
          <w:sz w:val="22"/>
        </w:rPr>
        <w:t>(il telefono smette)</w:t>
      </w:r>
      <w:r>
        <w:rPr>
          <w:rFonts w:ascii="Times New Roman" w:hAnsi="Times New Roman" w:eastAsia="Malgun Gothic"/>
          <w:b w:val="0"/>
          <w:i w:val="0"/>
          <w:sz w:val="22"/>
        </w:rPr>
        <w:t xml:space="preserve"> Mangiate, che il pesce spada freddo diventa suola di scarpa.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(passa il pane a Nora)</w:t>
      </w:r>
      <w:r>
        <w:rPr>
          <w:rFonts w:ascii="Times New Roman" w:hAnsi="Times New Roman" w:eastAsia="Malgun Gothic"/>
          <w:b w:val="0"/>
          <w:i w:val="0"/>
          <w:sz w:val="22"/>
        </w:rPr>
        <w:t xml:space="preserve"> Domani riparte?</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val="0"/>
          <w:sz w:val="22"/>
        </w:rPr>
        <w:t>Domani. Il treno delle sette per Messina, poi Roma. L'Autorità alle sette e mezza la apre Beniamino. Mercoledì la apro 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Prenda un barattolo di marmellata. Albicocche. Dell'anno scorso. Le ho fatte con Rosa.</w:t>
      </w:r>
    </w:p>
    <w:p>
      <w:pPr>
        <w:spacing w:before="0" w:after="110" w:line="300" w:lineRule="auto"/>
      </w:pPr>
      <w:r>
        <w:rPr>
          <w:rFonts w:ascii="Times New Roman" w:hAnsi="Times New Roman" w:eastAsia="Malgun Gothic"/>
          <w:b/>
          <w:i w:val="0"/>
          <w:sz w:val="22"/>
        </w:rPr>
        <w:t xml:space="preserve">Nora: </w:t>
      </w:r>
      <w:r>
        <w:rPr>
          <w:rFonts w:ascii="Times New Roman" w:hAnsi="Times New Roman" w:eastAsia="Malgun Gothic"/>
          <w:b w:val="0"/>
          <w:i/>
          <w:color w:val="555555"/>
          <w:sz w:val="22"/>
        </w:rPr>
        <w:t>(prende il barattolo, legge l'etichetta scritta a mano)</w:t>
      </w:r>
      <w:r>
        <w:rPr>
          <w:rFonts w:ascii="Times New Roman" w:hAnsi="Times New Roman" w:eastAsia="Malgun Gothic"/>
          <w:b w:val="0"/>
          <w:i w:val="0"/>
          <w:sz w:val="22"/>
        </w:rPr>
        <w:t xml:space="preserve"> «Albicocche — giugno 2023.» </w:t>
      </w:r>
      <w:r>
        <w:rPr>
          <w:rFonts w:ascii="Times New Roman" w:hAnsi="Times New Roman" w:eastAsia="Malgun Gothic"/>
          <w:b w:val="0"/>
          <w:i/>
          <w:color w:val="555555"/>
          <w:sz w:val="22"/>
        </w:rPr>
        <w:t>(lo stringe)</w:t>
      </w:r>
      <w:r>
        <w:rPr>
          <w:rFonts w:ascii="Times New Roman" w:hAnsi="Times New Roman" w:eastAsia="Malgun Gothic"/>
          <w:b w:val="0"/>
          <w:i w:val="0"/>
          <w:sz w:val="22"/>
        </w:rPr>
        <w:t xml:space="preserve"> Carlo le albicocche le ha avute anche martedì, al mercato. In regalo. Non ha fatto in tempo.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Allora queste le mangia lei. Una al giorno, sul pane. Così il conto torna.</w:t>
      </w:r>
    </w:p>
    <w:p>
      <w:pPr>
        <w:keepNext/>
        <w:spacing w:before="320" w:after="140"/>
      </w:pPr>
      <w:r>
        <w:rPr>
          <w:rFonts w:ascii="Times New Roman" w:hAnsi="Times New Roman" w:eastAsia="Malgun Gothic"/>
          <w:b/>
          <w:i w:val="0"/>
          <w:color w:val="1F3864"/>
          <w:sz w:val="26"/>
        </w:rPr>
        <w:t>장면 7 — 로마, 카라비니에리 사령부(viale Romania), 사령관 집무실, 6월 26일(수) 오전 10시</w:t>
      </w:r>
    </w:p>
    <w:p>
      <w:pPr>
        <w:spacing w:before="0" w:after="110" w:line="300" w:lineRule="auto"/>
      </w:pPr>
      <w:r>
        <w:rPr>
          <w:rFonts w:ascii="Times New Roman" w:hAnsi="Times New Roman" w:eastAsia="Malgun Gothic"/>
          <w:b w:val="0"/>
          <w:i/>
          <w:color w:val="555555"/>
          <w:sz w:val="22"/>
        </w:rPr>
        <w:t>(Un ufficio sobrio con le finestre sugli alberi di viale Romania. Alle pareti, la bandiera dell'Arma e una vecchia foto in bianco e nero di un maresciallo davanti a una stazione di montagna. Dietro la scrivania, il generale di corpo d'armata Lorenza Montalto, sessant'anni, i capelli grigi corti, gli occhiali da lettura. In piedi, il colonnello Aldo Speranza, capo di stato maggiore, con una cartellina.)</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Signor generale, la lettera del ministro dell'Interno. È arrivata ieri alle ventitré, per posta certificata. Con copia alla Presidenza del Consiglio.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La legga, colonnello. Ho già letto il rapporto del capitano. Voglio sentire l'altra campana.</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color w:val="555555"/>
          <w:sz w:val="22"/>
        </w:rPr>
        <w:t>(legge)</w:t>
      </w:r>
      <w:r>
        <w:rPr>
          <w:rFonts w:ascii="Times New Roman" w:hAnsi="Times New Roman" w:eastAsia="Malgun Gothic"/>
          <w:b w:val="0"/>
          <w:i w:val="0"/>
          <w:sz w:val="22"/>
        </w:rPr>
        <w:t xml:space="preserve"> «Signor Comandante generale, in relazione ai gravi fatti verificatisi a Torrenera il venticinque giugno, nel corso dei quali il capitano Ivo Santangelo, comandante della Compagnia, si è rifiutato di eseguire le disposizioni del questore e ha disposto di propria iniziativa l'apertura di un varco dell'area portuale di sicurezza, si chiede la sospensione cautelare dall'impiego dell'ufficiale, il suo immediato trasferimento e l'avvio del procedimento disciplinare di stato. Il Ministro, Rodolfo Radice.»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Le disposizioni del questore. </w:t>
      </w:r>
      <w:r>
        <w:rPr>
          <w:rFonts w:ascii="Times New Roman" w:hAnsi="Times New Roman" w:eastAsia="Malgun Gothic"/>
          <w:b w:val="0"/>
          <w:i/>
          <w:color w:val="555555"/>
          <w:sz w:val="22"/>
        </w:rPr>
        <w:t>(toglie gli occhiali)</w:t>
      </w:r>
      <w:r>
        <w:rPr>
          <w:rFonts w:ascii="Times New Roman" w:hAnsi="Times New Roman" w:eastAsia="Malgun Gothic"/>
          <w:b w:val="0"/>
          <w:i w:val="0"/>
          <w:sz w:val="22"/>
        </w:rPr>
        <w:t xml:space="preserve"> Quali disposizioni, colonnello? La lettera non lo dice.</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Non lo dice, signor generale.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Il rapporto del capitano lo dice. Ore undici e trentotto: «lacrimogeni, disperdere». Su un corteo funebre di seicento persone, con un'urna in testa. Ripetuto due volte via radio, registrato dalla centrale operativa.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ministro chiede di punire chi non ha eseguito un ordine. Ma non scrive quale ordine. Le pare una lettera fatta bene?</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Mi pare una lettera fatta in fretta.</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Mi pare uno scaricabarile. L'ordine l'ha dato la questura, che dipende dal Viminale. La colpa la vogliono dare all'Arma, che ha detto di no. Fanno scaricabarile, colonnello, e il barile è un capitano di trentasei anni.</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Che cosa rispondiamo, signor generale?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Niente.</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Niente?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La lettera la protocolliamo. Il procedimento disciplinare non lo avvio, perché non c'è un illecito. Il capitano resta al suo posto. Domani il presidente del Consiglio mi convoca a Palazzo Chigi, me l'ha detto la segreteria stamattina. Risponderò a voce. Poi metterò per iscritto quello che ho detto a voce. È un'abitudine che mi ha insegnato mio padre.</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color w:val="555555"/>
          <w:sz w:val="22"/>
        </w:rPr>
        <w:t>(guarda la foto sulla parete)</w:t>
      </w:r>
      <w:r>
        <w:rPr>
          <w:rFonts w:ascii="Times New Roman" w:hAnsi="Times New Roman" w:eastAsia="Malgun Gothic"/>
          <w:b w:val="0"/>
          <w:i w:val="0"/>
          <w:sz w:val="22"/>
        </w:rPr>
        <w:t xml:space="preserve"> Il maresciallo?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Il maresciallo Montalto. Stazione di Limone Piemonte, trentun anni. Diceva: «Gli ordini si eseguono. Ma prima si leggono.» </w:t>
      </w:r>
      <w:r>
        <w:rPr>
          <w:rFonts w:ascii="Times New Roman" w:hAnsi="Times New Roman" w:eastAsia="Malgun Gothic"/>
          <w:b w:val="0"/>
          <w:i/>
          <w:color w:val="555555"/>
          <w:sz w:val="22"/>
        </w:rPr>
        <w:t>(si rimette gli occhiali)</w:t>
      </w:r>
      <w:r>
        <w:rPr>
          <w:rFonts w:ascii="Times New Roman" w:hAnsi="Times New Roman" w:eastAsia="Malgun Gothic"/>
          <w:b w:val="0"/>
          <w:i w:val="0"/>
          <w:sz w:val="22"/>
        </w:rPr>
        <w:t xml:space="preserve"> Colonnello, mi chiami il capitano Santangelo. Al telefono. Voglio sentirgli la voce.</w:t>
      </w:r>
    </w:p>
    <w:p>
      <w:pPr>
        <w:spacing w:before="0" w:after="110" w:line="300" w:lineRule="auto"/>
      </w:pPr>
      <w:r>
        <w:rPr>
          <w:rFonts w:ascii="Times New Roman" w:hAnsi="Times New Roman" w:eastAsia="Malgun Gothic"/>
          <w:b/>
          <w:i w:val="0"/>
          <w:sz w:val="22"/>
        </w:rPr>
        <w:t xml:space="preserve">Speranza: </w:t>
      </w:r>
      <w:r>
        <w:rPr>
          <w:rFonts w:ascii="Times New Roman" w:hAnsi="Times New Roman" w:eastAsia="Malgun Gothic"/>
          <w:b w:val="0"/>
          <w:i w:val="0"/>
          <w:sz w:val="22"/>
        </w:rPr>
        <w:t>Per dirgli che cosa?</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Che ha fatto il suo dovere. E che d'ora in poi deve scrivere ogni cosa. Con l'ora.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Perché adesso, a Roma, qualcuno comincerà a leggere i suoi rapporti.</w:t>
      </w:r>
    </w:p>
    <w:p>
      <w:pPr>
        <w:keepNext/>
        <w:spacing w:before="320" w:after="140"/>
      </w:pPr>
      <w:r>
        <w:rPr>
          <w:rFonts w:ascii="Times New Roman" w:hAnsi="Times New Roman" w:eastAsia="Malgun Gothic"/>
          <w:b/>
          <w:i w:val="0"/>
          <w:color w:val="1F3864"/>
          <w:sz w:val="26"/>
        </w:rPr>
        <w:t>장면 8 — 팔라초 키지 2층 작은 회의실, 6월 27일(목) 오후 6시</w:t>
      </w:r>
    </w:p>
    <w:p>
      <w:pPr>
        <w:spacing w:before="0" w:after="110" w:line="300" w:lineRule="auto"/>
      </w:pPr>
      <w:r>
        <w:rPr>
          <w:rFonts w:ascii="Times New Roman" w:hAnsi="Times New Roman" w:eastAsia="Malgun Gothic"/>
          <w:b w:val="0"/>
          <w:i/>
          <w:color w:val="555555"/>
          <w:sz w:val="22"/>
        </w:rPr>
        <w:t>(La saletta con il tavolo ovale. Alessio a capotavola. Radice alla sua destra. Rina accanto alla porta, il taccuino verde. Entra il generale Montalto, in divisa ordinaria, il cappello sotto il braccio. Non si siede finché non glielo chiedono.)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Generale. Si accomodi.</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Grazie, presidente. </w:t>
      </w:r>
      <w:r>
        <w:rPr>
          <w:rFonts w:ascii="Times New Roman" w:hAnsi="Times New Roman" w:eastAsia="Malgun Gothic"/>
          <w:b w:val="0"/>
          <w:i/>
          <w:color w:val="555555"/>
          <w:sz w:val="22"/>
        </w:rPr>
        <w:t>(si siede, posa il cappello sul tavolo)</w:t>
      </w:r>
      <w:r>
        <w:rPr>
          <w:rFonts w:ascii="Times New Roman" w:hAnsi="Times New Roman" w:eastAsia="Malgun Gothic"/>
          <w:b w:val="0"/>
          <w:i w:val="0"/>
          <w:sz w:val="22"/>
        </w:rPr>
        <w:t xml:space="preserve"> Signor ministro.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Generale.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Lei sa perché è qui.</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Per il capitano Santangelo. E per la lettera del ministro, che ho protocollato ieri alle dieci e quindici.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che cosa ha deciso?</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Di non avviare alcun procedimento. Il capitano resta al comando della Compagnia di Torrenera.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Generale, un ufficiale si è rifiutato di eseguire un ordine in servizio di ordine pubblico. Davanti a seicento persone e a tre telecamere. In stato d'emergenza.</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Un ufficiale si è rifiutato di lanciare lacrimogeni su un funerale, signor ministro. Ho la registrazione della centrale. Se vuole, gliela faccio sentire. Si sente anche un prete.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Generale, giochiamo a carte scoperte. Quel capitano ha aperto un varco di sicurezza in un porto che è sotto minaccia. Ha deciso lui, da solo, che cosa era legge e che cosa no. Davanti alle telecamere. Domani lo faranno altri cento capitani.</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A carte scoperte, presidente.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Se domani altri cento capitani si troveranno davanti a un'urna e a un ordine di sparare gas, spero che facciano tutti la stessa cosa. Per questo li formiamo.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 capitano è un traditore.</w:t>
      </w:r>
    </w:p>
    <w:p>
      <w:pPr>
        <w:spacing w:before="0" w:after="110" w:line="300" w:lineRule="auto"/>
      </w:pPr>
      <w:r>
        <w:rPr>
          <w:rFonts w:ascii="Times New Roman" w:hAnsi="Times New Roman" w:eastAsia="Malgun Gothic"/>
          <w:b w:val="0"/>
          <w:i/>
          <w:color w:val="555555"/>
          <w:sz w:val="22"/>
        </w:rPr>
        <w:t>(Silenzio. Rina smette di scrivere.)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color w:val="555555"/>
          <w:sz w:val="22"/>
        </w:rPr>
        <w:t>(dopo un momento, con calma)</w:t>
      </w:r>
      <w:r>
        <w:rPr>
          <w:rFonts w:ascii="Times New Roman" w:hAnsi="Times New Roman" w:eastAsia="Malgun Gothic"/>
          <w:b w:val="0"/>
          <w:i w:val="0"/>
          <w:sz w:val="22"/>
        </w:rPr>
        <w:t xml:space="preserve"> Presidente, il capitano Santangelo ha giurato fedeltà alla Repubblica. Non al questore di Torrenera. Non al ministro dell'Interno. Non a lei.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motto dell'Arma è «Nei secoli fedele». Fedele a che cosa, glielo dice l'articolo cinquantadue della Costituzione, terzo comma. «L'ordinamento delle Forze armate si informa allo spirito democratico della Repubblica.» Lo spirito democratico, presidente. Non lo spirito di un'ordinanza.</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Generale, lei sta facendo politica.</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Signor ministro, io sto facendo il comandante generale. Se volessi fare politica, mi candiderei. In Piemonte, dove nessuno mi voterebbe. </w:t>
      </w:r>
      <w:r>
        <w:rPr>
          <w:rFonts w:ascii="Times New Roman" w:hAnsi="Times New Roman" w:eastAsia="Malgun Gothic"/>
          <w:b w:val="0"/>
          <w:i/>
          <w:color w:val="555555"/>
          <w:sz w:val="22"/>
        </w:rPr>
        <w:t>(a Alessio)</w:t>
      </w:r>
      <w:r>
        <w:rPr>
          <w:rFonts w:ascii="Times New Roman" w:hAnsi="Times New Roman" w:eastAsia="Malgun Gothic"/>
          <w:b w:val="0"/>
          <w:i w:val="0"/>
          <w:sz w:val="22"/>
        </w:rPr>
        <w:t xml:space="preserve"> Il capitano non ha toccato nessuno, non ha disobbedito a un giudice, non ha liberato nessun detenuto. Ha aperto un cancello per far passare un morto. Se questo è tradimento, il traditore sono io, che non lo punisco.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appoggia allo schienale)</w:t>
      </w:r>
      <w:r>
        <w:rPr>
          <w:rFonts w:ascii="Times New Roman" w:hAnsi="Times New Roman" w:eastAsia="Malgun Gothic"/>
          <w:b w:val="0"/>
          <w:i w:val="0"/>
          <w:sz w:val="22"/>
        </w:rPr>
        <w:t xml:space="preserve"> Lei sa che posso proporre al Consiglio dei ministri la sua sostituzione.</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Lo so. Il decreto lo firma il Presidente della Repubblica. Glielo porti. </w:t>
      </w:r>
      <w:r>
        <w:rPr>
          <w:rFonts w:ascii="Times New Roman" w:hAnsi="Times New Roman" w:eastAsia="Malgun Gothic"/>
          <w:b w:val="0"/>
          <w:i/>
          <w:color w:val="555555"/>
          <w:sz w:val="22"/>
        </w:rPr>
        <w:t>(si alza, prende il cappello)</w:t>
      </w:r>
      <w:r>
        <w:rPr>
          <w:rFonts w:ascii="Times New Roman" w:hAnsi="Times New Roman" w:eastAsia="Malgun Gothic"/>
          <w:b w:val="0"/>
          <w:i w:val="0"/>
          <w:sz w:val="22"/>
        </w:rPr>
        <w:t xml:space="preserve"> E un'ultima cosa, presidente, visto che giochiamo a carte scoperte. Se un giorno all'Arma arriva un ordine di questo genere da più in alto, non da una questura, la risposta gliela do per iscritto. Con la data e l'ora. Mi è stato insegnato così.</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Da chi?</w:t>
      </w:r>
    </w:p>
    <w:p>
      <w:pPr>
        <w:spacing w:before="0" w:after="110" w:line="300" w:lineRule="auto"/>
      </w:pPr>
      <w:r>
        <w:rPr>
          <w:rFonts w:ascii="Times New Roman" w:hAnsi="Times New Roman" w:eastAsia="Malgun Gothic"/>
          <w:b/>
          <w:i w:val="0"/>
          <w:sz w:val="22"/>
        </w:rPr>
        <w:t xml:space="preserve">Montalto: </w:t>
      </w:r>
      <w:r>
        <w:rPr>
          <w:rFonts w:ascii="Times New Roman" w:hAnsi="Times New Roman" w:eastAsia="Malgun Gothic"/>
          <w:b w:val="0"/>
          <w:i w:val="0"/>
          <w:sz w:val="22"/>
        </w:rPr>
        <w:t xml:space="preserve">Da un maresciallo di Limone Piemonte. E, a quanto ho letto, da un procuratore di Torrenera che lei conosceva bene. Chiedeva sempre da dove venivano le cose. </w:t>
      </w:r>
      <w:r>
        <w:rPr>
          <w:rFonts w:ascii="Times New Roman" w:hAnsi="Times New Roman" w:eastAsia="Malgun Gothic"/>
          <w:b w:val="0"/>
          <w:i/>
          <w:color w:val="555555"/>
          <w:sz w:val="22"/>
        </w:rPr>
        <w:t>(si mette il cappello)</w:t>
      </w:r>
      <w:r>
        <w:rPr>
          <w:rFonts w:ascii="Times New Roman" w:hAnsi="Times New Roman" w:eastAsia="Malgun Gothic"/>
          <w:b w:val="0"/>
          <w:i w:val="0"/>
          <w:sz w:val="22"/>
        </w:rPr>
        <w:t xml:space="preserve"> Buonasera, presidente. Signor ministro.</w:t>
      </w:r>
    </w:p>
    <w:p>
      <w:pPr>
        <w:spacing w:before="0" w:after="110" w:line="300" w:lineRule="auto"/>
      </w:pPr>
      <w:r>
        <w:rPr>
          <w:rFonts w:ascii="Times New Roman" w:hAnsi="Times New Roman" w:eastAsia="Malgun Gothic"/>
          <w:b w:val="0"/>
          <w:i/>
          <w:color w:val="555555"/>
          <w:sz w:val="22"/>
        </w:rPr>
        <w:t>(Montalto esce. Radice raccoglie i suoi fogli senza alzare gli occhi.)</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La proposta di sostituzione la preparo?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lungo momento)</w:t>
      </w:r>
      <w:r>
        <w:rPr>
          <w:rFonts w:ascii="Times New Roman" w:hAnsi="Times New Roman" w:eastAsia="Malgun Gothic"/>
          <w:b w:val="0"/>
          <w:i w:val="0"/>
          <w:sz w:val="22"/>
        </w:rPr>
        <w:t xml:space="preserve"> No. Non prima del Senato. Non adesso.</w:t>
      </w:r>
    </w:p>
    <w:p>
      <w:pPr>
        <w:spacing w:before="0" w:after="110" w:line="300" w:lineRule="auto"/>
      </w:pPr>
      <w:r>
        <w:rPr>
          <w:rFonts w:ascii="Times New Roman" w:hAnsi="Times New Roman" w:eastAsia="Malgun Gothic"/>
          <w:b/>
          <w:i w:val="0"/>
          <w:sz w:val="22"/>
        </w:rPr>
        <w:t xml:space="preserve">Radice: </w:t>
      </w:r>
      <w:r>
        <w:rPr>
          <w:rFonts w:ascii="Times New Roman" w:hAnsi="Times New Roman" w:eastAsia="Malgun Gothic"/>
          <w:b w:val="0"/>
          <w:i w:val="0"/>
          <w:sz w:val="22"/>
        </w:rPr>
        <w:t>E il capitano?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Il capitano lo lasci dov'è. </w:t>
      </w:r>
      <w:r>
        <w:rPr>
          <w:rFonts w:ascii="Times New Roman" w:hAnsi="Times New Roman" w:eastAsia="Malgun Gothic"/>
          <w:b w:val="0"/>
          <w:i/>
          <w:color w:val="555555"/>
          <w:sz w:val="22"/>
        </w:rPr>
        <w:t>(guarda Rina)</w:t>
      </w:r>
      <w:r>
        <w:rPr>
          <w:rFonts w:ascii="Times New Roman" w:hAnsi="Times New Roman" w:eastAsia="Malgun Gothic"/>
          <w:b w:val="0"/>
          <w:i w:val="0"/>
          <w:sz w:val="22"/>
        </w:rPr>
        <w:t xml:space="preserve"> Che c'è?</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Niente. </w:t>
      </w:r>
      <w:r>
        <w:rPr>
          <w:rFonts w:ascii="Times New Roman" w:hAnsi="Times New Roman" w:eastAsia="Malgun Gothic"/>
          <w:b w:val="0"/>
          <w:i/>
          <w:color w:val="555555"/>
          <w:sz w:val="22"/>
        </w:rPr>
        <w:t>(scrive, poi legge a mezza voce)</w:t>
      </w:r>
      <w:r>
        <w:rPr>
          <w:rFonts w:ascii="Times New Roman" w:hAnsi="Times New Roman" w:eastAsia="Malgun Gothic"/>
          <w:b w:val="0"/>
          <w:i w:val="0"/>
          <w:sz w:val="22"/>
        </w:rPr>
        <w:t xml:space="preserve"> «Ventisette giugno. Diciotto e ventidue. "Quel capitano è un traditore." Detto a una generale.»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Scrivi anche quello che ha risposto lei.</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L'ho scritto. È più lungo. </w:t>
      </w:r>
      <w:r>
        <w:rPr>
          <w:rFonts w:ascii="Times New Roman" w:hAnsi="Times New Roman" w:eastAsia="Malgun Gothic"/>
          <w:b w:val="0"/>
          <w:i/>
          <w:color w:val="555555"/>
          <w:sz w:val="22"/>
        </w:rPr>
        <w:t>(chiude il taccuino)</w:t>
      </w:r>
      <w:r>
        <w:rPr>
          <w:rFonts w:ascii="Times New Roman" w:hAnsi="Times New Roman" w:eastAsia="Malgun Gothic"/>
          <w:b w:val="0"/>
          <w:i w:val="0"/>
          <w:sz w:val="22"/>
        </w:rPr>
        <w:t xml:space="preserve"> Domani ti faccio vedere la pagina. Se vuoi.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Domani no.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 xml:space="preserve">Allora un'altra volta.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primo in sei anni, l'altro ieri. Il giorno di ferie. Me l'hai firmato senza leggere.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dov'eri, Rina.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Lo so che lo sai. È per questo che te lo dico.</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공화국 헌법 제52조 제3항: «L'ordinamento delle Forze armate si informa allo spirito democratico della Repubblica.»</w:t>
      </w:r>
      <w:r>
        <w:rPr>
          <w:rFonts w:ascii="Times New Roman" w:hAnsi="Times New Roman" w:eastAsia="Malgun Gothic"/>
          <w:b w:val="0"/>
          <w:i w:val="0"/>
          <w:sz w:val="22"/>
        </w:rPr>
        <w:t xml:space="preserve"> — 한국어 해설: "군대의 조직은 공화국의 민주적 정신에 따른다." 조국 수호를 '시민의 신성한 의무'로 정한 제52조의 마지막 항으로, 파시즘의 군대를 겪은 헌법 제정자들이 군의 충성 대상을 정권이 아니라 공화국의 민주적 정신에 묶어 둔 조문. 장면 8에서 카라비니에리 사령관 몬탈토가 최루탄 명령을 거부한 대위를 '배신자'라 부르는 알레시오에게, 카라비니에리의 실제 표어 «Nei secoli fedele»(세기를 넘어 충성하는)를 들고 '무엇에 충성하는지는 이 조항이 말한다'며 외워 말한다 — '민주적 정신이지, 명령서의 정신이 아니다'. 장면 4에서 산탄젤로 대위가 '명백히 위법한 명령은 군인이 따르지 않는다'고 말하는 근거는 군 조직법(Codice dell'ordinamento militare)의 규정이며 원문 인용은 하지 않는다. 같은 장면에서 로사가 8부 3화의 웅가레티 「형제들」을 상병 사무엘레에게 상기시키는 것은 재인용.</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«Can che abbaia non morde»</w:t>
      </w:r>
      <w:r>
        <w:rPr>
          <w:rFonts w:ascii="Times New Roman" w:hAnsi="Times New Roman" w:eastAsia="Malgun Gothic"/>
          <w:b w:val="0"/>
          <w:i w:val="0"/>
          <w:sz w:val="22"/>
        </w:rPr>
        <w:t xml:space="preserve"> — 한국어 해설: 속담 '짖는 개는 물지 않는다' — 말로 위협하는 사람은 실제로는 해치지 않는다. 쓰임: 바 주인 피에트로가 이 빠진 개 토토에게 놀란 볼로냐 손님 베니아미노에게(Lei). 장면 1.</w:t>
      </w:r>
    </w:p>
    <w:p>
      <w:pPr>
        <w:spacing w:before="0" w:after="120"/>
      </w:pPr>
      <w:r>
        <w:rPr>
          <w:rFonts w:ascii="Times New Roman" w:hAnsi="Times New Roman" w:eastAsia="Malgun Gothic"/>
          <w:b/>
          <w:i w:val="0"/>
          <w:sz w:val="22"/>
        </w:rPr>
        <w:t>«non faccia la testa calda»</w:t>
      </w:r>
      <w:r>
        <w:rPr>
          <w:rFonts w:ascii="Times New Roman" w:hAnsi="Times New Roman" w:eastAsia="Malgun Gothic"/>
          <w:b w:val="0"/>
          <w:i w:val="0"/>
          <w:sz w:val="22"/>
        </w:rPr>
        <w:t xml:space="preserve"> — 한국어 해설: testa calda('뜨거운 머리') — 뜻 '성급하고 반항적인 사람, 다혈질'. fare la testa calda는 '무모하게 나서다'. 쓰임: 경찰청 경정 본필리오가 카라비니에리 대위 산탄젤로에게(Lei) — '당신은 서른여섯에 앞날이 있고, 나는 쉰둘에 대출이 있다'. 장면 2.</w:t>
      </w:r>
    </w:p>
    <w:p>
      <w:pPr>
        <w:spacing w:before="0" w:after="120"/>
      </w:pPr>
      <w:r>
        <w:rPr>
          <w:rFonts w:ascii="Times New Roman" w:hAnsi="Times New Roman" w:eastAsia="Malgun Gothic"/>
          <w:b/>
          <w:i w:val="0"/>
          <w:sz w:val="22"/>
        </w:rPr>
        <w:t>«A cira squagghia e 'a prucissioni nun camina»</w:t>
      </w:r>
      <w:r>
        <w:rPr>
          <w:rFonts w:ascii="Times New Roman" w:hAnsi="Times New Roman" w:eastAsia="Malgun Gothic"/>
          <w:b w:val="0"/>
          <w:i w:val="0"/>
          <w:sz w:val="22"/>
        </w:rPr>
        <w:t xml:space="preserve"> — 한국어 해설: 시칠리아 속담. 표준어: «La cera si scioglie e la processione non cammina»('초는 녹는데 행렬은 나아가지 않는다' — 시간만 흐르고 일이 진척되지 않는다). 시칠리아 성인 축일 행렬에서 온 말. 쓰임: 80세 어부 마시노가 항구 방벽 앞에서 경찰 지휘관에게 — '햇볕 아래 초가 다 녹을 때까지 여기 서 있으란 말이냐'. 장면 4.</w:t>
      </w:r>
    </w:p>
    <w:p>
      <w:pPr>
        <w:spacing w:before="0" w:after="120"/>
      </w:pPr>
      <w:r>
        <w:rPr>
          <w:rFonts w:ascii="Times New Roman" w:hAnsi="Times New Roman" w:eastAsia="Malgun Gothic"/>
          <w:b/>
          <w:i w:val="0"/>
          <w:sz w:val="22"/>
        </w:rPr>
        <w:t>«Chi rompe paga, dottore. E i cocci sono suoi»</w:t>
      </w:r>
      <w:r>
        <w:rPr>
          <w:rFonts w:ascii="Times New Roman" w:hAnsi="Times New Roman" w:eastAsia="Malgun Gothic"/>
          <w:b w:val="0"/>
          <w:i w:val="0"/>
          <w:sz w:val="22"/>
        </w:rPr>
        <w:t xml:space="preserve"> — 한국어 해설: 속담 «Chi rompe paga e i cocci sono suoi»('깬 사람이 값을 치르고, 깨진 조각도 그 사람 몫이다' — 일을 저지른 사람이 책임을 지고 결과도 떠안는다). 쓰임: 최루탄 명령을 거부한 산탄젤로가 본필리오에게(Lei) — '당신이 받은 명령을 서면으로 남기라'. 장면 4.</w:t>
      </w:r>
    </w:p>
    <w:p>
      <w:pPr>
        <w:spacing w:before="0" w:after="120"/>
      </w:pPr>
      <w:r>
        <w:rPr>
          <w:rFonts w:ascii="Times New Roman" w:hAnsi="Times New Roman" w:eastAsia="Malgun Gothic"/>
          <w:b/>
          <w:i w:val="0"/>
          <w:sz w:val="22"/>
        </w:rPr>
        <w:t>«fanno scaricabarile»</w:t>
      </w:r>
      <w:r>
        <w:rPr>
          <w:rFonts w:ascii="Times New Roman" w:hAnsi="Times New Roman" w:eastAsia="Malgun Gothic"/>
          <w:b w:val="0"/>
          <w:i w:val="0"/>
          <w:sz w:val="22"/>
        </w:rPr>
        <w:t xml:space="preserve"> — 한국어 해설: 기본형 fare a scaricabarile / fare scaricabarile('통을 떠넘기다'). 뜻 '책임을 서로 떠넘기다'. 쓰임: 몬탈토 사령관이 참모장 스페란차 대령에게 내무장관의 징계 요구 서한을 두고 — '명령은 경찰청이 내리고, 탓은 아니라고 말한 군에 돌린다, 그 통이 서른여섯 살 대위다'. 장면 7.</w:t>
      </w:r>
    </w:p>
    <w:p>
      <w:pPr>
        <w:spacing w:before="0" w:after="120"/>
      </w:pPr>
      <w:r>
        <w:rPr>
          <w:rFonts w:ascii="Times New Roman" w:hAnsi="Times New Roman" w:eastAsia="Malgun Gothic"/>
          <w:b/>
          <w:i w:val="0"/>
          <w:sz w:val="22"/>
        </w:rPr>
        <w:t>«giochiamo a carte scoperte»</w:t>
      </w:r>
      <w:r>
        <w:rPr>
          <w:rFonts w:ascii="Times New Roman" w:hAnsi="Times New Roman" w:eastAsia="Malgun Gothic"/>
          <w:b w:val="0"/>
          <w:i w:val="0"/>
          <w:sz w:val="22"/>
        </w:rPr>
        <w:t xml:space="preserve"> — 한국어 해설: 기본형 giocare a carte scoperte('패를 펼쳐 놓고 하다'). 뜻 '숨김없이 솔직하게 하다'. 쓰임: 알레시오가 몬탈토 장군에게(Lei) 먼저 꺼내고, 몬탈토가 같은 말로 받아 '언젠가 더 높은 데서 그런 명령이 오면 서면으로 답하겠다'고 못 박는다. 장면 8.</w:t>
      </w:r>
    </w:p>
    <w:p>
      <w:pPr>
        <w:spacing w:before="240" w:after="110"/>
      </w:pPr>
      <w:r>
        <w:rPr>
          <w:rFonts w:ascii="Times New Roman" w:hAnsi="Times New Roman" w:eastAsia="Malgun Gothic"/>
          <w:b w:val="0"/>
          <w:i/>
          <w:color w:val="555555"/>
          <w:sz w:val="22"/>
        </w:rPr>
        <w:t>[6화 끝 — 다음 화 예고: 「퀴리날레의 거부」, 7월 상원까지 통과한 전쟁상태 의결과 입법기 연장법 앞에서 베르티 대통령은 선포를 거부하고 연장법을 양원에 되돌려 보낸다 — '1948년 우리는 일부러 이 문을 만들지 않았습니다' — 그리고 알레시오는 방송에서 대통령을 공격한다.]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9부 6화 — 「장례 행렬」 (Il corteo)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