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6부 4화 「병영 앞 천막」 학습 노트</w:t>
      </w:r>
    </w:p>
    <w:p>
      <w:pPr>
        <w:ind w:left="360"/>
      </w:pPr>
      <w:r>
        <w:rPr>
          <w:rFonts w:ascii="Times New Roman" w:hAnsi="Times New Roman" w:eastAsia="Malgun Gothic"/>
          <w:b w:val="0"/>
          <w:i w:val="0"/>
          <w:color w:val="444444"/>
          <w:sz w:val="22"/>
        </w:rPr>
        <w:t>O Acampamento · 2025년 7월 20일~8월 15일, 브라질리아 · 병영 정문 맞은편 보도의 첫 천막, 보도는 누구의 땅인가, 빈 주차장의 운전 연습, 예비역 장교 서클의 임시총회, 사백 개의 천막과 파사르가다, 어머니의 전화 한 통, 새벽의 단체방 «15 de novembro»</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o cabo de vassoura</w:t>
            </w:r>
          </w:p>
        </w:tc>
        <w:tc>
          <w:tcPr>
            <w:tcW w:type="dxa" w:w="2160"/>
          </w:tcPr>
          <w:p>
            <w:r/>
            <w:r>
              <w:rPr>
                <w:rFonts w:ascii="Times New Roman" w:hAnsi="Times New Roman" w:eastAsia="Malgun Gothic"/>
                <w:b w:val="0"/>
                <w:i w:val="0"/>
                <w:sz w:val="20"/>
              </w:rPr>
              <w:t>명·남 · 복 cabos de vassoura</w:t>
            </w:r>
          </w:p>
        </w:tc>
        <w:tc>
          <w:tcPr>
            <w:tcW w:type="dxa" w:w="2160"/>
          </w:tcPr>
          <w:p>
            <w:r/>
            <w:r>
              <w:rPr>
                <w:rFonts w:ascii="Times New Roman" w:hAnsi="Times New Roman" w:eastAsia="Malgun Gothic"/>
                <w:b w:val="0"/>
                <w:i w:val="0"/>
                <w:sz w:val="20"/>
              </w:rPr>
              <w:t>빗자루 자루</w:t>
            </w:r>
          </w:p>
        </w:tc>
        <w:tc>
          <w:tcPr>
            <w:tcW w:type="dxa" w:w="2160"/>
          </w:tcPr>
          <w:p>
            <w:r/>
            <w:r>
              <w:rPr>
                <w:rFonts w:ascii="Times New Roman" w:hAnsi="Times New Roman" w:eastAsia="Malgun Gothic"/>
                <w:b w:val="0"/>
                <w:i w:val="0"/>
                <w:sz w:val="20"/>
              </w:rPr>
              <w:t>«uma bandeira do Brasil amarrada num cabo de vassoura»</w:t>
            </w:r>
          </w:p>
        </w:tc>
      </w:tr>
      <w:tr>
        <w:tc>
          <w:tcPr>
            <w:tcW w:type="dxa" w:w="2160"/>
          </w:tcPr>
          <w:p>
            <w:r/>
            <w:r>
              <w:rPr>
                <w:rFonts w:ascii="Times New Roman" w:hAnsi="Times New Roman" w:eastAsia="Malgun Gothic"/>
                <w:b/>
                <w:i w:val="0"/>
                <w:sz w:val="20"/>
              </w:rPr>
              <w:t>a cadeira de praia</w:t>
            </w:r>
          </w:p>
        </w:tc>
        <w:tc>
          <w:tcPr>
            <w:tcW w:type="dxa" w:w="2160"/>
          </w:tcPr>
          <w:p>
            <w:r/>
            <w:r>
              <w:rPr>
                <w:rFonts w:ascii="Times New Roman" w:hAnsi="Times New Roman" w:eastAsia="Malgun Gothic"/>
                <w:b w:val="0"/>
                <w:i w:val="0"/>
                <w:sz w:val="20"/>
              </w:rPr>
              <w:t>명·여 · 복 cadeiras de praia</w:t>
            </w:r>
          </w:p>
        </w:tc>
        <w:tc>
          <w:tcPr>
            <w:tcW w:type="dxa" w:w="2160"/>
          </w:tcPr>
          <w:p>
            <w:r/>
            <w:r>
              <w:rPr>
                <w:rFonts w:ascii="Times New Roman" w:hAnsi="Times New Roman" w:eastAsia="Malgun Gothic"/>
                <w:b w:val="0"/>
                <w:i w:val="0"/>
                <w:sz w:val="20"/>
              </w:rPr>
              <w:t>(접이식) 비치 의자</w:t>
            </w:r>
          </w:p>
        </w:tc>
        <w:tc>
          <w:tcPr>
            <w:tcW w:type="dxa" w:w="2160"/>
          </w:tcPr>
          <w:p>
            <w:r/>
            <w:r>
              <w:rPr>
                <w:rFonts w:ascii="Times New Roman" w:hAnsi="Times New Roman" w:eastAsia="Malgun Gothic"/>
                <w:b w:val="0"/>
                <w:i w:val="0"/>
                <w:sz w:val="20"/>
              </w:rPr>
              <w:t>«E fotos de policial puxando senhora de cadeira de praia.»</w:t>
            </w:r>
          </w:p>
        </w:tc>
      </w:tr>
      <w:tr>
        <w:tc>
          <w:tcPr>
            <w:tcW w:type="dxa" w:w="2160"/>
          </w:tcPr>
          <w:p>
            <w:r/>
            <w:r>
              <w:rPr>
                <w:rFonts w:ascii="Times New Roman" w:hAnsi="Times New Roman" w:eastAsia="Malgun Gothic"/>
                <w:b/>
                <w:i w:val="0"/>
                <w:sz w:val="20"/>
              </w:rPr>
              <w:t>o bastão</w:t>
            </w:r>
          </w:p>
        </w:tc>
        <w:tc>
          <w:tcPr>
            <w:tcW w:type="dxa" w:w="2160"/>
          </w:tcPr>
          <w:p>
            <w:r/>
            <w:r>
              <w:rPr>
                <w:rFonts w:ascii="Times New Roman" w:hAnsi="Times New Roman" w:eastAsia="Malgun Gothic"/>
                <w:b w:val="0"/>
                <w:i w:val="0"/>
                <w:sz w:val="20"/>
              </w:rPr>
              <w:t>명·남 · 복 bastões</w:t>
            </w:r>
          </w:p>
        </w:tc>
        <w:tc>
          <w:tcPr>
            <w:tcW w:type="dxa" w:w="2160"/>
          </w:tcPr>
          <w:p>
            <w:r/>
            <w:r>
              <w:rPr>
                <w:rFonts w:ascii="Times New Roman" w:hAnsi="Times New Roman" w:eastAsia="Malgun Gothic"/>
                <w:b w:val="0"/>
                <w:i w:val="0"/>
                <w:sz w:val="20"/>
              </w:rPr>
              <w:t>막대; 셀카봉 (bastão de selfie)</w:t>
            </w:r>
          </w:p>
        </w:tc>
        <w:tc>
          <w:tcPr>
            <w:tcW w:type="dxa" w:w="2160"/>
          </w:tcPr>
          <w:p>
            <w:r/>
            <w:r>
              <w:rPr>
                <w:rFonts w:ascii="Times New Roman" w:hAnsi="Times New Roman" w:eastAsia="Malgun Gothic"/>
                <w:b w:val="0"/>
                <w:i w:val="0"/>
                <w:sz w:val="20"/>
              </w:rPr>
              <w:t>«filma tudo com um celular num bastão»</w:t>
            </w:r>
          </w:p>
        </w:tc>
      </w:tr>
      <w:tr>
        <w:tc>
          <w:tcPr>
            <w:tcW w:type="dxa" w:w="2160"/>
          </w:tcPr>
          <w:p>
            <w:r/>
            <w:r>
              <w:rPr>
                <w:rFonts w:ascii="Times New Roman" w:hAnsi="Times New Roman" w:eastAsia="Malgun Gothic"/>
                <w:b/>
                <w:i w:val="0"/>
                <w:sz w:val="20"/>
              </w:rPr>
              <w:t>a live</w:t>
            </w:r>
          </w:p>
        </w:tc>
        <w:tc>
          <w:tcPr>
            <w:tcW w:type="dxa" w:w="2160"/>
          </w:tcPr>
          <w:p>
            <w:r/>
            <w:r>
              <w:rPr>
                <w:rFonts w:ascii="Times New Roman" w:hAnsi="Times New Roman" w:eastAsia="Malgun Gothic"/>
                <w:b w:val="0"/>
                <w:i w:val="0"/>
                <w:sz w:val="20"/>
              </w:rPr>
              <w:t>명·여 · 복 lives</w:t>
            </w:r>
          </w:p>
        </w:tc>
        <w:tc>
          <w:tcPr>
            <w:tcW w:type="dxa" w:w="2160"/>
          </w:tcPr>
          <w:p>
            <w:r/>
            <w:r>
              <w:rPr>
                <w:rFonts w:ascii="Times New Roman" w:hAnsi="Times New Roman" w:eastAsia="Malgun Gothic"/>
                <w:b w:val="0"/>
                <w:i w:val="0"/>
                <w:sz w:val="20"/>
              </w:rPr>
              <w:t>(영어 live) 인터넷 생방송 — 브라질에서는 여성명사 (fazer uma live)</w:t>
            </w:r>
          </w:p>
        </w:tc>
        <w:tc>
          <w:tcPr>
            <w:tcW w:type="dxa" w:w="2160"/>
          </w:tcPr>
          <w:p>
            <w:r/>
            <w:r>
              <w:rPr>
                <w:rFonts w:ascii="Times New Roman" w:hAnsi="Times New Roman" w:eastAsia="Malgun Gothic"/>
                <w:b w:val="0"/>
                <w:i w:val="0"/>
                <w:sz w:val="20"/>
              </w:rPr>
              <w:t>«Café não é pra live, é pra beber.»</w:t>
            </w:r>
          </w:p>
        </w:tc>
      </w:tr>
      <w:tr>
        <w:tc>
          <w:tcPr>
            <w:tcW w:type="dxa" w:w="2160"/>
          </w:tcPr>
          <w:p>
            <w:r/>
            <w:r>
              <w:rPr>
                <w:rFonts w:ascii="Times New Roman" w:hAnsi="Times New Roman" w:eastAsia="Malgun Gothic"/>
                <w:b/>
                <w:i w:val="0"/>
                <w:sz w:val="20"/>
              </w:rPr>
              <w:t>a caserna</w:t>
            </w:r>
          </w:p>
        </w:tc>
        <w:tc>
          <w:tcPr>
            <w:tcW w:type="dxa" w:w="2160"/>
          </w:tcPr>
          <w:p>
            <w:r/>
            <w:r>
              <w:rPr>
                <w:rFonts w:ascii="Times New Roman" w:hAnsi="Times New Roman" w:eastAsia="Malgun Gothic"/>
                <w:b w:val="0"/>
                <w:i w:val="0"/>
                <w:sz w:val="20"/>
              </w:rPr>
              <w:t>명·여 · 복 casernas</w:t>
            </w:r>
          </w:p>
        </w:tc>
        <w:tc>
          <w:tcPr>
            <w:tcW w:type="dxa" w:w="2160"/>
          </w:tcPr>
          <w:p>
            <w:r/>
            <w:r>
              <w:rPr>
                <w:rFonts w:ascii="Times New Roman" w:hAnsi="Times New Roman" w:eastAsia="Malgun Gothic"/>
                <w:b w:val="0"/>
                <w:i w:val="0"/>
                <w:sz w:val="20"/>
              </w:rPr>
              <w:t>병영, 막사; (비유) 군대 생활</w:t>
            </w:r>
          </w:p>
        </w:tc>
        <w:tc>
          <w:tcPr>
            <w:tcW w:type="dxa" w:w="2160"/>
          </w:tcPr>
          <w:p>
            <w:r/>
            <w:r>
              <w:rPr>
                <w:rFonts w:ascii="Times New Roman" w:hAnsi="Times New Roman" w:eastAsia="Malgun Gothic"/>
                <w:b w:val="0"/>
                <w:i w:val="0"/>
                <w:sz w:val="20"/>
              </w:rPr>
              <w:t>«Quarenta anos de caserna, a gente perde o gosto do doce.»</w:t>
            </w:r>
          </w:p>
        </w:tc>
      </w:tr>
      <w:tr>
        <w:tc>
          <w:tcPr>
            <w:tcW w:type="dxa" w:w="2160"/>
          </w:tcPr>
          <w:p>
            <w:r/>
            <w:r>
              <w:rPr>
                <w:rFonts w:ascii="Times New Roman" w:hAnsi="Times New Roman" w:eastAsia="Malgun Gothic"/>
                <w:b/>
                <w:i w:val="0"/>
                <w:sz w:val="20"/>
              </w:rPr>
              <w:t>o terceiro-sargento</w:t>
            </w:r>
          </w:p>
        </w:tc>
        <w:tc>
          <w:tcPr>
            <w:tcW w:type="dxa" w:w="2160"/>
          </w:tcPr>
          <w:p>
            <w:r/>
            <w:r>
              <w:rPr>
                <w:rFonts w:ascii="Times New Roman" w:hAnsi="Times New Roman" w:eastAsia="Malgun Gothic"/>
                <w:b w:val="0"/>
                <w:i w:val="0"/>
                <w:sz w:val="20"/>
              </w:rPr>
              <w:t>명·남 · 복 terceiros-sargentos</w:t>
            </w:r>
          </w:p>
        </w:tc>
        <w:tc>
          <w:tcPr>
            <w:tcW w:type="dxa" w:w="2160"/>
          </w:tcPr>
          <w:p>
            <w:r/>
            <w:r>
              <w:rPr>
                <w:rFonts w:ascii="Times New Roman" w:hAnsi="Times New Roman" w:eastAsia="Malgun Gothic"/>
                <w:b w:val="0"/>
                <w:i w:val="0"/>
                <w:sz w:val="20"/>
              </w:rPr>
              <w:t>하사 (부사관의 가장 낮은 계급). 부사관·병은 praça, 장교는 oficial</w:t>
            </w:r>
          </w:p>
        </w:tc>
        <w:tc>
          <w:tcPr>
            <w:tcW w:type="dxa" w:w="2160"/>
          </w:tcPr>
          <w:p>
            <w:r/>
            <w:r>
              <w:rPr>
                <w:rFonts w:ascii="Times New Roman" w:hAnsi="Times New Roman" w:eastAsia="Malgun Gothic"/>
                <w:b w:val="0"/>
                <w:i w:val="0"/>
                <w:sz w:val="20"/>
              </w:rPr>
              <w:t>«Fui terceiro-sargento. Praça.»</w:t>
            </w:r>
          </w:p>
        </w:tc>
      </w:tr>
      <w:tr>
        <w:tc>
          <w:tcPr>
            <w:tcW w:type="dxa" w:w="2160"/>
          </w:tcPr>
          <w:p>
            <w:r/>
            <w:r>
              <w:rPr>
                <w:rFonts w:ascii="Times New Roman" w:hAnsi="Times New Roman" w:eastAsia="Malgun Gothic"/>
                <w:b/>
                <w:i w:val="0"/>
                <w:sz w:val="20"/>
              </w:rPr>
              <w:t>o patriota</w:t>
            </w:r>
          </w:p>
        </w:tc>
        <w:tc>
          <w:tcPr>
            <w:tcW w:type="dxa" w:w="2160"/>
          </w:tcPr>
          <w:p>
            <w:r/>
            <w:r>
              <w:rPr>
                <w:rFonts w:ascii="Times New Roman" w:hAnsi="Times New Roman" w:eastAsia="Malgun Gothic"/>
                <w:b w:val="0"/>
                <w:i w:val="0"/>
                <w:sz w:val="20"/>
              </w:rPr>
              <w:t>명·남 · 여 a patriota, 복 patriotas</w:t>
            </w:r>
          </w:p>
        </w:tc>
        <w:tc>
          <w:tcPr>
            <w:tcW w:type="dxa" w:w="2160"/>
          </w:tcPr>
          <w:p>
            <w:r/>
            <w:r>
              <w:rPr>
                <w:rFonts w:ascii="Times New Roman" w:hAnsi="Times New Roman" w:eastAsia="Malgun Gothic"/>
                <w:b w:val="0"/>
                <w:i w:val="0"/>
                <w:sz w:val="20"/>
              </w:rPr>
              <w:t>애국자 — 천막 농성자들의 자칭</w:t>
            </w:r>
          </w:p>
        </w:tc>
        <w:tc>
          <w:tcPr>
            <w:tcW w:type="dxa" w:w="2160"/>
          </w:tcPr>
          <w:p>
            <w:r/>
            <w:r>
              <w:rPr>
                <w:rFonts w:ascii="Times New Roman" w:hAnsi="Times New Roman" w:eastAsia="Malgun Gothic"/>
                <w:b w:val="0"/>
                <w:i w:val="0"/>
                <w:sz w:val="20"/>
              </w:rPr>
              <w:t>«Quem é patriota, compartilha!»</w:t>
            </w:r>
          </w:p>
        </w:tc>
      </w:tr>
      <w:tr>
        <w:tc>
          <w:tcPr>
            <w:tcW w:type="dxa" w:w="2160"/>
          </w:tcPr>
          <w:p>
            <w:r/>
            <w:r>
              <w:rPr>
                <w:rFonts w:ascii="Times New Roman" w:hAnsi="Times New Roman" w:eastAsia="Malgun Gothic"/>
                <w:b/>
                <w:i w:val="0"/>
                <w:sz w:val="20"/>
              </w:rPr>
              <w:t>a sentinela</w:t>
            </w:r>
          </w:p>
        </w:tc>
        <w:tc>
          <w:tcPr>
            <w:tcW w:type="dxa" w:w="2160"/>
          </w:tcPr>
          <w:p>
            <w:r/>
            <w:r>
              <w:rPr>
                <w:rFonts w:ascii="Times New Roman" w:hAnsi="Times New Roman" w:eastAsia="Malgun Gothic"/>
                <w:b w:val="0"/>
                <w:i w:val="0"/>
                <w:sz w:val="20"/>
              </w:rPr>
              <w:t>명·여 · 복 sentinelas</w:t>
            </w:r>
          </w:p>
        </w:tc>
        <w:tc>
          <w:tcPr>
            <w:tcW w:type="dxa" w:w="2160"/>
          </w:tcPr>
          <w:p>
            <w:r/>
            <w:r>
              <w:rPr>
                <w:rFonts w:ascii="Times New Roman" w:hAnsi="Times New Roman" w:eastAsia="Malgun Gothic"/>
                <w:b w:val="0"/>
                <w:i w:val="0"/>
                <w:sz w:val="20"/>
              </w:rPr>
              <w:t>보초 (de sentinela = 보초 서는). 남자 보초에게도 여성명사 a sentinela가 표준이지만 대본처럼 os sentinelas라고도 한다</w:t>
            </w:r>
          </w:p>
        </w:tc>
        <w:tc>
          <w:tcPr>
            <w:tcW w:type="dxa" w:w="2160"/>
          </w:tcPr>
          <w:p>
            <w:r/>
            <w:r>
              <w:rPr>
                <w:rFonts w:ascii="Times New Roman" w:hAnsi="Times New Roman" w:eastAsia="Malgun Gothic"/>
                <w:b w:val="0"/>
                <w:i w:val="0"/>
                <w:sz w:val="20"/>
              </w:rPr>
              <w:t>«com dois soldados de sentinela»</w:t>
            </w:r>
          </w:p>
        </w:tc>
      </w:tr>
      <w:tr>
        <w:tc>
          <w:tcPr>
            <w:tcW w:type="dxa" w:w="2160"/>
          </w:tcPr>
          <w:p>
            <w:r/>
            <w:r>
              <w:rPr>
                <w:rFonts w:ascii="Times New Roman" w:hAnsi="Times New Roman" w:eastAsia="Malgun Gothic"/>
                <w:b/>
                <w:i w:val="0"/>
                <w:sz w:val="20"/>
              </w:rPr>
              <w:t>a via pública</w:t>
            </w:r>
          </w:p>
        </w:tc>
        <w:tc>
          <w:tcPr>
            <w:tcW w:type="dxa" w:w="2160"/>
          </w:tcPr>
          <w:p>
            <w:r/>
            <w:r>
              <w:rPr>
                <w:rFonts w:ascii="Times New Roman" w:hAnsi="Times New Roman" w:eastAsia="Malgun Gothic"/>
                <w:b w:val="0"/>
                <w:i w:val="0"/>
                <w:sz w:val="20"/>
              </w:rPr>
              <w:t>명·여 · 복 vias públicas</w:t>
            </w:r>
          </w:p>
        </w:tc>
        <w:tc>
          <w:tcPr>
            <w:tcW w:type="dxa" w:w="2160"/>
          </w:tcPr>
          <w:p>
            <w:r/>
            <w:r>
              <w:rPr>
                <w:rFonts w:ascii="Times New Roman" w:hAnsi="Times New Roman" w:eastAsia="Malgun Gothic"/>
                <w:b w:val="0"/>
                <w:i w:val="0"/>
                <w:sz w:val="20"/>
              </w:rPr>
              <w:t>공공 도로, 공도(公道)</w:t>
            </w:r>
          </w:p>
        </w:tc>
        <w:tc>
          <w:tcPr>
            <w:tcW w:type="dxa" w:w="2160"/>
          </w:tcPr>
          <w:p>
            <w:r/>
            <w:r>
              <w:rPr>
                <w:rFonts w:ascii="Times New Roman" w:hAnsi="Times New Roman" w:eastAsia="Malgun Gothic"/>
                <w:b w:val="0"/>
                <w:i w:val="0"/>
                <w:sz w:val="20"/>
              </w:rPr>
              <w:t>«O acampamento está em via pública, fora da área sob administração militar.»</w:t>
            </w:r>
          </w:p>
        </w:tc>
      </w:tr>
      <w:tr>
        <w:tc>
          <w:tcPr>
            <w:tcW w:type="dxa" w:w="2160"/>
          </w:tcPr>
          <w:p>
            <w:r/>
            <w:r>
              <w:rPr>
                <w:rFonts w:ascii="Times New Roman" w:hAnsi="Times New Roman" w:eastAsia="Malgun Gothic"/>
                <w:b/>
                <w:i w:val="0"/>
                <w:sz w:val="20"/>
              </w:rPr>
              <w:t>a média de idade</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평균 연령</w:t>
            </w:r>
          </w:p>
        </w:tc>
        <w:tc>
          <w:tcPr>
            <w:tcW w:type="dxa" w:w="2160"/>
          </w:tcPr>
          <w:p>
            <w:r/>
            <w:r>
              <w:rPr>
                <w:rFonts w:ascii="Times New Roman" w:hAnsi="Times New Roman" w:eastAsia="Malgun Gothic"/>
                <w:b w:val="0"/>
                <w:i w:val="0"/>
                <w:sz w:val="20"/>
              </w:rPr>
              <w:t>«Média de idade, pelas lives, acima de sessenta.»</w:t>
            </w:r>
          </w:p>
        </w:tc>
      </w:tr>
      <w:tr>
        <w:tc>
          <w:tcPr>
            <w:tcW w:type="dxa" w:w="2160"/>
          </w:tcPr>
          <w:p>
            <w:r/>
            <w:r>
              <w:rPr>
                <w:rFonts w:ascii="Times New Roman" w:hAnsi="Times New Roman" w:eastAsia="Malgun Gothic"/>
                <w:b/>
                <w:i w:val="0"/>
                <w:sz w:val="20"/>
              </w:rPr>
              <w:t>o banheiro químico</w:t>
            </w:r>
          </w:p>
        </w:tc>
        <w:tc>
          <w:tcPr>
            <w:tcW w:type="dxa" w:w="2160"/>
          </w:tcPr>
          <w:p>
            <w:r/>
            <w:r>
              <w:rPr>
                <w:rFonts w:ascii="Times New Roman" w:hAnsi="Times New Roman" w:eastAsia="Malgun Gothic"/>
                <w:b w:val="0"/>
                <w:i w:val="0"/>
                <w:sz w:val="20"/>
              </w:rPr>
              <w:t>명·남 · 복 banheiros químicos</w:t>
            </w:r>
          </w:p>
        </w:tc>
        <w:tc>
          <w:tcPr>
            <w:tcW w:type="dxa" w:w="2160"/>
          </w:tcPr>
          <w:p>
            <w:r/>
            <w:r>
              <w:rPr>
                <w:rFonts w:ascii="Times New Roman" w:hAnsi="Times New Roman" w:eastAsia="Malgun Gothic"/>
                <w:b w:val="0"/>
                <w:i w:val="0"/>
                <w:sz w:val="20"/>
              </w:rPr>
              <w:t>이동식 화장실</w:t>
            </w:r>
          </w:p>
        </w:tc>
        <w:tc>
          <w:tcPr>
            <w:tcW w:type="dxa" w:w="2160"/>
          </w:tcPr>
          <w:p>
            <w:r/>
            <w:r>
              <w:rPr>
                <w:rFonts w:ascii="Times New Roman" w:hAnsi="Times New Roman" w:eastAsia="Malgun Gothic"/>
                <w:b w:val="0"/>
                <w:i w:val="0"/>
                <w:sz w:val="20"/>
              </w:rPr>
              <w:t>«E se pedirem banheiro químico ao Governo do Distrito Federal?»</w:t>
            </w:r>
          </w:p>
        </w:tc>
      </w:tr>
      <w:tr>
        <w:tc>
          <w:tcPr>
            <w:tcW w:type="dxa" w:w="2160"/>
          </w:tcPr>
          <w:p>
            <w:r/>
            <w:r>
              <w:rPr>
                <w:rFonts w:ascii="Times New Roman" w:hAnsi="Times New Roman" w:eastAsia="Malgun Gothic"/>
                <w:b/>
                <w:i w:val="0"/>
                <w:sz w:val="20"/>
              </w:rPr>
              <w:t>impecável</w:t>
            </w:r>
          </w:p>
        </w:tc>
        <w:tc>
          <w:tcPr>
            <w:tcW w:type="dxa" w:w="2160"/>
          </w:tcPr>
          <w:p>
            <w:r/>
            <w:r>
              <w:rPr>
                <w:rFonts w:ascii="Times New Roman" w:hAnsi="Times New Roman" w:eastAsia="Malgun Gothic"/>
                <w:b w:val="0"/>
                <w:i w:val="0"/>
                <w:sz w:val="20"/>
              </w:rPr>
              <w:t>형 · 복 impecáveis</w:t>
            </w:r>
          </w:p>
        </w:tc>
        <w:tc>
          <w:tcPr>
            <w:tcW w:type="dxa" w:w="2160"/>
          </w:tcPr>
          <w:p>
            <w:r/>
            <w:r>
              <w:rPr>
                <w:rFonts w:ascii="Times New Roman" w:hAnsi="Times New Roman" w:eastAsia="Malgun Gothic"/>
                <w:b w:val="0"/>
                <w:i w:val="0"/>
                <w:sz w:val="20"/>
              </w:rPr>
              <w:t>흠잡을 데 없는, 말끔한</w:t>
            </w:r>
          </w:p>
        </w:tc>
        <w:tc>
          <w:tcPr>
            <w:tcW w:type="dxa" w:w="2160"/>
          </w:tcPr>
          <w:p>
            <w:r/>
            <w:r>
              <w:rPr>
                <w:rFonts w:ascii="Times New Roman" w:hAnsi="Times New Roman" w:eastAsia="Malgun Gothic"/>
                <w:b w:val="0"/>
                <w:i w:val="0"/>
                <w:sz w:val="20"/>
              </w:rPr>
              <w:t>«Um Corsa sedan bege de 2002, impecável»</w:t>
            </w:r>
          </w:p>
        </w:tc>
      </w:tr>
      <w:tr>
        <w:tc>
          <w:tcPr>
            <w:tcW w:type="dxa" w:w="2160"/>
          </w:tcPr>
          <w:p>
            <w:r/>
            <w:r>
              <w:rPr>
                <w:rFonts w:ascii="Times New Roman" w:hAnsi="Times New Roman" w:eastAsia="Malgun Gothic"/>
                <w:b/>
                <w:i w:val="0"/>
                <w:sz w:val="20"/>
              </w:rPr>
              <w:t>a direção hidráulica</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파워 스티어링 (direção = 운전대 조향; 방향)</w:t>
            </w:r>
          </w:p>
        </w:tc>
        <w:tc>
          <w:tcPr>
            <w:tcW w:type="dxa" w:w="2160"/>
          </w:tcPr>
          <w:p>
            <w:r/>
            <w:r>
              <w:rPr>
                <w:rFonts w:ascii="Times New Roman" w:hAnsi="Times New Roman" w:eastAsia="Malgun Gothic"/>
                <w:b w:val="0"/>
                <w:i w:val="0"/>
                <w:sz w:val="20"/>
              </w:rPr>
              <w:t>«Ele não tem nem direção hidráulica.»</w:t>
            </w:r>
          </w:p>
        </w:tc>
      </w:tr>
      <w:tr>
        <w:tc>
          <w:tcPr>
            <w:tcW w:type="dxa" w:w="2160"/>
          </w:tcPr>
          <w:p>
            <w:r/>
            <w:r>
              <w:rPr>
                <w:rFonts w:ascii="Times New Roman" w:hAnsi="Times New Roman" w:eastAsia="Malgun Gothic"/>
                <w:b/>
                <w:i w:val="0"/>
                <w:sz w:val="20"/>
              </w:rPr>
              <w:t>o tranco</w:t>
            </w:r>
          </w:p>
        </w:tc>
        <w:tc>
          <w:tcPr>
            <w:tcW w:type="dxa" w:w="2160"/>
          </w:tcPr>
          <w:p>
            <w:r/>
            <w:r>
              <w:rPr>
                <w:rFonts w:ascii="Times New Roman" w:hAnsi="Times New Roman" w:eastAsia="Malgun Gothic"/>
                <w:b w:val="0"/>
                <w:i w:val="0"/>
                <w:sz w:val="20"/>
              </w:rPr>
              <w:t>명·남 · 복 trancos</w:t>
            </w:r>
          </w:p>
        </w:tc>
        <w:tc>
          <w:tcPr>
            <w:tcW w:type="dxa" w:w="2160"/>
          </w:tcPr>
          <w:p>
            <w:r/>
            <w:r>
              <w:rPr>
                <w:rFonts w:ascii="Times New Roman" w:hAnsi="Times New Roman" w:eastAsia="Malgun Gothic"/>
                <w:b w:val="0"/>
                <w:i w:val="0"/>
                <w:sz w:val="20"/>
              </w:rPr>
              <w:t>덜컹 하는 충격 (dar um tranco = 덜컥거리다)</w:t>
            </w:r>
          </w:p>
        </w:tc>
        <w:tc>
          <w:tcPr>
            <w:tcW w:type="dxa" w:w="2160"/>
          </w:tcPr>
          <w:p>
            <w:r/>
            <w:r>
              <w:rPr>
                <w:rFonts w:ascii="Times New Roman" w:hAnsi="Times New Roman" w:eastAsia="Malgun Gothic"/>
                <w:b w:val="0"/>
                <w:i w:val="0"/>
                <w:sz w:val="20"/>
              </w:rPr>
              <w:t>«O carro dá um tranco e morre.»</w:t>
            </w:r>
          </w:p>
        </w:tc>
      </w:tr>
      <w:tr>
        <w:tc>
          <w:tcPr>
            <w:tcW w:type="dxa" w:w="2160"/>
          </w:tcPr>
          <w:p>
            <w:r/>
            <w:r>
              <w:rPr>
                <w:rFonts w:ascii="Times New Roman" w:hAnsi="Times New Roman" w:eastAsia="Malgun Gothic"/>
                <w:b/>
                <w:i w:val="0"/>
                <w:sz w:val="20"/>
              </w:rPr>
              <w:t>o cupinzeiro</w:t>
            </w:r>
          </w:p>
        </w:tc>
        <w:tc>
          <w:tcPr>
            <w:tcW w:type="dxa" w:w="2160"/>
          </w:tcPr>
          <w:p>
            <w:r/>
            <w:r>
              <w:rPr>
                <w:rFonts w:ascii="Times New Roman" w:hAnsi="Times New Roman" w:eastAsia="Malgun Gothic"/>
                <w:b w:val="0"/>
                <w:i w:val="0"/>
                <w:sz w:val="20"/>
              </w:rPr>
              <w:t>명·남 · 복 cupinzeiros</w:t>
            </w:r>
          </w:p>
        </w:tc>
        <w:tc>
          <w:tcPr>
            <w:tcW w:type="dxa" w:w="2160"/>
          </w:tcPr>
          <w:p>
            <w:r/>
            <w:r>
              <w:rPr>
                <w:rFonts w:ascii="Times New Roman" w:hAnsi="Times New Roman" w:eastAsia="Malgun Gothic"/>
                <w:b w:val="0"/>
                <w:i w:val="0"/>
                <w:sz w:val="20"/>
              </w:rPr>
              <w:t>흰개미 집 — 세하두 초원에 솟은 흙더미 (o cupim = 흰개미)</w:t>
            </w:r>
          </w:p>
        </w:tc>
        <w:tc>
          <w:tcPr>
            <w:tcW w:type="dxa" w:w="2160"/>
          </w:tcPr>
          <w:p>
            <w:r/>
            <w:r>
              <w:rPr>
                <w:rFonts w:ascii="Times New Roman" w:hAnsi="Times New Roman" w:eastAsia="Malgun Gothic"/>
                <w:b w:val="0"/>
                <w:i w:val="0"/>
                <w:sz w:val="20"/>
              </w:rPr>
              <w:t>«Num cupinzeiro. Apanhei.»</w:t>
            </w:r>
          </w:p>
        </w:tc>
      </w:tr>
      <w:tr>
        <w:tc>
          <w:tcPr>
            <w:tcW w:type="dxa" w:w="2160"/>
          </w:tcPr>
          <w:p>
            <w:r/>
            <w:r>
              <w:rPr>
                <w:rFonts w:ascii="Times New Roman" w:hAnsi="Times New Roman" w:eastAsia="Malgun Gothic"/>
                <w:b/>
                <w:i w:val="0"/>
                <w:sz w:val="20"/>
              </w:rPr>
              <w:t>estacionar</w:t>
            </w:r>
          </w:p>
        </w:tc>
        <w:tc>
          <w:tcPr>
            <w:tcW w:type="dxa" w:w="2160"/>
          </w:tcPr>
          <w:p>
            <w:r/>
            <w:r>
              <w:rPr>
                <w:rFonts w:ascii="Times New Roman" w:hAnsi="Times New Roman" w:eastAsia="Malgun Gothic"/>
                <w:b w:val="0"/>
                <w:i w:val="0"/>
                <w:sz w:val="20"/>
              </w:rPr>
              <w:t>동 · estacionar</w:t>
            </w:r>
          </w:p>
        </w:tc>
        <w:tc>
          <w:tcPr>
            <w:tcW w:type="dxa" w:w="2160"/>
          </w:tcPr>
          <w:p>
            <w:r/>
            <w:r>
              <w:rPr>
                <w:rFonts w:ascii="Times New Roman" w:hAnsi="Times New Roman" w:eastAsia="Malgun Gothic"/>
                <w:b w:val="0"/>
                <w:i w:val="0"/>
                <w:sz w:val="20"/>
              </w:rPr>
              <w:t>주차하다 (o estacionamento = 주차장, a vaga = 주차 칸)</w:t>
            </w:r>
          </w:p>
        </w:tc>
        <w:tc>
          <w:tcPr>
            <w:tcW w:type="dxa" w:w="2160"/>
          </w:tcPr>
          <w:p>
            <w:r/>
            <w:r>
              <w:rPr>
                <w:rFonts w:ascii="Times New Roman" w:hAnsi="Times New Roman" w:eastAsia="Malgun Gothic"/>
                <w:b w:val="0"/>
                <w:i w:val="0"/>
                <w:sz w:val="20"/>
              </w:rPr>
              <w:t>«Estacionou em duas vagas.»</w:t>
            </w:r>
          </w:p>
        </w:tc>
      </w:tr>
      <w:tr>
        <w:tc>
          <w:tcPr>
            <w:tcW w:type="dxa" w:w="2160"/>
          </w:tcPr>
          <w:p>
            <w:r/>
            <w:r>
              <w:rPr>
                <w:rFonts w:ascii="Times New Roman" w:hAnsi="Times New Roman" w:eastAsia="Malgun Gothic"/>
                <w:b/>
                <w:i w:val="0"/>
                <w:sz w:val="20"/>
              </w:rPr>
              <w:t>o noticiário</w:t>
            </w:r>
          </w:p>
        </w:tc>
        <w:tc>
          <w:tcPr>
            <w:tcW w:type="dxa" w:w="2160"/>
          </w:tcPr>
          <w:p>
            <w:r/>
            <w:r>
              <w:rPr>
                <w:rFonts w:ascii="Times New Roman" w:hAnsi="Times New Roman" w:eastAsia="Malgun Gothic"/>
                <w:b w:val="0"/>
                <w:i w:val="0"/>
                <w:sz w:val="20"/>
              </w:rPr>
              <w:t>명·남 · 복 noticiários</w:t>
            </w:r>
          </w:p>
        </w:tc>
        <w:tc>
          <w:tcPr>
            <w:tcW w:type="dxa" w:w="2160"/>
          </w:tcPr>
          <w:p>
            <w:r/>
            <w:r>
              <w:rPr>
                <w:rFonts w:ascii="Times New Roman" w:hAnsi="Times New Roman" w:eastAsia="Malgun Gothic"/>
                <w:b w:val="0"/>
                <w:i w:val="0"/>
                <w:sz w:val="20"/>
              </w:rPr>
              <w:t>(TV·라디오) 뉴스 프로그램</w:t>
            </w:r>
          </w:p>
        </w:tc>
        <w:tc>
          <w:tcPr>
            <w:tcW w:type="dxa" w:w="2160"/>
          </w:tcPr>
          <w:p>
            <w:r/>
            <w:r>
              <w:rPr>
                <w:rFonts w:ascii="Times New Roman" w:hAnsi="Times New Roman" w:eastAsia="Malgun Gothic"/>
                <w:b w:val="0"/>
                <w:i w:val="0"/>
                <w:sz w:val="20"/>
              </w:rPr>
              <w:t>«quando o senhor ficava nervoso com o noticiário»</w:t>
            </w:r>
          </w:p>
        </w:tc>
      </w:tr>
      <w:tr>
        <w:tc>
          <w:tcPr>
            <w:tcW w:type="dxa" w:w="2160"/>
          </w:tcPr>
          <w:p>
            <w:r/>
            <w:r>
              <w:rPr>
                <w:rFonts w:ascii="Times New Roman" w:hAnsi="Times New Roman" w:eastAsia="Malgun Gothic"/>
                <w:b/>
                <w:i w:val="0"/>
                <w:sz w:val="20"/>
              </w:rPr>
              <w:t>a assembleia extraordinária</w:t>
            </w:r>
          </w:p>
        </w:tc>
        <w:tc>
          <w:tcPr>
            <w:tcW w:type="dxa" w:w="2160"/>
          </w:tcPr>
          <w:p>
            <w:r/>
            <w:r>
              <w:rPr>
                <w:rFonts w:ascii="Times New Roman" w:hAnsi="Times New Roman" w:eastAsia="Malgun Gothic"/>
                <w:b w:val="0"/>
                <w:i w:val="0"/>
                <w:sz w:val="20"/>
              </w:rPr>
              <w:t>명·여 · 복 assembleias extraordinárias</w:t>
            </w:r>
          </w:p>
        </w:tc>
        <w:tc>
          <w:tcPr>
            <w:tcW w:type="dxa" w:w="2160"/>
          </w:tcPr>
          <w:p>
            <w:r/>
            <w:r>
              <w:rPr>
                <w:rFonts w:ascii="Times New Roman" w:hAnsi="Times New Roman" w:eastAsia="Malgun Gothic"/>
                <w:b w:val="0"/>
                <w:i w:val="0"/>
                <w:sz w:val="20"/>
              </w:rPr>
              <w:t>임시총회 (↔ assembleia ordinária 정기총회)</w:t>
            </w:r>
          </w:p>
        </w:tc>
        <w:tc>
          <w:tcPr>
            <w:tcW w:type="dxa" w:w="2160"/>
          </w:tcPr>
          <w:p>
            <w:r/>
            <w:r>
              <w:rPr>
                <w:rFonts w:ascii="Times New Roman" w:hAnsi="Times New Roman" w:eastAsia="Malgun Gothic"/>
                <w:b w:val="0"/>
                <w:i w:val="0"/>
                <w:sz w:val="20"/>
              </w:rPr>
              <w:t>«Assembleia extraordinária, convocada conforme o artigo vinte e dois do estatuto.»</w:t>
            </w:r>
          </w:p>
        </w:tc>
      </w:tr>
      <w:tr>
        <w:tc>
          <w:tcPr>
            <w:tcW w:type="dxa" w:w="2160"/>
          </w:tcPr>
          <w:p>
            <w:r/>
            <w:r>
              <w:rPr>
                <w:rFonts w:ascii="Times New Roman" w:hAnsi="Times New Roman" w:eastAsia="Malgun Gothic"/>
                <w:b/>
                <w:i w:val="0"/>
                <w:sz w:val="20"/>
              </w:rPr>
              <w:t>a exclusão</w:t>
            </w:r>
          </w:p>
        </w:tc>
        <w:tc>
          <w:tcPr>
            <w:tcW w:type="dxa" w:w="2160"/>
          </w:tcPr>
          <w:p>
            <w:r/>
            <w:r>
              <w:rPr>
                <w:rFonts w:ascii="Times New Roman" w:hAnsi="Times New Roman" w:eastAsia="Malgun Gothic"/>
                <w:b w:val="0"/>
                <w:i w:val="0"/>
                <w:sz w:val="20"/>
              </w:rPr>
              <w:t>명·여 · 복 exclusões</w:t>
            </w:r>
          </w:p>
        </w:tc>
        <w:tc>
          <w:tcPr>
            <w:tcW w:type="dxa" w:w="2160"/>
          </w:tcPr>
          <w:p>
            <w:r/>
            <w:r>
              <w:rPr>
                <w:rFonts w:ascii="Times New Roman" w:hAnsi="Times New Roman" w:eastAsia="Malgun Gothic"/>
                <w:b w:val="0"/>
                <w:i w:val="0"/>
                <w:sz w:val="20"/>
              </w:rPr>
              <w:t>제명, 배제 (동 excluir)</w:t>
            </w:r>
          </w:p>
        </w:tc>
        <w:tc>
          <w:tcPr>
            <w:tcW w:type="dxa" w:w="2160"/>
          </w:tcPr>
          <w:p>
            <w:r/>
            <w:r>
              <w:rPr>
                <w:rFonts w:ascii="Times New Roman" w:hAnsi="Times New Roman" w:eastAsia="Malgun Gothic"/>
                <w:b w:val="0"/>
                <w:i w:val="0"/>
                <w:sz w:val="20"/>
              </w:rPr>
              <w:t>«Ponto único: exclusão de quatro sócios por violação do artigo primeiro.»</w:t>
            </w:r>
          </w:p>
        </w:tc>
      </w:tr>
      <w:tr>
        <w:tc>
          <w:tcPr>
            <w:tcW w:type="dxa" w:w="2160"/>
          </w:tcPr>
          <w:p>
            <w:r/>
            <w:r>
              <w:rPr>
                <w:rFonts w:ascii="Times New Roman" w:hAnsi="Times New Roman" w:eastAsia="Malgun Gothic"/>
                <w:b/>
                <w:i w:val="0"/>
                <w:sz w:val="20"/>
              </w:rPr>
              <w:t>o murmúrio</w:t>
            </w:r>
          </w:p>
        </w:tc>
        <w:tc>
          <w:tcPr>
            <w:tcW w:type="dxa" w:w="2160"/>
          </w:tcPr>
          <w:p>
            <w:r/>
            <w:r>
              <w:rPr>
                <w:rFonts w:ascii="Times New Roman" w:hAnsi="Times New Roman" w:eastAsia="Malgun Gothic"/>
                <w:b w:val="0"/>
                <w:i w:val="0"/>
                <w:sz w:val="20"/>
              </w:rPr>
              <w:t>명·남 · 복 murmúrios</w:t>
            </w:r>
          </w:p>
        </w:tc>
        <w:tc>
          <w:tcPr>
            <w:tcW w:type="dxa" w:w="2160"/>
          </w:tcPr>
          <w:p>
            <w:r/>
            <w:r>
              <w:rPr>
                <w:rFonts w:ascii="Times New Roman" w:hAnsi="Times New Roman" w:eastAsia="Malgun Gothic"/>
                <w:b w:val="0"/>
                <w:i w:val="0"/>
                <w:sz w:val="20"/>
              </w:rPr>
              <w:t>웅성거림, 수군거림</w:t>
            </w:r>
          </w:p>
        </w:tc>
        <w:tc>
          <w:tcPr>
            <w:tcW w:type="dxa" w:w="2160"/>
          </w:tcPr>
          <w:p>
            <w:r/>
            <w:r>
              <w:rPr>
                <w:rFonts w:ascii="Times New Roman" w:hAnsi="Times New Roman" w:eastAsia="Malgun Gothic"/>
                <w:b w:val="0"/>
                <w:i w:val="0"/>
                <w:sz w:val="20"/>
              </w:rPr>
              <w:t>«Murmúrio na sala.»</w:t>
            </w:r>
          </w:p>
        </w:tc>
      </w:tr>
      <w:tr>
        <w:tc>
          <w:tcPr>
            <w:tcW w:type="dxa" w:w="2160"/>
          </w:tcPr>
          <w:p>
            <w:r/>
            <w:r>
              <w:rPr>
                <w:rFonts w:ascii="Times New Roman" w:hAnsi="Times New Roman" w:eastAsia="Malgun Gothic"/>
                <w:b/>
                <w:i w:val="0"/>
                <w:sz w:val="20"/>
              </w:rPr>
              <w:t>a buzina</w:t>
            </w:r>
          </w:p>
        </w:tc>
        <w:tc>
          <w:tcPr>
            <w:tcW w:type="dxa" w:w="2160"/>
          </w:tcPr>
          <w:p>
            <w:r/>
            <w:r>
              <w:rPr>
                <w:rFonts w:ascii="Times New Roman" w:hAnsi="Times New Roman" w:eastAsia="Malgun Gothic"/>
                <w:b w:val="0"/>
                <w:i w:val="0"/>
                <w:sz w:val="20"/>
              </w:rPr>
              <w:t>명·여 · 복 buzinas</w:t>
            </w:r>
          </w:p>
        </w:tc>
        <w:tc>
          <w:tcPr>
            <w:tcW w:type="dxa" w:w="2160"/>
          </w:tcPr>
          <w:p>
            <w:r/>
            <w:r>
              <w:rPr>
                <w:rFonts w:ascii="Times New Roman" w:hAnsi="Times New Roman" w:eastAsia="Malgun Gothic"/>
                <w:b w:val="0"/>
                <w:i w:val="0"/>
                <w:sz w:val="20"/>
              </w:rPr>
              <w:t>(자동차) 경적 (동 buzinar)</w:t>
            </w:r>
          </w:p>
        </w:tc>
        <w:tc>
          <w:tcPr>
            <w:tcW w:type="dxa" w:w="2160"/>
          </w:tcPr>
          <w:p>
            <w:r/>
            <w:r>
              <w:rPr>
                <w:rFonts w:ascii="Times New Roman" w:hAnsi="Times New Roman" w:eastAsia="Malgun Gothic"/>
                <w:b w:val="0"/>
                <w:i w:val="0"/>
                <w:sz w:val="20"/>
              </w:rPr>
              <w:t>«Aplausos. Buzinas.»</w:t>
            </w:r>
          </w:p>
        </w:tc>
      </w:tr>
      <w:tr>
        <w:tc>
          <w:tcPr>
            <w:tcW w:type="dxa" w:w="2160"/>
          </w:tcPr>
          <w:p>
            <w:r/>
            <w:r>
              <w:rPr>
                <w:rFonts w:ascii="Times New Roman" w:hAnsi="Times New Roman" w:eastAsia="Malgun Gothic"/>
                <w:b/>
                <w:i w:val="0"/>
                <w:sz w:val="20"/>
              </w:rPr>
              <w:t>o intervalo</w:t>
            </w:r>
          </w:p>
        </w:tc>
        <w:tc>
          <w:tcPr>
            <w:tcW w:type="dxa" w:w="2160"/>
          </w:tcPr>
          <w:p>
            <w:r/>
            <w:r>
              <w:rPr>
                <w:rFonts w:ascii="Times New Roman" w:hAnsi="Times New Roman" w:eastAsia="Malgun Gothic"/>
                <w:b w:val="0"/>
                <w:i w:val="0"/>
                <w:sz w:val="20"/>
              </w:rPr>
              <w:t>명·남 · 복 intervalos</w:t>
            </w:r>
          </w:p>
        </w:tc>
        <w:tc>
          <w:tcPr>
            <w:tcW w:type="dxa" w:w="2160"/>
          </w:tcPr>
          <w:p>
            <w:r/>
            <w:r>
              <w:rPr>
                <w:rFonts w:ascii="Times New Roman" w:hAnsi="Times New Roman" w:eastAsia="Malgun Gothic"/>
                <w:b w:val="0"/>
                <w:i w:val="0"/>
                <w:sz w:val="20"/>
              </w:rPr>
              <w:t>(방송의) 광고 시간; 쉬는 시간</w:t>
            </w:r>
          </w:p>
        </w:tc>
        <w:tc>
          <w:tcPr>
            <w:tcW w:type="dxa" w:w="2160"/>
          </w:tcPr>
          <w:p>
            <w:r/>
            <w:r>
              <w:rPr>
                <w:rFonts w:ascii="Times New Roman" w:hAnsi="Times New Roman" w:eastAsia="Malgun Gothic"/>
                <w:b w:val="0"/>
                <w:i w:val="0"/>
                <w:sz w:val="20"/>
              </w:rPr>
              <w:t>«com fone e prancheta, no intervalo»</w:t>
            </w:r>
          </w:p>
        </w:tc>
      </w:tr>
      <w:tr>
        <w:tc>
          <w:tcPr>
            <w:tcW w:type="dxa" w:w="2160"/>
          </w:tcPr>
          <w:p>
            <w:r/>
            <w:r>
              <w:rPr>
                <w:rFonts w:ascii="Times New Roman" w:hAnsi="Times New Roman" w:eastAsia="Malgun Gothic"/>
                <w:b/>
                <w:i w:val="0"/>
                <w:sz w:val="20"/>
              </w:rPr>
              <w:t>a audiência</w:t>
            </w:r>
          </w:p>
        </w:tc>
        <w:tc>
          <w:tcPr>
            <w:tcW w:type="dxa" w:w="2160"/>
          </w:tcPr>
          <w:p>
            <w:r/>
            <w:r>
              <w:rPr>
                <w:rFonts w:ascii="Times New Roman" w:hAnsi="Times New Roman" w:eastAsia="Malgun Gothic"/>
                <w:b w:val="0"/>
                <w:i w:val="0"/>
                <w:sz w:val="20"/>
              </w:rPr>
              <w:t>명·여 · 복 audiências</w:t>
            </w:r>
          </w:p>
        </w:tc>
        <w:tc>
          <w:tcPr>
            <w:tcW w:type="dxa" w:w="2160"/>
          </w:tcPr>
          <w:p>
            <w:r/>
            <w:r>
              <w:rPr>
                <w:rFonts w:ascii="Times New Roman" w:hAnsi="Times New Roman" w:eastAsia="Malgun Gothic"/>
                <w:b w:val="0"/>
                <w:i w:val="0"/>
                <w:sz w:val="20"/>
              </w:rPr>
              <w:t>시청률, 청취율; (법정) 심리 — 여기서는 시청률</w:t>
            </w:r>
          </w:p>
        </w:tc>
        <w:tc>
          <w:tcPr>
            <w:tcW w:type="dxa" w:w="2160"/>
          </w:tcPr>
          <w:p>
            <w:r/>
            <w:r>
              <w:rPr>
                <w:rFonts w:ascii="Times New Roman" w:hAnsi="Times New Roman" w:eastAsia="Malgun Gothic"/>
                <w:b w:val="0"/>
                <w:i w:val="0"/>
                <w:sz w:val="20"/>
              </w:rPr>
              <w:t>«A audiência do bloco das barracas foi o maior do mês.»</w:t>
            </w:r>
          </w:p>
        </w:tc>
      </w:tr>
      <w:tr>
        <w:tc>
          <w:tcPr>
            <w:tcW w:type="dxa" w:w="2160"/>
          </w:tcPr>
          <w:p>
            <w:r/>
            <w:r>
              <w:rPr>
                <w:rFonts w:ascii="Times New Roman" w:hAnsi="Times New Roman" w:eastAsia="Malgun Gothic"/>
                <w:b/>
                <w:i w:val="0"/>
                <w:sz w:val="20"/>
              </w:rPr>
              <w:t>o retorno</w:t>
            </w:r>
          </w:p>
        </w:tc>
        <w:tc>
          <w:tcPr>
            <w:tcW w:type="dxa" w:w="2160"/>
          </w:tcPr>
          <w:p>
            <w:r/>
            <w:r>
              <w:rPr>
                <w:rFonts w:ascii="Times New Roman" w:hAnsi="Times New Roman" w:eastAsia="Malgun Gothic"/>
                <w:b w:val="0"/>
                <w:i w:val="0"/>
                <w:sz w:val="20"/>
              </w:rPr>
              <w:t>명·남 · 복 retornos</w:t>
            </w:r>
          </w:p>
        </w:tc>
        <w:tc>
          <w:tcPr>
            <w:tcW w:type="dxa" w:w="2160"/>
          </w:tcPr>
          <w:p>
            <w:r/>
            <w:r>
              <w:rPr>
                <w:rFonts w:ascii="Times New Roman" w:hAnsi="Times New Roman" w:eastAsia="Malgun Gothic"/>
                <w:b w:val="0"/>
                <w:i w:val="0"/>
                <w:sz w:val="20"/>
              </w:rPr>
              <w:t>(방송) 리턴 — 진행자가 귀에 꽂는 모니터 소리; 반환, 응답</w:t>
            </w:r>
          </w:p>
        </w:tc>
        <w:tc>
          <w:tcPr>
            <w:tcW w:type="dxa" w:w="2160"/>
          </w:tcPr>
          <w:p>
            <w:r/>
            <w:r>
              <w:rPr>
                <w:rFonts w:ascii="Times New Roman" w:hAnsi="Times New Roman" w:eastAsia="Malgun Gothic"/>
                <w:b w:val="0"/>
                <w:i w:val="0"/>
                <w:sz w:val="20"/>
              </w:rPr>
              <w:t>«Me dá o retorno.»</w:t>
            </w:r>
          </w:p>
        </w:tc>
      </w:tr>
      <w:tr>
        <w:tc>
          <w:tcPr>
            <w:tcW w:type="dxa" w:w="2160"/>
          </w:tcPr>
          <w:p>
            <w:r/>
            <w:r>
              <w:rPr>
                <w:rFonts w:ascii="Times New Roman" w:hAnsi="Times New Roman" w:eastAsia="Malgun Gothic"/>
                <w:b/>
                <w:i w:val="0"/>
                <w:sz w:val="20"/>
              </w:rPr>
              <w:t>o gramado</w:t>
            </w:r>
          </w:p>
        </w:tc>
        <w:tc>
          <w:tcPr>
            <w:tcW w:type="dxa" w:w="2160"/>
          </w:tcPr>
          <w:p>
            <w:r/>
            <w:r>
              <w:rPr>
                <w:rFonts w:ascii="Times New Roman" w:hAnsi="Times New Roman" w:eastAsia="Malgun Gothic"/>
                <w:b w:val="0"/>
                <w:i w:val="0"/>
                <w:sz w:val="20"/>
              </w:rPr>
              <w:t>명·남 · 복 gramados</w:t>
            </w:r>
          </w:p>
        </w:tc>
        <w:tc>
          <w:tcPr>
            <w:tcW w:type="dxa" w:w="2160"/>
          </w:tcPr>
          <w:p>
            <w:r/>
            <w:r>
              <w:rPr>
                <w:rFonts w:ascii="Times New Roman" w:hAnsi="Times New Roman" w:eastAsia="Malgun Gothic"/>
                <w:b w:val="0"/>
                <w:i w:val="0"/>
                <w:sz w:val="20"/>
              </w:rPr>
              <w:t>잔디밭, (축구장의) 그라운드</w:t>
            </w:r>
          </w:p>
        </w:tc>
        <w:tc>
          <w:tcPr>
            <w:tcW w:type="dxa" w:w="2160"/>
          </w:tcPr>
          <w:p>
            <w:r/>
            <w:r>
              <w:rPr>
                <w:rFonts w:ascii="Times New Roman" w:hAnsi="Times New Roman" w:eastAsia="Malgun Gothic"/>
                <w:b w:val="0"/>
                <w:i w:val="0"/>
                <w:sz w:val="20"/>
              </w:rPr>
              <w:t>«poeira vermelha no gramado»</w:t>
            </w:r>
          </w:p>
        </w:tc>
      </w:tr>
      <w:tr>
        <w:tc>
          <w:tcPr>
            <w:tcW w:type="dxa" w:w="2160"/>
          </w:tcPr>
          <w:p>
            <w:r/>
            <w:r>
              <w:rPr>
                <w:rFonts w:ascii="Times New Roman" w:hAnsi="Times New Roman" w:eastAsia="Malgun Gothic"/>
                <w:b/>
                <w:i w:val="0"/>
                <w:sz w:val="20"/>
              </w:rPr>
              <w:t>resmungar</w:t>
            </w:r>
          </w:p>
        </w:tc>
        <w:tc>
          <w:tcPr>
            <w:tcW w:type="dxa" w:w="2160"/>
          </w:tcPr>
          <w:p>
            <w:r/>
            <w:r>
              <w:rPr>
                <w:rFonts w:ascii="Times New Roman" w:hAnsi="Times New Roman" w:eastAsia="Malgun Gothic"/>
                <w:b w:val="0"/>
                <w:i w:val="0"/>
                <w:sz w:val="20"/>
              </w:rPr>
              <w:t>동 · resmungar</w:t>
            </w:r>
          </w:p>
        </w:tc>
        <w:tc>
          <w:tcPr>
            <w:tcW w:type="dxa" w:w="2160"/>
          </w:tcPr>
          <w:p>
            <w:r/>
            <w:r>
              <w:rPr>
                <w:rFonts w:ascii="Times New Roman" w:hAnsi="Times New Roman" w:eastAsia="Malgun Gothic"/>
                <w:b w:val="0"/>
                <w:i w:val="0"/>
                <w:sz w:val="20"/>
              </w:rPr>
              <w:t>투덜거리다, 중얼거리며 불평하다</w:t>
            </w:r>
          </w:p>
        </w:tc>
        <w:tc>
          <w:tcPr>
            <w:tcW w:type="dxa" w:w="2160"/>
          </w:tcPr>
          <w:p>
            <w:r/>
            <w:r>
              <w:rPr>
                <w:rFonts w:ascii="Times New Roman" w:hAnsi="Times New Roman" w:eastAsia="Malgun Gothic"/>
                <w:b w:val="0"/>
                <w:i w:val="0"/>
                <w:sz w:val="20"/>
              </w:rPr>
              <w:t>«resmunga»</w:t>
            </w:r>
          </w:p>
        </w:tc>
      </w:tr>
      <w:tr>
        <w:tc>
          <w:tcPr>
            <w:tcW w:type="dxa" w:w="2160"/>
          </w:tcPr>
          <w:p>
            <w:r/>
            <w:r>
              <w:rPr>
                <w:rFonts w:ascii="Times New Roman" w:hAnsi="Times New Roman" w:eastAsia="Malgun Gothic"/>
                <w:b/>
                <w:i w:val="0"/>
                <w:sz w:val="20"/>
              </w:rPr>
              <w:t>cochilar</w:t>
            </w:r>
          </w:p>
        </w:tc>
        <w:tc>
          <w:tcPr>
            <w:tcW w:type="dxa" w:w="2160"/>
          </w:tcPr>
          <w:p>
            <w:r/>
            <w:r>
              <w:rPr>
                <w:rFonts w:ascii="Times New Roman" w:hAnsi="Times New Roman" w:eastAsia="Malgun Gothic"/>
                <w:b w:val="0"/>
                <w:i w:val="0"/>
                <w:sz w:val="20"/>
              </w:rPr>
              <w:t>동 · cochilar</w:t>
            </w:r>
          </w:p>
        </w:tc>
        <w:tc>
          <w:tcPr>
            <w:tcW w:type="dxa" w:w="2160"/>
          </w:tcPr>
          <w:p>
            <w:r/>
            <w:r>
              <w:rPr>
                <w:rFonts w:ascii="Times New Roman" w:hAnsi="Times New Roman" w:eastAsia="Malgun Gothic"/>
                <w:b w:val="0"/>
                <w:i w:val="0"/>
                <w:sz w:val="20"/>
              </w:rPr>
              <w:t>깜박 졸다, 낮잠을 자다 (명 o cochilo)</w:t>
            </w:r>
          </w:p>
        </w:tc>
        <w:tc>
          <w:tcPr>
            <w:tcW w:type="dxa" w:w="2160"/>
          </w:tcPr>
          <w:p>
            <w:r/>
            <w:r>
              <w:rPr>
                <w:rFonts w:ascii="Times New Roman" w:hAnsi="Times New Roman" w:eastAsia="Malgun Gothic"/>
                <w:b w:val="0"/>
                <w:i w:val="0"/>
                <w:sz w:val="20"/>
              </w:rPr>
              <w:t>«Cochilei no sofá da copa.»</w:t>
            </w:r>
          </w:p>
        </w:tc>
      </w:tr>
      <w:tr>
        <w:tc>
          <w:tcPr>
            <w:tcW w:type="dxa" w:w="2160"/>
          </w:tcPr>
          <w:p>
            <w:r/>
            <w:r>
              <w:rPr>
                <w:rFonts w:ascii="Times New Roman" w:hAnsi="Times New Roman" w:eastAsia="Malgun Gothic"/>
                <w:b/>
                <w:i w:val="0"/>
                <w:sz w:val="20"/>
              </w:rPr>
              <w:t>a figurinha</w:t>
            </w:r>
          </w:p>
        </w:tc>
        <w:tc>
          <w:tcPr>
            <w:tcW w:type="dxa" w:w="2160"/>
          </w:tcPr>
          <w:p>
            <w:r/>
            <w:r>
              <w:rPr>
                <w:rFonts w:ascii="Times New Roman" w:hAnsi="Times New Roman" w:eastAsia="Malgun Gothic"/>
                <w:b w:val="0"/>
                <w:i w:val="0"/>
                <w:sz w:val="20"/>
              </w:rPr>
              <w:t>명·여 · 복 figurinhas</w:t>
            </w:r>
          </w:p>
        </w:tc>
        <w:tc>
          <w:tcPr>
            <w:tcW w:type="dxa" w:w="2160"/>
          </w:tcPr>
          <w:p>
            <w:r/>
            <w:r>
              <w:rPr>
                <w:rFonts w:ascii="Times New Roman" w:hAnsi="Times New Roman" w:eastAsia="Malgun Gothic"/>
                <w:b w:val="0"/>
                <w:i w:val="0"/>
                <w:sz w:val="20"/>
              </w:rPr>
              <w:t>(메신저) 스티커; (앨범용) 수집 스티커</w:t>
            </w:r>
          </w:p>
        </w:tc>
        <w:tc>
          <w:tcPr>
            <w:tcW w:type="dxa" w:w="2160"/>
          </w:tcPr>
          <w:p>
            <w:r/>
            <w:r>
              <w:rPr>
                <w:rFonts w:ascii="Times New Roman" w:hAnsi="Times New Roman" w:eastAsia="Malgun Gothic"/>
                <w:b w:val="0"/>
                <w:i w:val="0"/>
                <w:sz w:val="20"/>
              </w:rPr>
              <w:t>«Depois tem uma figurinha de três prédios.»</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sossegar o facho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횃불을 가라앉히다 → 진정해, 흥분하지 마.</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친한 사이의 구어로 약간 옛말 느낌이 난다. 원래 들뜬 사람, 특히 연애 문제로 들뜬 사람을 달래는 말. 처음 운전대를 잡고 신난 카롤이 할머니가 뉴스에 흥분하던 할아버지에게 하던 말을 그대로 돌려준다.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«Fica quieto, vô. Sossega o facho e me deixa curtir.» (장면 3, 카롤)</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Calma! / Fica frio. ↔ perder as estribeiras (이성을 잃다 — 5화)</w:t>
      </w:r>
    </w:p>
    <w:p>
      <w:pPr>
        <w:keepNext/>
        <w:spacing w:before="160"/>
      </w:pPr>
      <w:r>
        <w:rPr>
          <w:rFonts w:ascii="Times New Roman" w:hAnsi="Times New Roman" w:eastAsia="Malgun Gothic"/>
          <w:b/>
          <w:i w:val="0"/>
          <w:color w:val="1F3864"/>
          <w:sz w:val="26"/>
        </w:rPr>
        <w:t>levar na esportiva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스포츠 정신으로 받아들이다 → 너그럽게 웃어넘기다.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놀림·실수·패배를 웃으며 받으라는 말. 명령형 «Leva na esportiva»로 자주 쓴다. 할아버지는 «Levo»로 받아 진짜로 웃는다.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«Num estacionamento vazio, vô. Leva na esportiva.» → «Levo.» (장면 3)</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levar numa boa / não esquentar ↔ levar a mal (나쁘게 받아들이다)</w:t>
      </w:r>
    </w:p>
    <w:p>
      <w:pPr>
        <w:keepNext/>
        <w:spacing w:before="160"/>
      </w:pPr>
      <w:r>
        <w:rPr>
          <w:rFonts w:ascii="Times New Roman" w:hAnsi="Times New Roman" w:eastAsia="Malgun Gothic"/>
          <w:b/>
          <w:i w:val="0"/>
          <w:color w:val="1F3864"/>
          <w:sz w:val="26"/>
        </w:rPr>
        <w:t>virar a casaca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외투를 뒤집어 입다 → 편을 바꾸다, 변절하다.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정치판의 대표적 비난. 명사 vira-casaca(변절자)도 있다. 발라당은 같은 비유로 되받는다: 바뀐 건 내 외투가 아니라 낡은 군복으로 가짜 영상을 돌린 사람들이라고.</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«Você virou a casaca! Virou deputado e virou a casaca!» (장면 4, 파군지스) → «Quem trocou de casaca foi quem passou a usar a farda velha pra mandar vídeo de urna de outro país pra aposentado.» (발라당)</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mudar de lado / pular a cerca ↔ manter a palavra / ser coerente</w:t>
      </w:r>
    </w:p>
    <w:p>
      <w:pPr>
        <w:keepNext/>
        <w:spacing w:before="160"/>
      </w:pPr>
      <w:r>
        <w:rPr>
          <w:rFonts w:ascii="Times New Roman" w:hAnsi="Times New Roman" w:eastAsia="Malgun Gothic"/>
          <w:b/>
          <w:i w:val="0"/>
          <w:color w:val="1F3864"/>
          <w:sz w:val="26"/>
        </w:rPr>
        <w:t>marmita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도시락 — 플라스틱·알루미늄 용기에 밥·콩·고기·샐러드를 담아 배달하는 한 끼.</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1부 8화에서는 노동자가 싸 가는 도시락이었다. 여기서는 집회에 ‘누군가’ 대 주는 도시락으로, 돈의 출처를 묻게 만드는 물건이 된다. 공사장 노동자를 낮춰 부르던 marmiteiro라는 말도 있다.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«Aqui chega tudo. Marmita, água, bolo, gerador. A gente agradece a Deus e não pergunta.» (장면 5, 도나 에우리지시) → «Quem paga as marmitas?» (카롤)</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quentinha (배달 도시락의 다른 이름) / PF (prato feito, 백반)</w:t>
      </w:r>
    </w:p>
    <w:p>
      <w:pPr>
        <w:keepNext/>
        <w:spacing w:before="160"/>
      </w:pPr>
      <w:r>
        <w:rPr>
          <w:rFonts w:ascii="Times New Roman" w:hAnsi="Times New Roman" w:eastAsia="Malgun Gothic"/>
          <w:b/>
          <w:i w:val="0"/>
          <w:color w:val="1F3864"/>
          <w:sz w:val="26"/>
        </w:rPr>
        <w:t>dinheiro vivo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살아 있는 돈 → 현금, 특히 계좌를 거치지 않아 추적이 어려운 돈.</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뉴스·수사에서 흔한 말. 공식 표현 em espécie(5부 2화 어휘)를 안셀무가 구어로 바꿔 되뇐다.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«Em espécie. Dinheiro vivo.» (장면 7, 안셀무)</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grana / dinheiro na mão ↔ transferência, Pix (추적되는 돈)</w:t>
      </w:r>
    </w:p>
    <w:p>
      <w:pPr>
        <w:keepNext/>
        <w:spacing w:before="160"/>
      </w:pPr>
      <w:r>
        <w:rPr>
          <w:rFonts w:ascii="Times New Roman" w:hAnsi="Times New Roman" w:eastAsia="Malgun Gothic"/>
          <w:b/>
          <w:i w:val="0"/>
          <w:color w:val="1F3864"/>
          <w:sz w:val="26"/>
        </w:rPr>
        <w:t>Gente bem alimentada não cansa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잘 먹는 사람은 지치지 않는다.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속담은 아니지만 속담처럼 쓰인 아나의 생활 지혜. 1994년 남편 니바우두가 제련소 앞에서 사흘 농성하다 나흘째 지쳐 돌아온 기억에서 나왔다. 하파는 이 말을 방침으로 삼는다: 강제 철거 대신 지치게 두고, 누가 먹여 살리는지를 쫓는다.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«Então deixa eles cansarem. Só não deixa ninguém dar comida demais pra eles. Gente bem alimentada não cansa.» (장면 7, 아나)</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Saco vazio não para em pé. (빈 자루는 서지 못한다 = 굶으면 일 못 한다)</w:t>
      </w:r>
    </w:p>
    <w:p>
      <w:pPr>
        <w:keepNext/>
        <w:spacing w:before="160"/>
      </w:pPr>
      <w:r>
        <w:rPr>
          <w:rFonts w:ascii="Times New Roman" w:hAnsi="Times New Roman" w:eastAsia="Malgun Gothic"/>
          <w:b/>
          <w:i w:val="0"/>
          <w:color w:val="1F3864"/>
          <w:sz w:val="26"/>
        </w:rPr>
        <w:t>Santo de casa não faz milagre</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집안 성인은 기적을 일으키지 못한다 → 가까이 있는 사람의 공은 인정받지 못한다.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자기 사람의 말은 흘려듣고 바깥 사람 말은 귀하게 여길 때의 투덜거림. 5부 개헌의 표를 셌던 안셀무가 “표는 내가 세는데 명성은 네 어머니가 가져간다”고 반농담을 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«Santo de casa não faz milagre. Eu conto os votos e quem leva a fama é a tua mãe.» (장면 7, 안셀무)</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Ninguém é profeta em sua terra. (누구도 제 고향에선 예언자가 아니다) ↔ dar o braço a torcer (상대의 공을 인정하다)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노병들의 말: 계급이 곧 이름</w:t>
      </w:r>
    </w:p>
    <w:p>
      <w:pPr>
        <w:pStyle w:val="ListBullet"/>
      </w:pPr>
      <w:r>
        <w:rPr>
          <w:rFonts w:ascii="Times New Roman" w:hAnsi="Times New Roman" w:eastAsia="Malgun Gothic"/>
          <w:b w:val="0"/>
          <w:i w:val="0"/>
          <w:sz w:val="22"/>
        </w:rPr>
        <w:t>퇴역 후에도 계급과 성으로 자기를 소개한다: «Eu, coronel. Sargento Távora, da reserva.» / «Tenente-coronel Torquato. Quem chegou primeiro?» 30년 만에 만나도 «Major Rangel? É o senhor?»</w:t>
      </w:r>
    </w:p>
    <w:p>
      <w:pPr>
        <w:pStyle w:val="ListBullet"/>
      </w:pPr>
      <w:r>
        <w:rPr>
          <w:rFonts w:ascii="Times New Roman" w:hAnsi="Times New Roman" w:eastAsia="Malgun Gothic"/>
          <w:b w:val="0"/>
          <w:i w:val="0"/>
          <w:sz w:val="22"/>
        </w:rPr>
        <w:t>부사관과 장교의 거리를 한 줄로: «Oficial almoça no clube. Sargento almoça em pé.» 뜻을 몰라도 따른다: «Não sei direito, dona Eurídice. Mas ele é coronel.»</w:t>
      </w:r>
    </w:p>
    <w:p>
      <w:pPr>
        <w:pStyle w:val="ListBullet"/>
      </w:pPr>
      <w:r>
        <w:rPr>
          <w:rFonts w:ascii="Times New Roman" w:hAnsi="Times New Roman" w:eastAsia="Malgun Gothic"/>
          <w:b w:val="0"/>
          <w:i w:val="0"/>
          <w:sz w:val="22"/>
        </w:rPr>
        <w:t>확성기의 구호는 동사 없이 명사로 끊는다: «Auditoria! Comissão de verificação! Sem auditoria não tem eleição!» ‘쿠데타’라는 단어는 아무도 쓰지 않는다.</w:t>
      </w:r>
    </w:p>
    <w:p>
      <w:pPr>
        <w:keepNext/>
        <w:spacing w:before="160"/>
      </w:pPr>
      <w:r>
        <w:rPr>
          <w:rFonts w:ascii="Times New Roman" w:hAnsi="Times New Roman" w:eastAsia="Malgun Gothic"/>
          <w:b/>
          <w:i w:val="0"/>
          <w:color w:val="1F3864"/>
          <w:sz w:val="26"/>
        </w:rPr>
        <w:t>할아버지와 손녀: 군대식 짧은 명령과 반말</w:t>
      </w:r>
    </w:p>
    <w:p>
      <w:pPr>
        <w:pStyle w:val="ListBullet"/>
      </w:pPr>
      <w:r>
        <w:rPr>
          <w:rFonts w:ascii="Times New Roman" w:hAnsi="Times New Roman" w:eastAsia="Malgun Gothic"/>
          <w:b w:val="0"/>
          <w:i w:val="0"/>
          <w:sz w:val="22"/>
        </w:rPr>
        <w:t>랑젤의 운전 교습은 명령형의 연속이다: «Embreagem até o fundo. Até o fundo, Carol. Isso. Agora primeira.» / «Segue. Segunda marcha.» 규칙은 격언처럼: «Pisca é educação.» / «Carro velho fala, você só precisa escutar.»</w:t>
      </w:r>
    </w:p>
    <w:p>
      <w:pPr>
        <w:pStyle w:val="ListBullet"/>
      </w:pPr>
      <w:r>
        <w:rPr>
          <w:rFonts w:ascii="Times New Roman" w:hAnsi="Times New Roman" w:eastAsia="Malgun Gothic"/>
          <w:b w:val="0"/>
          <w:i w:val="0"/>
          <w:sz w:val="22"/>
        </w:rPr>
        <w:t>카롤은 vô와 você 대신 o senhor를 섞어 부른다: «Vô, por que o senhor não tem carro automático?» 놀릴 때는 명령으로 되받는다: «Fica quieto, vô.»</w:t>
      </w:r>
    </w:p>
    <w:p>
      <w:pPr>
        <w:keepNext/>
        <w:spacing w:before="160"/>
      </w:pPr>
      <w:r>
        <w:rPr>
          <w:rFonts w:ascii="Times New Roman" w:hAnsi="Times New Roman" w:eastAsia="Malgun Gothic"/>
          <w:b/>
          <w:i w:val="0"/>
          <w:color w:val="1F3864"/>
          <w:sz w:val="26"/>
        </w:rPr>
        <w:t>서클 총회의 말: 의사 진행 문체</w:t>
      </w:r>
    </w:p>
    <w:p>
      <w:pPr>
        <w:pStyle w:val="ListBullet"/>
      </w:pPr>
      <w:r>
        <w:rPr>
          <w:rFonts w:ascii="Times New Roman" w:hAnsi="Times New Roman" w:eastAsia="Malgun Gothic"/>
          <w:b w:val="0"/>
          <w:i w:val="0"/>
          <w:sz w:val="22"/>
        </w:rPr>
        <w:t>발라당은 회의를 공식 문형으로 연다: «Senhores. Senhoras. Assembleia extraordinária, convocada conforme o artigo vinte e dois do estatuto.» 표결도 그렇다: «Em votação. Quem for pela exclusão, levante a mão.» (격식 3인칭 명령)</w:t>
      </w:r>
    </w:p>
    <w:p>
      <w:pPr>
        <w:pStyle w:val="ListBullet"/>
      </w:pPr>
      <w:r>
        <w:rPr>
          <w:rFonts w:ascii="Times New Roman" w:hAnsi="Times New Roman" w:eastAsia="Malgun Gothic"/>
          <w:b w:val="0"/>
          <w:i w:val="0"/>
          <w:sz w:val="22"/>
        </w:rPr>
        <w:t>파군지스는 의사 진행 발언으로 끼어들고 곧 tu·você 반말로 무너진다: «Questão de ordem, Valadão!» → «Fui eu que trouxe você pra cá, Hermes!»</w:t>
      </w:r>
    </w:p>
    <w:p>
      <w:pPr>
        <w:pStyle w:val="ListBullet"/>
      </w:pPr>
      <w:r>
        <w:rPr>
          <w:rFonts w:ascii="Times New Roman" w:hAnsi="Times New Roman" w:eastAsia="Malgun Gothic"/>
          <w:b w:val="0"/>
          <w:i w:val="0"/>
          <w:sz w:val="22"/>
        </w:rPr>
        <w:t>기록은 단어 그대로: «Anota na ata. "Em novembro." Palavra por palavra.»</w:t>
      </w:r>
    </w:p>
    <w:p>
      <w:pPr>
        <w:keepNext/>
        <w:spacing w:before="280"/>
      </w:pPr>
      <w:r>
        <w:rPr>
          <w:rFonts w:ascii="Times New Roman" w:hAnsi="Times New Roman" w:eastAsia="Malgun Gothic"/>
          <w:b/>
          <w:i w:val="0"/>
          <w:color w:val="1F3864"/>
          <w:sz w:val="30"/>
        </w:rPr>
        <w:t>📐 문법 (동사·시제)</w:t>
      </w:r>
    </w:p>
    <w:p>
      <w:pPr>
        <w:keepNext/>
        <w:spacing w:before="160"/>
      </w:pPr>
      <w:r>
        <w:rPr>
          <w:rFonts w:ascii="Times New Roman" w:hAnsi="Times New Roman" w:eastAsia="Malgun Gothic"/>
          <w:b/>
          <w:i w:val="0"/>
          <w:color w:val="1F3864"/>
          <w:sz w:val="26"/>
        </w:rPr>
        <w:t>1. 어간 e → i로 바뀌는 -ir 동사: visto, sinto, sirvo, sigo</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vestir, sentir, servir, seguir, repetir, preferir 같은 -ir 동사는 현재 1인칭(eu)과 접속법 현재 전 인칭에서 어간의 e가 i로 바뀐다: vestir → eu visto / ele veste / que eu vista. sentir → sinto / sente / sinta. servir → sirvo / serve / sirva. seguir → sigo / segue / siga(gu → g 철자도 바뀐다). 나머지 인칭과 완료과거는 규칙형이다(servi, senti, vestiu).</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«A casaca que eu visto é a mesma desde mil novecentos e oitenta e um.» (현재 1인칭 visto) ↔ «Quem quiser vestir, veste.» (3인칭 veste — 단타스: 찔리는 사람은 입어라) / «Eu sinto muito pela sua filha.» / «Eu também sinto.» (단타스) / 완료과거는 규칙형: «Porque eu servi aí dentro de setenta e quatro a setenta e oito.» / 명령형(3인칭 형태): «Segue. Segunda marcha.» / «E segue a comida.» (하파: 도시락을 쫓아라)</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“제가 따라가겠습니다(현재형)” / “커피를 내가 대접할까요?”: “Eu ___ o senhor.” / “Quer que eu ___ o café?”</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sigo / sirva</w:t>
      </w:r>
    </w:p>
    <w:p>
      <w:pPr>
        <w:pStyle w:val="ListBullet"/>
      </w:pPr>
      <w:r>
        <w:rPr>
          <w:rFonts w:ascii="Times New Roman" w:hAnsi="Times New Roman" w:eastAsia="Malgun Gothic"/>
          <w:b w:val="0"/>
          <w:i w:val="0"/>
          <w:sz w:val="22"/>
        </w:rPr>
        <w:t>→ 동사 시제 가이드 참고 (2. 어간 모음이 바뀌는 -ir 동사)</w:t>
      </w:r>
    </w:p>
    <w:p>
      <w:pPr>
        <w:keepNext/>
        <w:spacing w:before="160"/>
      </w:pPr>
      <w:r>
        <w:rPr>
          <w:rFonts w:ascii="Times New Roman" w:hAnsi="Times New Roman" w:eastAsia="Malgun Gothic"/>
          <w:b/>
          <w:i w:val="0"/>
          <w:color w:val="1F3864"/>
          <w:sz w:val="26"/>
        </w:rPr>
        <w:t>2. como quem + 직설법: “~하는 사람처럼”</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como quem + 직설법은 동작의 모습을 “(실제로 그런) 어떤 사람이 하듯이”로 그린다. 비유 속 행동이 실재하는 전형이라 직설법을 쓴다. 사실과 반대인 상황을 꾸밀 때는 como se + 접속법 과거(3부 7화)다: fala como quem sabe(아는 사람처럼 — 아는 사람의 말투) vs fala como se soubesse(아는 것처럼 — 실은 모른다). 구어에서는 igual quem도 같은 뜻이다.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«Solta a embreagem devagar. Devagar. Como quem tira curativo de ferida.» (상처의 반창고를 떼는 사람처럼 — 아주 조심스럽게) / 같은 6부의 짝: 1화 «Como quem recebe de alguém e distribui.» (받아서 나눠 주는 사람처럼), 3화 «Igual quem foi mandado chegar depois.» (나중에 오라고 지시받은 사람처럼)</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“그는 이미 모든 걸 아는 사람처럼 말했다”: “Ele falou como quem já ___ (saber) tudo.”</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sabia</w:t>
      </w:r>
    </w:p>
    <w:p>
      <w:pPr>
        <w:pStyle w:val="ListBullet"/>
      </w:pPr>
      <w:r>
        <w:rPr>
          <w:rFonts w:ascii="Times New Roman" w:hAnsi="Times New Roman" w:eastAsia="Malgun Gothic"/>
          <w:b w:val="0"/>
          <w:i w:val="0"/>
          <w:sz w:val="22"/>
        </w:rPr>
        <w:t>→ 동사 시제 가이드 참고 (4.9 pretérito imperfeito do subjuntivo — 접속법 과거)</w:t>
      </w:r>
    </w:p>
    <w:p>
      <w:pPr>
        <w:keepNext/>
        <w:spacing w:before="160"/>
      </w:pPr>
      <w:r>
        <w:rPr>
          <w:rFonts w:ascii="Times New Roman" w:hAnsi="Times New Roman" w:eastAsia="Malgun Gothic"/>
          <w:b/>
          <w:i w:val="0"/>
          <w:color w:val="1F3864"/>
          <w:sz w:val="26"/>
        </w:rPr>
        <w:t>3. estar sendo + 형용사: 지금 일부러 그렇게 굴고 있다</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ser + 형용사는 사람의 성질, estar + 형용사는 상태다. estar sendo + 형용사는 그 둘 사이로, “(본래 그런 사람은 아니지만) 지금 그렇게 행동하고 있다”는 뜻이다: você está sendo injusto(지금 불공평하게 굴고 있어). 1부 4화의 진행 수동 estar sendo + 과거분사와 모양은 같지만 뜻이 다르다. 변화가 진행 중이면 estar ficando(점점 ~해지는 중)다.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«Eu não estou tranquilo, ministro. Eu estou sendo devagar de propósito. Tem diferença.» (estar tranquilo = 마음 상태 ↔ estar sendo devagar = 의도적으로 느리게 행동하는 중) / «Tu tá ficando parecido com o Teixeira.» (점점 닮아 간다) → «Eu estou ficando parecido com o que a gente pôs na Constituição no ano passado, Anselmo.»</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“너 오늘 나한테 불공평하게 굴고 있어”: “Você ___ injusto comigo hoje.”</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está sendo</w:t>
      </w:r>
    </w:p>
    <w:p>
      <w:pPr>
        <w:pStyle w:val="ListBullet"/>
      </w:pPr>
      <w:r>
        <w:rPr>
          <w:rFonts w:ascii="Times New Roman" w:hAnsi="Times New Roman" w:eastAsia="Malgun Gothic"/>
          <w:b w:val="0"/>
          <w:i w:val="0"/>
          <w:sz w:val="22"/>
        </w:rPr>
        <w:t>→ 동사 시제 가이드 참고 (4.15 ser vs estar vs ficar)</w:t>
      </w:r>
    </w:p>
    <w:p>
      <w:pPr>
        <w:keepNext/>
        <w:spacing w:before="160"/>
      </w:pPr>
      <w:r>
        <w:rPr>
          <w:rFonts w:ascii="Times New Roman" w:hAnsi="Times New Roman" w:eastAsia="Malgun Gothic"/>
          <w:b/>
          <w:i w:val="0"/>
          <w:color w:val="1F3864"/>
          <w:sz w:val="26"/>
        </w:rPr>
        <w:t>4. até que + 접속법: “~할 때까지”</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até que는 아직 오지 않은 끝점을 말할 때 접속법 현재를 쓴다(até que eles ouçam = 그들이 들을 때까지). 끝점이 명사면 até + 명사(até segunda), 부사면 até lá(그때까지), 동사를 줄이면 até + 부정사(até eles ouvirem). ouvir는 1인칭과 접속법이 불규칙하다: eu ouço, que eu/ele ouça, que eles ouçam.</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«Ninguém sai daqui até que os comandantes ouçam!» (토르콰투: 지휘관들이 들을 때까지 — 오지 않은 미래) / «Na calçada eu fico até segunda.» (윌송: 명사 끝점, 훨씬 소박한 약속) / «E até lá, cuidado com quem vende gás barato e vídeo de graça.» (단타스: 내년 10월 선거까지)</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“판사가 결정할 때까지 아무도 나가지 않는다”: “Ninguém sai até que o juiz ___ (decidir).”</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decida</w:t>
      </w:r>
    </w:p>
    <w:p>
      <w:pPr>
        <w:pStyle w:val="ListBullet"/>
      </w:pPr>
      <w:r>
        <w:rPr>
          <w:rFonts w:ascii="Times New Roman" w:hAnsi="Times New Roman" w:eastAsia="Malgun Gothic"/>
          <w:b w:val="0"/>
          <w:i w:val="0"/>
          <w:sz w:val="22"/>
        </w:rPr>
        <w:t>→ 동사 시제 가이드 참고 (4.8 presente do subjuntivo — 접속법 현재)</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i w:val="0"/>
          <w:sz w:val="22"/>
        </w:rPr>
        <w:t>Q1.</w:t>
      </w:r>
      <w:r>
        <w:rPr>
          <w:rFonts w:ascii="Times New Roman" w:hAnsi="Times New Roman" w:eastAsia="Malgun Gothic"/>
          <w:b w:val="0"/>
          <w:i w:val="0"/>
          <w:sz w:val="22"/>
        </w:rPr>
        <w:t xml:space="preserve"> 육군과 하파는 천막 농성에 대해 각각 어떤 입장을 냈나?</w:t>
      </w:r>
    </w:p>
    <w:p>
      <w:pPr>
        <w:pStyle w:val="ListBullet2"/>
      </w:pPr>
      <w:r>
        <w:rPr>
          <w:rFonts w:ascii="Times New Roman" w:hAnsi="Times New Roman" w:eastAsia="Malgun Gothic"/>
          <w:b w:val="0"/>
          <w:i w:val="0"/>
          <w:sz w:val="22"/>
        </w:rPr>
        <w:t>A. 육군 사령관은 천막이 군 관리 구역 밖의 공도에 있어 철거할 권한도 뜻도 없고 조치는 연방구 정부 몫이라고 했다. 하파는 천막은 범죄가 아니고 평화로운 집회는 자신이 선거를 훔쳤다고 믿는 사람에게도 권리이지만, 천막 안에서 무엇을 계획하는지는 연방경찰과 판사의 일이라고 했다. 이동식 화장실도 공중보건 문제이니 주라고 했다.</w:t>
      </w:r>
    </w:p>
    <w:p>
      <w:pPr>
        <w:pStyle w:val="ListBullet"/>
      </w:pPr>
      <w:r>
        <w:rPr>
          <w:rFonts w:ascii="Times New Roman" w:hAnsi="Times New Roman" w:eastAsia="Malgun Gothic"/>
          <w:b/>
          <w:i w:val="0"/>
          <w:sz w:val="22"/>
        </w:rPr>
        <w:t>Q2.</w:t>
      </w:r>
      <w:r>
        <w:rPr>
          <w:rFonts w:ascii="Times New Roman" w:hAnsi="Times New Roman" w:eastAsia="Malgun Gothic"/>
          <w:b w:val="0"/>
          <w:i w:val="0"/>
          <w:sz w:val="22"/>
        </w:rPr>
        <w:t xml:space="preserve"> 예비역 장교 서클의 임시총회에서 무슨 일이 있었나?</w:t>
      </w:r>
    </w:p>
    <w:p>
      <w:pPr>
        <w:pStyle w:val="ListBullet2"/>
      </w:pPr>
      <w:r>
        <w:rPr>
          <w:rFonts w:ascii="Times New Roman" w:hAnsi="Times New Roman" w:eastAsia="Malgun Gothic"/>
          <w:b w:val="0"/>
          <w:i w:val="0"/>
          <w:sz w:val="22"/>
        </w:rPr>
        <w:t>A. 군에 2026년 선거를 막으라고 요구하는 단체방을 운영한 회원 넷을 정관 제1조(공화국 제도 수호) 위반으로 제명했다. 파군지스가 반발하자, 3월에 단체방에서 나온 랑젤이 손녀 덕에 영상이 2018년 다른 나라 것임을 알게 됐다며 제명에 찬성표를 던졌다. 파군지스는 “11월에 보게 될 것”이라는 말을 남기고 나갔고, 발라당은 그 말을 회의록에 그대로 적게 했다.</w:t>
      </w:r>
    </w:p>
    <w:p>
      <w:pPr>
        <w:pStyle w:val="ListBullet"/>
      </w:pPr>
      <w:r>
        <w:rPr>
          <w:rFonts w:ascii="Times New Roman" w:hAnsi="Times New Roman" w:eastAsia="Malgun Gothic"/>
          <w:b/>
          <w:i w:val="0"/>
          <w:sz w:val="22"/>
        </w:rPr>
        <w:t>Q3.</w:t>
      </w:r>
      <w:r>
        <w:rPr>
          <w:rFonts w:ascii="Times New Roman" w:hAnsi="Times New Roman" w:eastAsia="Malgun Gothic"/>
          <w:b w:val="0"/>
          <w:i w:val="0"/>
          <w:sz w:val="22"/>
        </w:rPr>
        <w:t xml:space="preserve"> 아나의 조언은 하파의 방침을 어떻게 바꾸었고, 그 방침이 가리킨 단서는?</w:t>
      </w:r>
    </w:p>
    <w:p>
      <w:pPr>
        <w:pStyle w:val="ListBullet2"/>
      </w:pPr>
      <w:r>
        <w:rPr>
          <w:rFonts w:ascii="Times New Roman" w:hAnsi="Times New Roman" w:eastAsia="Malgun Gothic"/>
          <w:b w:val="0"/>
          <w:i w:val="0"/>
          <w:sz w:val="22"/>
        </w:rPr>
        <w:t>A. 강제로 치우지 말고 지치게 두되 밥을 너무 주지 말라는 조언에 따라, 하파는 철거 대신 도시락·발전기·화장실 비용의 출처를 쫓기로 했다. 비용은 6월에 세운 ‘애국 자원봉사자 협회’ 명의로 현금 결제되었고, 주소는 발파라이주의 빈 사무실이었다. 이어 8월 15일 새벽 «15 de novembro»라는 단체방이 «com o povo nas três casas»를 외쳤다.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