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「비상사태 선포」 (Lo stato d'emergenza)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니노 살레미 측 변호인, 이름 없음) / 파올로 세라(2029년 스크린 뒤의 협력자 — 2022년엔 37세, 총리의 직함 없는 '해결사') / 로사 페란테(2029년 방청석 첫 줄, 대사 없음) / 안젤로 베르티 대통령(75세) / 퀴리날레 사무총장(이름 없음) / 줄리오 안살디(62세, 법무장관) / 프란코 바스티아넬리(총리실 차관, 정보 위임 — 10월 1일부터 각료회의 서기) / 로돌포 라디체(68세, 내무장관) / 일라리아 테르차기(경제재정장관) / 외무장관(«Riformisti», 이름 없음) / 알레시오 리날디(37세, 총리 — 뒷모습과 목소리로만) / 카테리나 '리나' 리시(45세, 10월 1일부터 총리 비서실장) / 안나 리날디(66세, 어머니) / 콘체타(85세, 이웃 과부) / 로사리아(알레시오의 사촌) / 니콜라(로사리아의 아들, 7세) / 산드로 트롬베타(공영방송 «Rete Nazionale» 뉴스 부조정실 감독, 로마 토박이) / 데보라(부조정실 보조) / 아나운서(목소리) / 이레네 마르텔리(26세, 전 차관, 팔레르모의 새내기 변호사) / 루치아 페란테(28세, «L'Osservatore Siculo» 기자, 키아라의 옛 인턴) / 피에트로(바 «Marino» 주인) / 사무엘레 풀리시(20세, «Strade sicure» 일병, 토레네라 산자코모 출신) / 네네 영감(바 «Marino» 단골)</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7부 1화에서 공소 사실이 다시 낭독된 뒤 이어지는 니노 살레미 측 변호인의 반대신문. 본편은 7부 12화(2022년 9월 30일 금, '제78조의2' 공포·베르티의 제87조 메시지·이레네 사임)에서 주말을 건너뛴 10월 3일(월) 하루, 로마·토레네라·팔레르모. 10월 1일(토) 바스티아넬리가 각료회의 서기를, 리나가 총리 비서실장(capo di gabinetto)을 맡았고, 같은 날 공화국안보부처간위원회(CISR)가 정보기관의 9월 보고서를 검토했다. 새 조항은 정부가 대통령을 '청취(sentito)'한 뒤 국가 비상사태를 의결하게 한다(6개월, 정부 의결로 연장). 새로운 테러는 없다 — 근거는 2021년의 폭탄들과 비밀로 분류된 보고서다. 토레네라의 수돗물은 여전히 사흘에 한 번(월·목·일). 알레시오는 이 화에서 얼굴을 보이지 않는다. 토레네라 장면은 시칠리아 말투, 방송국 부조정실은 로마네스코.</w:t>
      </w:r>
    </w:p>
    <w:p>
      <w:pPr>
        <w:keepNext/>
        <w:spacing w:before="320" w:after="140"/>
      </w:pPr>
      <w:r>
        <w:rPr>
          <w:rFonts w:ascii="Times New Roman" w:hAnsi="Times New Roman" w:eastAsia="Malgun Gothic"/>
          <w:b/>
          <w:i w:val="0"/>
          <w:color w:val="1F3864"/>
          <w:sz w:val="26"/>
        </w:rPr>
        <w:t>장면 1 — 2029년 봄, 벙커 법정: 직함</w:t>
      </w:r>
    </w:p>
    <w:p>
      <w:pPr>
        <w:spacing w:before="0" w:after="110" w:line="300" w:lineRule="auto"/>
      </w:pPr>
      <w:r>
        <w:rPr>
          <w:rFonts w:ascii="Times New Roman" w:hAnsi="Times New Roman" w:eastAsia="Malgun Gothic"/>
          <w:b w:val="0"/>
          <w:i/>
          <w:color w:val="555555"/>
          <w:sz w:val="22"/>
        </w:rPr>
        <w:t>(Aula bunker di Torrenera, primavera 2029. I neon, le gabbie. Nella gabbia i tre imputati: Tumminello con le mani fra le ginocchia, Raciti con la camicia stirata, Nino Salemi che legge un foglio piegato. Dietro il vetro smerigliato, la sagoma di Paolo. In prima fila del pubblico, una donna sui sessant'anni, gli occhiali rossi, una vecchia cartella di cuoio da maestra sulle ginocchia: Rosa Ferrante. Accanto a lei un posto vuoto.)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Riprendiamo il controesame del collaboratore. Avvocato, prego.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Grazie, Presidente. Signor Serra, ieri ci siamo lasciati con le bozze dei decreti. Lui dettava, lei batteva. Oggi le faccio una domanda più semplice. Il tre ottobre duemilaventidue il governo dichiarò per la prima volta lo stato di emergenza nazionale. Lei quella sera dov'era?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All'ultimo piano di Palazzo Chigi.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A fare che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battere il comunicato. Quello che lessero alla televisione alle otto.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 xml:space="preserve">Lo batteva lei. </w:t>
      </w:r>
      <w:r>
        <w:rPr>
          <w:rFonts w:ascii="Times New Roman" w:hAnsi="Times New Roman" w:eastAsia="Malgun Gothic"/>
          <w:b w:val="0"/>
          <w:i/>
          <w:color w:val="555555"/>
          <w:sz w:val="22"/>
        </w:rPr>
        <w:t>(annota)</w:t>
      </w:r>
      <w:r>
        <w:rPr>
          <w:rFonts w:ascii="Times New Roman" w:hAnsi="Times New Roman" w:eastAsia="Malgun Gothic"/>
          <w:b w:val="0"/>
          <w:i w:val="0"/>
          <w:sz w:val="22"/>
        </w:rPr>
        <w:t xml:space="preserve"> In che veste, signor Serra? Lei non era più deputato da un anno e mezzo. Non era ministro, non era consigliere, non era funzionario. Nel regime d'emergenza, qual era il suo titolo?</w:t>
      </w:r>
    </w:p>
    <w:p>
      <w:pPr>
        <w:spacing w:before="0" w:after="110" w:line="300" w:lineRule="auto"/>
      </w:pPr>
      <w:r>
        <w:rPr>
          <w:rFonts w:ascii="Times New Roman" w:hAnsi="Times New Roman" w:eastAsia="Malgun Gothic"/>
          <w:b w:val="0"/>
          <w:i/>
          <w:color w:val="555555"/>
          <w:sz w:val="22"/>
        </w:rPr>
        <w:t>(Silenzio. La sagoma dietro il vetro non si muove.)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Nessuno. Era quello, il mio titolo.</w:t>
      </w:r>
    </w:p>
    <w:p>
      <w:pPr>
        <w:spacing w:before="0" w:after="110" w:line="300" w:lineRule="auto"/>
      </w:pPr>
      <w:r>
        <w:rPr>
          <w:rFonts w:ascii="Times New Roman" w:hAnsi="Times New Roman" w:eastAsia="Malgun Gothic"/>
          <w:b w:val="0"/>
          <w:i/>
          <w:color w:val="555555"/>
          <w:sz w:val="22"/>
        </w:rPr>
        <w:t>(Un mormorio fra i cronisti. Rosa Ferrante non si volta.)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Nessun decreto di nomina, nessun contratto, nessun compenso. Nemmeno un badge.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Entravo dalla porta laterale. La porta laterale non ha registro.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Quindi la Corte dovrebbe credere che un uomo che non esisteva sapesse tutto. Che un uomo senza titolo ascoltasse i segreti dello Stato.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anche questa non è una domanda. È un riassunto a uso dei giornalisti.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Avvocato, formuli una domanda.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La formulo. Signor Serra: di quello che lei sostiene di avere fatto senza titolo, che cosa resta, oltre alla sua parola?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copie.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Quali copie?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Ogni sera copiavo quello che mi era stato detto di fare. Una copia per me. Le ho consegnate alla dottoressa Sartori.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Sono agli atti, Presidente. Le parti le hanno ricevute.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 xml:space="preserve">Le abbiamo ricevute. Fotocopie di appunti scritti a mano da un collaboratore che riceve uno sconto di pena. </w:t>
      </w:r>
      <w:r>
        <w:rPr>
          <w:rFonts w:ascii="Times New Roman" w:hAnsi="Times New Roman" w:eastAsia="Malgun Gothic"/>
          <w:b w:val="0"/>
          <w:i/>
          <w:color w:val="555555"/>
          <w:sz w:val="22"/>
        </w:rPr>
        <w:t>(si volta un attimo verso la gabbia)</w:t>
      </w:r>
      <w:r>
        <w:rPr>
          <w:rFonts w:ascii="Times New Roman" w:hAnsi="Times New Roman" w:eastAsia="Malgun Gothic"/>
          <w:b w:val="0"/>
          <w:i w:val="0"/>
          <w:sz w:val="22"/>
        </w:rPr>
        <w:t xml:space="preserve"> Ci torneremo. Un'ultima cosa su quella sera, Presidente. Signor Serra: alla televisione, alle otto, si vide il presidente del Consiglio?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 che cosa si vide?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orologio. La lancetta dei secondi.</w:t>
      </w:r>
    </w:p>
    <w:p>
      <w:pPr>
        <w:spacing w:before="0" w:after="110" w:line="300" w:lineRule="auto"/>
      </w:pPr>
      <w:r>
        <w:rPr>
          <w:rFonts w:ascii="Times New Roman" w:hAnsi="Times New Roman" w:eastAsia="Malgun Gothic"/>
          <w:b w:val="0"/>
          <w:i/>
          <w:color w:val="555555"/>
          <w:sz w:val="22"/>
        </w:rPr>
        <w:t>(Rosa Ferrante abbassa gli occhi sulla cartella. Nella gabbia, Nino Salemi piega il suo foglio in quattro. Stacco.)</w:t>
      </w:r>
    </w:p>
    <w:p>
      <w:pPr>
        <w:keepNext/>
        <w:spacing w:before="320" w:after="140"/>
      </w:pPr>
      <w:r>
        <w:rPr>
          <w:rFonts w:ascii="Times New Roman" w:hAnsi="Times New Roman" w:eastAsia="Malgun Gothic"/>
          <w:b/>
          <w:i w:val="0"/>
          <w:color w:val="1F3864"/>
          <w:sz w:val="26"/>
        </w:rPr>
        <w:t>장면 2 — 2022년 10월 3일(월) 오전 9시 30분, 퀴리날레 궁 대통령 집무실: 청취</w:t>
      </w:r>
    </w:p>
    <w:p>
      <w:pPr>
        <w:spacing w:before="0" w:after="110" w:line="300" w:lineRule="auto"/>
      </w:pPr>
      <w:r>
        <w:rPr>
          <w:rFonts w:ascii="Times New Roman" w:hAnsi="Times New Roman" w:eastAsia="Malgun Gothic"/>
          <w:b w:val="0"/>
          <w:i/>
          <w:color w:val="555555"/>
          <w:sz w:val="22"/>
        </w:rPr>
        <w:t>(Lo studio del Presidente: la scrivania di noce, la Costituzione tascabile con il biglietto del tram per segnalibro. Berti seduto, gli occhiali sulla punta del naso. In piedi davanti a lui, Ansaldi con la cartellina rossa e il sottosegretario Franco Bastianelli, cinquant'anni, i capelli lucidi, una cartellina blu. Il Segretario generale accanto alla finestra.)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Signor Presidente. La deliberazione che il Consiglio adotterà alle undici. L'articolo settantotto-bis dice «sentito il Presidente della Repubblica». Siamo qui per questo.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Per sentirmi. Allora io resto seduto e voi in piedi. Così almeno uno dei tre ascolta comodo. </w:t>
      </w:r>
      <w:r>
        <w:rPr>
          <w:rFonts w:ascii="Times New Roman" w:hAnsi="Times New Roman" w:eastAsia="Malgun Gothic"/>
          <w:b w:val="0"/>
          <w:i/>
          <w:color w:val="555555"/>
          <w:sz w:val="22"/>
        </w:rPr>
        <w:t>(prende il foglio, legge)</w:t>
      </w:r>
      <w:r>
        <w:rPr>
          <w:rFonts w:ascii="Times New Roman" w:hAnsi="Times New Roman" w:eastAsia="Malgun Gothic"/>
          <w:b w:val="0"/>
          <w:i w:val="0"/>
          <w:sz w:val="22"/>
        </w:rPr>
        <w:t xml:space="preserve"> «…minaccia grave e attuale alla sicurezza della Repubblica, quale risulta dagli attentati del due maggio e del diciassette luglio duemilaventuno, dal tentato attentato del ventitré dicembre duemilaventuno e dalle informative del Sistema di informazione per la sicurezza…»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Attuale.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Attuale,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Il fatto più recente che leggo qui ha nove mesi e dieci giorni. Il più vecchio diciassette mesi. Nel mio vocabolario «attuale» è una parola più corta.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Le informative sono di settembre, Presidente. Di questo settembre. Il Comitato interministeriale le ha esaminate sabato.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E dove sono?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Classificate. Segretissimo.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Il Presidente della Repubblica presiede il Consiglio supremo di difesa, e non può leggere le carte su cui gli si chiede un parere?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settantotto-bis non prevede la trasmissione degli atti istruttori. Prevede che lei sia sentito.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Allora sentitemi. </w:t>
      </w:r>
      <w:r>
        <w:rPr>
          <w:rFonts w:ascii="Times New Roman" w:hAnsi="Times New Roman" w:eastAsia="Malgun Gothic"/>
          <w:b w:val="0"/>
          <w:i/>
          <w:color w:val="555555"/>
          <w:sz w:val="22"/>
        </w:rPr>
        <w:t>(prende un foglio intestato e la penna)</w:t>
      </w:r>
      <w:r>
        <w:rPr>
          <w:rFonts w:ascii="Times New Roman" w:hAnsi="Times New Roman" w:eastAsia="Malgun Gothic"/>
          <w:b w:val="0"/>
          <w:i w:val="0"/>
          <w:sz w:val="22"/>
        </w:rPr>
        <w:t xml:space="preserve"> Ma per iscritto.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testo non prevede un parere scritto,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Nemmeno lo vieta. Lei ha fatto il procuratore generale, ministro. Verba volant, scripta manent. In questo palazzo le cose dette a voce si ricordano in due modi diversi già sulle scale.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Lo so bene.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(scrive, e legge a mezza voce mentre scrive)</w:t>
      </w:r>
      <w:r>
        <w:rPr>
          <w:rFonts w:ascii="Times New Roman" w:hAnsi="Times New Roman" w:eastAsia="Malgun Gothic"/>
          <w:b w:val="0"/>
          <w:i w:val="0"/>
          <w:sz w:val="22"/>
        </w:rPr>
        <w:t xml:space="preserve"> «Il Presidente della Repubblica, sentito ai sensi dell'articolo settantotto-bis, osserva: i fatti richiamati risalgono a oltre nove mesi fa; le informative citate non gli sono state trasmesse; lo stato di emergenza è un'eccezione e non un modo di governare. Chiede che ogni decreto adottato in sua forza sia motivato in modo specifico, e che il presente parere sia allegato al verbale del Consiglio.» </w:t>
      </w:r>
      <w:r>
        <w:rPr>
          <w:rFonts w:ascii="Times New Roman" w:hAnsi="Times New Roman" w:eastAsia="Malgun Gothic"/>
          <w:b w:val="0"/>
          <w:i/>
          <w:color w:val="555555"/>
          <w:sz w:val="22"/>
        </w:rPr>
        <w:t>(firma, data)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Allegato al verbale. Il verbale, da sabato, lo tengo 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Lo so. La sottosegretaria Martelli scriveva tutto. Lei che cosa scrive?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Quello che si decide,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È meno. </w:t>
      </w:r>
      <w:r>
        <w:rPr>
          <w:rFonts w:ascii="Times New Roman" w:hAnsi="Times New Roman" w:eastAsia="Malgun Gothic"/>
          <w:b w:val="0"/>
          <w:i/>
          <w:color w:val="555555"/>
          <w:sz w:val="22"/>
        </w:rPr>
        <w:t>(piega il foglio, lo infila in una busta)</w:t>
      </w:r>
      <w:r>
        <w:rPr>
          <w:rFonts w:ascii="Times New Roman" w:hAnsi="Times New Roman" w:eastAsia="Malgun Gothic"/>
          <w:b w:val="0"/>
          <w:i w:val="0"/>
          <w:sz w:val="22"/>
        </w:rPr>
        <w:t xml:space="preserve"> È parecchio meno.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Presidente, il primo decreto d'emergenza arriverà alla firma nel pomeriggio.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firmerò. Adesso la Costituzione me lo chiede, e io la Costituzione la rispetto anche dopo che l'hanno allungata. </w:t>
      </w:r>
      <w:r>
        <w:rPr>
          <w:rFonts w:ascii="Times New Roman" w:hAnsi="Times New Roman" w:eastAsia="Malgun Gothic"/>
          <w:b w:val="0"/>
          <w:i/>
          <w:color w:val="555555"/>
          <w:sz w:val="22"/>
        </w:rPr>
        <w:t>(porge la busta ad Ansaldi)</w:t>
      </w:r>
      <w:r>
        <w:rPr>
          <w:rFonts w:ascii="Times New Roman" w:hAnsi="Times New Roman" w:eastAsia="Malgun Gothic"/>
          <w:b w:val="0"/>
          <w:i w:val="0"/>
          <w:sz w:val="22"/>
        </w:rPr>
        <w:t xml:space="preserve"> Il presidente Rinaldi non è venuto.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Ha il Consiglio alle undici. Mi ha pregato di scusarlo.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Le scuse le accetto. L'assenza la noto. L'anno scorso veniva lui, con la cravatta blu.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manda il ministro della Giustizia a farmi sentire. Vuol dire che non ha più niente da dirmi. Solo cose da farmi sapere.</w:t>
      </w:r>
    </w:p>
    <w:p>
      <w:pPr>
        <w:keepNext/>
        <w:spacing w:before="320" w:after="140"/>
      </w:pPr>
      <w:r>
        <w:rPr>
          <w:rFonts w:ascii="Times New Roman" w:hAnsi="Times New Roman" w:eastAsia="Malgun Gothic"/>
          <w:b/>
          <w:i w:val="0"/>
          <w:color w:val="1F3864"/>
          <w:sz w:val="26"/>
        </w:rPr>
        <w:t>장면 3 — 같은 날 오전 11시, 팔라초 키지 각료회의실: 의결</w:t>
      </w:r>
    </w:p>
    <w:p>
      <w:pPr>
        <w:spacing w:before="0" w:after="110" w:line="300" w:lineRule="auto"/>
      </w:pPr>
      <w:r>
        <w:rPr>
          <w:rFonts w:ascii="Times New Roman" w:hAnsi="Times New Roman" w:eastAsia="Malgun Gothic"/>
          <w:b w:val="0"/>
          <w:i/>
          <w:color w:val="555555"/>
          <w:sz w:val="22"/>
        </w:rPr>
        <w:t>(La sala del Consiglio dei ministri. Il tavolo ovale, le cartelline, le bottigliette d'acqua. A capotavola il presidente del Consiglio, inquadrato solo di spalle: la nuca, la camicia bianca, la mano destra con una penna. Alla sua destra Bastianelli con il registro dei verbali. Rina in piedi in fondo alla sala, vicino alla porta, il taccuino verde in tasca. Intorno: Ansaldi, Radice, Terzaghi, il ministro degli Esteri dei Riformisti.)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Punto due dell'ordine del giorno. Deliberazione ai sensi dell'articolo settantotto-bis della Costituzione. Il Presidente della Repubblica è stato sentito alle nove e trenta. Il ministro della Giustizia ne riferisce.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Presidente è stato sentito. Ha consegnato un parere scritto e chiede che sia allegato al verbale.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minaccia è recente. Sono le notizie che sono vecchie.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Posso dire una cosa da ministro dell'Economia? Stamattina lo spread era a centonovanta. Uno stato d'emergenza dichiarato il lunedì dopo il referendum, senza un fatto nuovo, a Francoforte lo leggono in due modi: o sapete qualcosa che loro non sanno, o non sapete fare altro.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Sappiamo qualcosa che loro non sanno.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Allora ditelo almeno a me. Il Comitato di sabato erano sei persone, e io non c'ero.</w:t>
      </w:r>
    </w:p>
    <w:p>
      <w:pPr>
        <w:spacing w:before="0" w:after="110" w:line="300" w:lineRule="auto"/>
      </w:pPr>
      <w:r>
        <w:rPr>
          <w:rFonts w:ascii="Times New Roman" w:hAnsi="Times New Roman" w:eastAsia="Malgun Gothic"/>
          <w:b/>
          <w:i w:val="0"/>
          <w:sz w:val="22"/>
        </w:rPr>
        <w:t xml:space="preserve">Esteri: </w:t>
      </w:r>
      <w:r>
        <w:rPr>
          <w:rFonts w:ascii="Times New Roman" w:hAnsi="Times New Roman" w:eastAsia="Malgun Gothic"/>
          <w:b w:val="0"/>
          <w:i/>
          <w:color w:val="555555"/>
          <w:sz w:val="22"/>
        </w:rPr>
        <w:t>(si rivolge alla nuca a capotavola)</w:t>
      </w:r>
      <w:r>
        <w:rPr>
          <w:rFonts w:ascii="Times New Roman" w:hAnsi="Times New Roman" w:eastAsia="Malgun Gothic"/>
          <w:b w:val="0"/>
          <w:i w:val="0"/>
          <w:sz w:val="22"/>
        </w:rPr>
        <w:t xml:space="preserve"> Presidente. I Riformisti hanno votato sì al referendum, lealmente. Votiamo sì anche oggi. Ma chiedo che il parere del Capo dello Stato sia letto per intero, qui, prima del voto.</w:t>
      </w:r>
    </w:p>
    <w:p>
      <w:pPr>
        <w:spacing w:before="0" w:after="110" w:line="300" w:lineRule="auto"/>
      </w:pPr>
      <w:r>
        <w:rPr>
          <w:rFonts w:ascii="Times New Roman" w:hAnsi="Times New Roman" w:eastAsia="Malgun Gothic"/>
          <w:b w:val="0"/>
          <w:i/>
          <w:color w:val="555555"/>
          <w:sz w:val="22"/>
        </w:rPr>
        <w:t>(La nuca non si gira. La mano con la penna fa un piccolo gesto: avanti.)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Il parere sarà allegato, ministro. La lettura non è prevista.</w:t>
      </w:r>
    </w:p>
    <w:p>
      <w:pPr>
        <w:spacing w:before="0" w:after="110" w:line="300" w:lineRule="auto"/>
      </w:pPr>
      <w:r>
        <w:rPr>
          <w:rFonts w:ascii="Times New Roman" w:hAnsi="Times New Roman" w:eastAsia="Malgun Gothic"/>
          <w:b/>
          <w:i w:val="0"/>
          <w:sz w:val="22"/>
        </w:rPr>
        <w:t xml:space="preserve">Esteri: </w:t>
      </w:r>
      <w:r>
        <w:rPr>
          <w:rFonts w:ascii="Times New Roman" w:hAnsi="Times New Roman" w:eastAsia="Malgun Gothic"/>
          <w:b w:val="0"/>
          <w:i w:val="0"/>
          <w:sz w:val="22"/>
        </w:rPr>
        <w:t>Non è vietata.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La seduta ha un orario.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 fondo)</w:t>
      </w:r>
      <w:r>
        <w:rPr>
          <w:rFonts w:ascii="Times New Roman" w:hAnsi="Times New Roman" w:eastAsia="Malgun Gothic"/>
          <w:b w:val="0"/>
          <w:i w:val="0"/>
          <w:sz w:val="22"/>
        </w:rPr>
        <w:t xml:space="preserve"> Lo legga, Franco. Sono sei righe. Ci vuole meno a leggerle che a discutere se leggerle.</w:t>
      </w:r>
    </w:p>
    <w:p>
      <w:pPr>
        <w:spacing w:before="0" w:after="110" w:line="300" w:lineRule="auto"/>
      </w:pPr>
      <w:r>
        <w:rPr>
          <w:rFonts w:ascii="Times New Roman" w:hAnsi="Times New Roman" w:eastAsia="Malgun Gothic"/>
          <w:b w:val="0"/>
          <w:i/>
          <w:color w:val="555555"/>
          <w:sz w:val="22"/>
        </w:rPr>
        <w:t>(Silenzio. Bastianelli guarda Rina, poi la nuca. Apre la busta e legge in fretta, con voce piatta.)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 xml:space="preserve">«…lo stato di emergenza è un'eccezione e non un modo di governare. Chiede che ogni decreto adottato in sua forza sia motivato in modo specifico…» </w:t>
      </w:r>
      <w:r>
        <w:rPr>
          <w:rFonts w:ascii="Times New Roman" w:hAnsi="Times New Roman" w:eastAsia="Malgun Gothic"/>
          <w:b w:val="0"/>
          <w:i/>
          <w:color w:val="555555"/>
          <w:sz w:val="22"/>
        </w:rPr>
        <w:t>(richiude)</w:t>
      </w:r>
      <w:r>
        <w:rPr>
          <w:rFonts w:ascii="Times New Roman" w:hAnsi="Times New Roman" w:eastAsia="Malgun Gothic"/>
          <w:b w:val="0"/>
          <w:i w:val="0"/>
          <w:sz w:val="22"/>
        </w:rPr>
        <w:t xml:space="preserve"> Letto. Pongo in votazione la deliberazione.</w:t>
      </w:r>
    </w:p>
    <w:p>
      <w:pPr>
        <w:spacing w:before="0" w:after="110" w:line="300" w:lineRule="auto"/>
      </w:pPr>
      <w:r>
        <w:rPr>
          <w:rFonts w:ascii="Times New Roman" w:hAnsi="Times New Roman" w:eastAsia="Malgun Gothic"/>
          <w:b w:val="0"/>
          <w:i/>
          <w:color w:val="555555"/>
          <w:sz w:val="22"/>
        </w:rPr>
        <w:t>(Le mani si alzano. Quella di Terzaghi per ultima, a metà.)</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La deliberazione è approvata all'unanimità dei presenti. Punto tre. Decreto d'emergenza numero uno, «Misure urgenti per la sicurezza della Repubblica». Il ministro dell'Interno illustra.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Otto articoli. Un elenco riservato dei soggetti di rilevante pericolosità per la sicurezza nazionale, su tre livelli, A, B e C, attribuiti con decreto del presidente del Consiglio su mia proposta. Per il livello A, trattenimento preventivo disposto dal questore, fino a sessanta giorni rinnovabili, convalida del giudice entro novantasei ore. Ogni spostamento dei trattenuti fuori dalle strutture, ospedale compreso, con nulla osta del Viminale. Il quarantuno-bis modificabile dal ministro della Giustizia per esigenze di sicurezza nazionale. Intercettazioni preventive con atto motivato del presidente del Consiglio. Sospensione delle associazioni e fermo amministrativo dei mezzi da parte dei prefetti. Misure d'urgenza dei questori. «Strade sicure» a dodicimila uomini.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Con atto motivato del presidente del Consiglio. Cioè con una firma.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Con una firma e un registro, ministra. È più di quanto avessimo l'anno scorso.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L'anno scorso non avevamo niente. Era quello, il punto.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voce, dalla capotavola, senza alzarla)</w:t>
      </w:r>
      <w:r>
        <w:rPr>
          <w:rFonts w:ascii="Times New Roman" w:hAnsi="Times New Roman" w:eastAsia="Malgun Gothic"/>
          <w:b w:val="0"/>
          <w:i w:val="0"/>
          <w:sz w:val="22"/>
        </w:rPr>
        <w:t xml:space="preserve"> Approvato.</w:t>
      </w:r>
    </w:p>
    <w:p>
      <w:pPr>
        <w:spacing w:before="0" w:after="110" w:line="300" w:lineRule="auto"/>
      </w:pPr>
      <w:r>
        <w:rPr>
          <w:rFonts w:ascii="Times New Roman" w:hAnsi="Times New Roman" w:eastAsia="Malgun Gothic"/>
          <w:b w:val="0"/>
          <w:i/>
          <w:color w:val="555555"/>
          <w:sz w:val="22"/>
        </w:rPr>
        <w:t>(Bastianelli scrive. In fondo alla sala Rina tira fuori il taccuino verde, scrive una riga corta, lo richiude.)</w:t>
      </w:r>
    </w:p>
    <w:p>
      <w:pPr>
        <w:keepNext/>
        <w:spacing w:before="320" w:after="140"/>
      </w:pPr>
      <w:r>
        <w:rPr>
          <w:rFonts w:ascii="Times New Roman" w:hAnsi="Times New Roman" w:eastAsia="Malgun Gothic"/>
          <w:b/>
          <w:i w:val="0"/>
          <w:color w:val="1F3864"/>
          <w:sz w:val="26"/>
        </w:rPr>
        <w:t>장면 4 — 같은 날 오후 4시, 토레네라 비아 델 파로, 안나의 부엌</w:t>
      </w:r>
    </w:p>
    <w:p>
      <w:pPr>
        <w:spacing w:before="0" w:after="110" w:line="300" w:lineRule="auto"/>
      </w:pPr>
      <w:r>
        <w:rPr>
          <w:rFonts w:ascii="Times New Roman" w:hAnsi="Times New Roman" w:eastAsia="Malgun Gothic"/>
          <w:b w:val="0"/>
          <w:i/>
          <w:color w:val="555555"/>
          <w:sz w:val="22"/>
        </w:rPr>
        <w:t>(La cucina di via del Faro. Sul fornello una pentola larga dove sobbolle il mosto cotto; Anna gira con il cucchiaio di legno. Sul tavolo, le formine di terracotta in fila. Nel corridoio si vede la vasca da bagno piena d'acqua fino all'orlo e una fila di bottiglie: l'acqua è arrivata alle due. Concetta seduta con il bastone fra le ginocchia, sgrana mandorle tostate. Rosaria taglia la scorza d'arancia a listarelle. Nicola, sette anni, il grembiule della scuola ancora addosso, conta le formine.)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Zia Anna, sono ventidue. Una ha il pesce, una ha la stella, le altre sono tutte uguali.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Quella col pesce è la più vecchia. Era di mia suocera. La riempiamo per ultima, e la mangi tu.</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Non toccare la pentola, Nicola. Scotta.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Lo so che scotta. Fa le bolle grosse.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Quando fa le bolle grosse è quasi pronta. Quando fa le bolle piccole che scoppiano piano, è pronta. Mia madre la girava con una canna, non col cucchiaio.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 che ora è arrivata l'acqua, zia?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Alle due meno dieci. Ho riempito la vasca, le bottiglie e la pentola grande. Fino a giovedì siamo a posto.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ho riempito pure il secchio del bucato. Da un anno la mia settimana comincia il lunedì e finisce il giovedì. Il Signore ha fatto il mondo in sei giorni, io lo lavo in tre.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Zia, la maestra ha detto che l'acqua è un bene comune. Che vuol dire comune?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Vuol dire che è di tutti. Anche di chi non ce l'ha.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allora perché arriva solo il lunedì?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Perché quando una cosa è di tutti, qualcuno deve fare i turni. E i turni non piacciono a nessuno.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Zia, ha fatto la maestra trent'anni e risponde ancora come in classe.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In classe almeno le domande avevano una risposta. </w:t>
      </w:r>
      <w:r>
        <w:rPr>
          <w:rFonts w:ascii="Times New Roman" w:hAnsi="Times New Roman" w:eastAsia="Malgun Gothic"/>
          <w:b w:val="0"/>
          <w:i/>
          <w:color w:val="555555"/>
          <w:sz w:val="22"/>
        </w:rPr>
        <w:t>(assaggia il mosto dal cucchiaio)</w:t>
      </w:r>
      <w:r>
        <w:rPr>
          <w:rFonts w:ascii="Times New Roman" w:hAnsi="Times New Roman" w:eastAsia="Malgun Gothic"/>
          <w:b w:val="0"/>
          <w:i w:val="0"/>
          <w:sz w:val="22"/>
        </w:rPr>
        <w:t xml:space="preserve"> Concetta, la cannella.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Te l'ho messa vicino al sale. Non la vedi perché guardi la pentola come un figlio.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Guardo la pentola perché la pentola non mi risponde «dopo».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Mia madre diceva che la mostarda viene male solo a chi non la fa mai.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Tua madre aveva ragione. Cu nun fa nenti nun sbagghia nenti. </w:t>
      </w:r>
      <w:r>
        <w:rPr>
          <w:rFonts w:ascii="Times New Roman" w:hAnsi="Times New Roman" w:eastAsia="Malgun Gothic"/>
          <w:b w:val="0"/>
          <w:i/>
          <w:color w:val="555555"/>
          <w:sz w:val="22"/>
        </w:rPr>
        <w:t>(versa il mosto nella prima formina)</w:t>
      </w:r>
      <w:r>
        <w:rPr>
          <w:rFonts w:ascii="Times New Roman" w:hAnsi="Times New Roman" w:eastAsia="Malgun Gothic"/>
          <w:b w:val="0"/>
          <w:i w:val="0"/>
          <w:sz w:val="22"/>
        </w:rPr>
        <w:t xml:space="preserve"> Ecco. La stella. Il pesce per ultimo.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Stasera alle otto c'è il telegiornale. Tuo figlio parla?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lo so. Non me l'ha detto.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Una volta te lo diceva.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(continua a versare)</w:t>
      </w:r>
      <w:r>
        <w:rPr>
          <w:rFonts w:ascii="Times New Roman" w:hAnsi="Times New Roman" w:eastAsia="Malgun Gothic"/>
          <w:b w:val="0"/>
          <w:i w:val="0"/>
          <w:sz w:val="22"/>
        </w:rPr>
        <w:t xml:space="preserve"> Una volta.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Zia, questa è venuta storta.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Quelle storte sono le più buone. Le mangiamo noi, prima che le veda qualcuno.</w:t>
      </w:r>
    </w:p>
    <w:p>
      <w:pPr>
        <w:keepNext/>
        <w:spacing w:before="320" w:after="140"/>
      </w:pPr>
      <w:r>
        <w:rPr>
          <w:rFonts w:ascii="Times New Roman" w:hAnsi="Times New Roman" w:eastAsia="Malgun Gothic"/>
          <w:b/>
          <w:i w:val="0"/>
          <w:color w:val="1F3864"/>
          <w:sz w:val="26"/>
        </w:rPr>
        <w:t>장면 5 — 같은 날 저녁 6시 40분, 팔라초 키지 꼭대기 층 관사: 받아치기</w:t>
      </w:r>
    </w:p>
    <w:p>
      <w:pPr>
        <w:spacing w:before="0" w:after="110" w:line="300" w:lineRule="auto"/>
      </w:pPr>
      <w:r>
        <w:rPr>
          <w:rFonts w:ascii="Times New Roman" w:hAnsi="Times New Roman" w:eastAsia="Malgun Gothic"/>
          <w:b w:val="0"/>
          <w:i/>
          <w:color w:val="555555"/>
          <w:sz w:val="22"/>
        </w:rPr>
        <w:t>(L'appartamento all'ultimo piano: il tavolo di legno, il portatile aperto. Paolo seduto, batte. Alessio cammina dietro di lui avanti e indietro: lo vediamo solo di spalle, la camicia con le maniche arrotolate, l'ombra lunga sul parquet. Sulla credenza la moka di Bellandi, spenta. Dalla finestra, le luci di piazza Colonna.)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Consiglio dei ministri, riunito oggi alle ore undici, sentito il Presidente della Repubblica…»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«…sentito il Presidente della Repubblica.» Ci metto che cosa 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«Sentito.» La parola basta.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ha scritto una pagina, mi ha detto 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l'hanno letta in Consiglio. Rina l'ha fatta leggere. Vai avanti. «…ha deliberato, ai sensi dell'articolo settantotto-bis della Costituzione, lo stato di emergenza nazionale su tutto il territorio della Repubblica, per la durata di sei mesi.»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Sei mesi. Fino al tre aprile.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Consiglio ha adottato il primo decreto d'emergenza, recante misure urgenti per la sicurezza della Repubblica.»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Gli articoli non li elenchi?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 legge chi li deve leggere. In Gazzetta, stanotte.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gente non legge la Gazzetta.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(si ferma alla finestra)</w:t>
      </w:r>
      <w:r>
        <w:rPr>
          <w:rFonts w:ascii="Times New Roman" w:hAnsi="Times New Roman" w:eastAsia="Malgun Gothic"/>
          <w:b w:val="0"/>
          <w:i w:val="0"/>
          <w:sz w:val="22"/>
        </w:rPr>
        <w:t xml:space="preserve"> Ultima frase. «La vita del Paese prosegue regolarmente.»</w:t>
      </w:r>
    </w:p>
    <w:p>
      <w:pPr>
        <w:spacing w:before="0" w:after="110" w:line="300" w:lineRule="auto"/>
      </w:pPr>
      <w:r>
        <w:rPr>
          <w:rFonts w:ascii="Times New Roman" w:hAnsi="Times New Roman" w:eastAsia="Malgun Gothic"/>
          <w:b w:val="0"/>
          <w:i/>
          <w:color w:val="555555"/>
          <w:sz w:val="22"/>
        </w:rPr>
        <w:t>(Paolo non batte. Le dita restano ferme sui tasti.)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Regolarmente.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treni, le scuole, i mercati. Non voglio che domattina qualcuno svuoti i supermercati.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«…prosegue regolarmente.» Punto.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firma?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«Presidenza del Consiglio dei ministri.»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il tuo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serve il mio nome. Serve lo Stato.</w:t>
      </w:r>
    </w:p>
    <w:p>
      <w:pPr>
        <w:spacing w:before="0" w:after="110" w:line="300" w:lineRule="auto"/>
      </w:pPr>
      <w:r>
        <w:rPr>
          <w:rFonts w:ascii="Times New Roman" w:hAnsi="Times New Roman" w:eastAsia="Malgun Gothic"/>
          <w:b w:val="0"/>
          <w:i/>
          <w:color w:val="555555"/>
          <w:sz w:val="22"/>
        </w:rPr>
        <w:t>(Bussano. Entra Rina con il telefono in 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Rete Nazionale. Chiedono se alle otto vai in diretta dalla sala stampa o se mandiamo un videomessaggio. Hanno già montato le luci.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Né l'uno né l'altro. Leggono il comunicato.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 quale immagine?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che vogliono. Non la mia.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Stasera il paese vuole vedere una faccia. Un anno fa hai guardato la telecamera e hai detto «non a me, a voi».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anno fa chiedevo. Stasera no. Lo stato d'emergenza non è una persona, Rina. Se ci metto la faccia, diventa mio.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È tuo.</w:t>
      </w:r>
    </w:p>
    <w:p>
      <w:pPr>
        <w:spacing w:before="0" w:after="110" w:line="300" w:lineRule="auto"/>
      </w:pPr>
      <w:r>
        <w:rPr>
          <w:rFonts w:ascii="Times New Roman" w:hAnsi="Times New Roman" w:eastAsia="Malgun Gothic"/>
          <w:b w:val="0"/>
          <w:i/>
          <w:color w:val="555555"/>
          <w:sz w:val="22"/>
        </w:rPr>
        <w:t>(Silenzio. Alessio non si volta. Paolo guarda lo schermo.)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Mandalo alle sette e cinquanta. Senza firma.</w:t>
      </w:r>
    </w:p>
    <w:p>
      <w:pPr>
        <w:spacing w:before="0" w:after="110" w:line="300" w:lineRule="auto"/>
      </w:pPr>
      <w:r>
        <w:rPr>
          <w:rFonts w:ascii="Times New Roman" w:hAnsi="Times New Roman" w:eastAsia="Malgun Gothic"/>
          <w:b w:val="0"/>
          <w:i/>
          <w:color w:val="555555"/>
          <w:sz w:val="22"/>
        </w:rPr>
        <w:t>(Rina esce. Paolo salva il file. Alessio prende la moka dalla credenza, la svita a metà, la riavvita, la rimette giù.)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fai,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w:t>
      </w:r>
    </w:p>
    <w:p>
      <w:pPr>
        <w:keepNext/>
        <w:spacing w:before="320" w:after="140"/>
      </w:pPr>
      <w:r>
        <w:rPr>
          <w:rFonts w:ascii="Times New Roman" w:hAnsi="Times New Roman" w:eastAsia="Malgun Gothic"/>
          <w:b/>
          <w:i w:val="0"/>
          <w:color w:val="1F3864"/>
          <w:sz w:val="26"/>
        </w:rPr>
        <w:t>장면 6 — 같은 날 저녁 7시 58분, 로마, «Rete Nazionale» 뉴스 부조정실</w:t>
      </w:r>
    </w:p>
    <w:p>
      <w:pPr>
        <w:spacing w:before="0" w:after="110" w:line="300" w:lineRule="auto"/>
      </w:pPr>
      <w:r>
        <w:rPr>
          <w:rFonts w:ascii="Times New Roman" w:hAnsi="Times New Roman" w:eastAsia="Malgun Gothic"/>
          <w:b w:val="0"/>
          <w:i/>
          <w:color w:val="555555"/>
          <w:sz w:val="22"/>
        </w:rPr>
        <w:t>(La regia del telegiornale: una parete di monitor, il banco del mixer, le luci rosse. Sandro Trombetta, il regista, sessant'anni, la cuffia al collo. Debora, l'assistente, con il comunicato stampato. Su un monitor, l'orologio bianco su fondo blu che precede il telegiornale da quarant'anni: la lancetta dei secondi gira.)</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Sandro, Chigi ha mandato il testo. Sette righe. Niente video, niente foto. C'è scritto: «Letto dallo speaker. Nessuna immagine del Presidente.»</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Nessuna immagine. E io sotto che ce metto? Er cielo de Roma?</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Dicono che decidiamo noi.</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 xml:space="preserve">Ah, mo' decidemo noi. Dieci anni che da Chigi ce decidono pure er colore della cravatta, e stasera decidemo noi. Va' a capì. </w:t>
      </w:r>
      <w:r>
        <w:rPr>
          <w:rFonts w:ascii="Times New Roman" w:hAnsi="Times New Roman" w:eastAsia="Malgun Gothic"/>
          <w:b w:val="0"/>
          <w:i/>
          <w:color w:val="555555"/>
          <w:sz w:val="22"/>
        </w:rPr>
        <w:t>(guarda il monitor con l'orologio, la lancetta che gira)</w:t>
      </w:r>
      <w:r>
        <w:rPr>
          <w:rFonts w:ascii="Times New Roman" w:hAnsi="Times New Roman" w:eastAsia="Malgun Gothic"/>
          <w:b w:val="0"/>
          <w:i w:val="0"/>
          <w:sz w:val="22"/>
        </w:rPr>
        <w:t xml:space="preserve"> Teniamo l'orologio.</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L'orologio? Per tutto il comunicato?</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Per tutto. Er comunicato dura un minuto. L'orologio dura da quarant'anni. Chi guarda capisce da solo.</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E se chiamano da Chigi?</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Je dici che c'hanno chiesto «nessuna immagine». L'immagine nun l'avemo messa. L'orologio è un orologio.</w:t>
      </w:r>
    </w:p>
    <w:p>
      <w:pPr>
        <w:spacing w:before="0" w:after="110" w:line="300" w:lineRule="auto"/>
      </w:pPr>
      <w:r>
        <w:rPr>
          <w:rFonts w:ascii="Times New Roman" w:hAnsi="Times New Roman" w:eastAsia="Malgun Gothic"/>
          <w:b/>
          <w:i w:val="0"/>
          <w:sz w:val="22"/>
        </w:rPr>
        <w:t xml:space="preserve">Speaker: </w:t>
      </w:r>
      <w:r>
        <w:rPr>
          <w:rFonts w:ascii="Times New Roman" w:hAnsi="Times New Roman" w:eastAsia="Malgun Gothic"/>
          <w:b w:val="0"/>
          <w:i/>
          <w:color w:val="555555"/>
          <w:sz w:val="22"/>
        </w:rPr>
        <w:t>(in cuffia, dallo studio due)</w:t>
      </w:r>
      <w:r>
        <w:rPr>
          <w:rFonts w:ascii="Times New Roman" w:hAnsi="Times New Roman" w:eastAsia="Malgun Gothic"/>
          <w:b w:val="0"/>
          <w:i w:val="0"/>
          <w:sz w:val="22"/>
        </w:rPr>
        <w:t xml:space="preserve"> Sandro, come lo leggo? Serio o rassicurante?</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Come er bollettino der mare. Piano, senza enfasi. Ambasciator non porta pena: tu leggi, la pena se la porta chi l'ha scritto.</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Dieci secondi. Cinque.</w:t>
      </w:r>
    </w:p>
    <w:p>
      <w:pPr>
        <w:spacing w:before="0" w:after="110" w:line="300" w:lineRule="auto"/>
      </w:pPr>
      <w:r>
        <w:rPr>
          <w:rFonts w:ascii="Times New Roman" w:hAnsi="Times New Roman" w:eastAsia="Malgun Gothic"/>
          <w:b w:val="0"/>
          <w:i/>
          <w:color w:val="555555"/>
          <w:sz w:val="22"/>
        </w:rPr>
        <w:t>(In onda: l'orologio, la lancetta dei secondi. Nessuna sigla. La voce dello speaker.)</w:t>
      </w:r>
    </w:p>
    <w:p>
      <w:pPr>
        <w:spacing w:before="0" w:after="110" w:line="300" w:lineRule="auto"/>
      </w:pPr>
      <w:r>
        <w:rPr>
          <w:rFonts w:ascii="Times New Roman" w:hAnsi="Times New Roman" w:eastAsia="Malgun Gothic"/>
          <w:b/>
          <w:i w:val="0"/>
          <w:sz w:val="22"/>
        </w:rPr>
        <w:t xml:space="preserve">Speaker: </w:t>
      </w:r>
      <w:r>
        <w:rPr>
          <w:rFonts w:ascii="Times New Roman" w:hAnsi="Times New Roman" w:eastAsia="Malgun Gothic"/>
          <w:b w:val="0"/>
          <w:i w:val="0"/>
          <w:sz w:val="22"/>
        </w:rPr>
        <w:t>«Comunicato della Presidenza del Consiglio dei ministri. Il Consiglio dei ministri, riunito oggi alle ore undici, sentito il Presidente della Repubblica, ha deliberato, ai sensi dell'articolo settantotto-bis della Costituzione, lo stato di emergenza nazionale su tutto il territorio della Repubblica, per la durata di sei mesi. Il Consiglio ha adottato il primo decreto d'emergenza, recante misure urgenti per la sicurezza della Repubblica. La vita del Paese prosegue regolarmente.»</w:t>
      </w:r>
    </w:p>
    <w:p>
      <w:pPr>
        <w:spacing w:before="0" w:after="110" w:line="300" w:lineRule="auto"/>
      </w:pPr>
      <w:r>
        <w:rPr>
          <w:rFonts w:ascii="Times New Roman" w:hAnsi="Times New Roman" w:eastAsia="Malgun Gothic"/>
          <w:b w:val="0"/>
          <w:i/>
          <w:color w:val="555555"/>
          <w:sz w:val="22"/>
        </w:rPr>
        <w:t>(La lancetta continua a girare. In regia nessuno parla.)</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Sandro. Vado con la sigla?</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Ancora un giro.</w:t>
      </w:r>
    </w:p>
    <w:p>
      <w:pPr>
        <w:spacing w:before="0" w:after="110" w:line="300" w:lineRule="auto"/>
      </w:pPr>
      <w:r>
        <w:rPr>
          <w:rFonts w:ascii="Times New Roman" w:hAnsi="Times New Roman" w:eastAsia="Malgun Gothic"/>
          <w:b w:val="0"/>
          <w:i/>
          <w:color w:val="555555"/>
          <w:sz w:val="22"/>
        </w:rPr>
        <w:t>(La lancetta compie un giro intero. Il telefono della regia squilla. Sandro risponde solo alla fine del giro.)</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 xml:space="preserve">Regia. … Sì, dottò. L'orologio. … No, l'immagine nun c'era: l'avete detto voi. … Bona serata. </w:t>
      </w:r>
      <w:r>
        <w:rPr>
          <w:rFonts w:ascii="Times New Roman" w:hAnsi="Times New Roman" w:eastAsia="Malgun Gothic"/>
          <w:b w:val="0"/>
          <w:i/>
          <w:color w:val="555555"/>
          <w:sz w:val="22"/>
        </w:rPr>
        <w:t>(riattacca)</w:t>
      </w:r>
      <w:r>
        <w:rPr>
          <w:rFonts w:ascii="Times New Roman" w:hAnsi="Times New Roman" w:eastAsia="Malgun Gothic"/>
          <w:b w:val="0"/>
          <w:i w:val="0"/>
          <w:sz w:val="22"/>
        </w:rPr>
        <w:t xml:space="preserve"> Mo' vai con la sigla.</w:t>
      </w:r>
    </w:p>
    <w:p>
      <w:pPr>
        <w:spacing w:before="0" w:after="110" w:line="300" w:lineRule="auto"/>
      </w:pPr>
      <w:r>
        <w:rPr>
          <w:rFonts w:ascii="Times New Roman" w:hAnsi="Times New Roman" w:eastAsia="Malgun Gothic"/>
          <w:b/>
          <w:i w:val="0"/>
          <w:sz w:val="22"/>
        </w:rPr>
        <w:t xml:space="preserve">Debora: </w:t>
      </w:r>
      <w:r>
        <w:rPr>
          <w:rFonts w:ascii="Times New Roman" w:hAnsi="Times New Roman" w:eastAsia="Malgun Gothic"/>
          <w:b w:val="0"/>
          <w:i w:val="0"/>
          <w:sz w:val="22"/>
        </w:rPr>
        <w:t>Chi era?</w:t>
      </w:r>
    </w:p>
    <w:p>
      <w:pPr>
        <w:spacing w:before="0" w:after="110" w:line="300" w:lineRule="auto"/>
      </w:pPr>
      <w:r>
        <w:rPr>
          <w:rFonts w:ascii="Times New Roman" w:hAnsi="Times New Roman" w:eastAsia="Malgun Gothic"/>
          <w:b/>
          <w:i w:val="0"/>
          <w:sz w:val="22"/>
        </w:rPr>
        <w:t xml:space="preserve">Sandro: </w:t>
      </w:r>
      <w:r>
        <w:rPr>
          <w:rFonts w:ascii="Times New Roman" w:hAnsi="Times New Roman" w:eastAsia="Malgun Gothic"/>
          <w:b w:val="0"/>
          <w:i w:val="0"/>
          <w:sz w:val="22"/>
        </w:rPr>
        <w:t xml:space="preserve">Er portavoce de Chigi. Dice che l'orologio è stato «una scelta editoriale». </w:t>
      </w:r>
      <w:r>
        <w:rPr>
          <w:rFonts w:ascii="Times New Roman" w:hAnsi="Times New Roman" w:eastAsia="Malgun Gothic"/>
          <w:b w:val="0"/>
          <w:i/>
          <w:color w:val="555555"/>
          <w:sz w:val="22"/>
        </w:rPr>
        <w:t>(si toglie la cuffia)</w:t>
      </w:r>
      <w:r>
        <w:rPr>
          <w:rFonts w:ascii="Times New Roman" w:hAnsi="Times New Roman" w:eastAsia="Malgun Gothic"/>
          <w:b w:val="0"/>
          <w:i w:val="0"/>
          <w:sz w:val="22"/>
        </w:rPr>
        <w:t xml:space="preserve"> C'ha ragione. È la prima che faccio da dieci anni.</w:t>
      </w:r>
    </w:p>
    <w:p>
      <w:pPr>
        <w:keepNext/>
        <w:spacing w:before="320" w:after="140"/>
      </w:pPr>
      <w:r>
        <w:rPr>
          <w:rFonts w:ascii="Times New Roman" w:hAnsi="Times New Roman" w:eastAsia="Malgun Gothic"/>
          <w:b/>
          <w:i w:val="0"/>
          <w:color w:val="1F3864"/>
          <w:sz w:val="26"/>
        </w:rPr>
        <w:t>장면 7 — 같은 시각, 팔레르모 via Maqueda, 이레네의 새 사무실</w:t>
      </w:r>
    </w:p>
    <w:p>
      <w:pPr>
        <w:spacing w:before="0" w:after="110" w:line="300" w:lineRule="auto"/>
      </w:pPr>
      <w:r>
        <w:rPr>
          <w:rFonts w:ascii="Times New Roman" w:hAnsi="Times New Roman" w:eastAsia="Malgun Gothic"/>
          <w:b w:val="0"/>
          <w:i/>
          <w:color w:val="555555"/>
          <w:sz w:val="22"/>
        </w:rPr>
        <w:t>(Uno studio legale al terzo piano, due stanze in condivisione con un notaio in pensione. Sulla porta, una targhetta d'ottone nuova: «Avv. Irene Martelli». Libri ancora negli scatoloni. Irene alla scrivania, la mano sinistra appena rigida. Davanti a lei Lucia Ferrante, ventotto anni, i capelli corti, un giubbotto di jeans, un taccuino a quadretti con l'elastico; sul polso sinistro un piccolo sensore bianco. Un registratore spento sul tavolo. Sul portatile di Irene, la diretta della Rete Nazionale.)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Ho spento il registratore, avvocato. Come mi aveva chiesto.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vedo, grazie. Mi chiami Irene. Avvocato lo sono da gennaio, ma lo faccio da tre giorni.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Irene. Allora niente intervista.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Niente intervista. Ho lasciato il governo venerdì. Se parlo il lunedì sembra una vendetta. Se parlo fra un mese, sembra un'analisi.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Sono le otto.</w:t>
      </w:r>
    </w:p>
    <w:p>
      <w:pPr>
        <w:spacing w:before="0" w:after="110" w:line="300" w:lineRule="auto"/>
      </w:pPr>
      <w:r>
        <w:rPr>
          <w:rFonts w:ascii="Times New Roman" w:hAnsi="Times New Roman" w:eastAsia="Malgun Gothic"/>
          <w:b w:val="0"/>
          <w:i/>
          <w:color w:val="555555"/>
          <w:sz w:val="22"/>
        </w:rPr>
        <w:t>(Sul portatile: l'orologio, la lancetta. La voce dello speaker legge. Lucia scrive veloce. Irene non si muove. Quando la voce dice «prosegue regolarmente», Irene chiude gli occhi un istante.)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Non c'è. Ha mandato un orologio.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L'orologio l'avrà deciso qualcuno in regia. Il resto l'ha deciso lui. Non voleva la sua faccia sopra.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le facce si ricordano. Le firme 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Lei lo conosce. Io l'ho visto una volta sola, nel sedici, a casa di Chiara. Portava le arance.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Chiara Vitale.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Ero la sua stagista. Diciotto mesi. Mi ha insegnato a chiamare due volte chi non risponde e tre volte chi risponde subito.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letto tutti i suoi articoli, nel diciotto, alla commissione. Quello sui conti di Ermete lo so quasi a memoria.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Io lo so a memoria. L'ho impaginato io, quella notte.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non è tornata in redazione.</w:t>
      </w:r>
    </w:p>
    <w:p>
      <w:pPr>
        <w:spacing w:before="0" w:after="110" w:line="300" w:lineRule="auto"/>
      </w:pPr>
      <w:r>
        <w:rPr>
          <w:rFonts w:ascii="Times New Roman" w:hAnsi="Times New Roman" w:eastAsia="Malgun Gothic"/>
          <w:b w:val="0"/>
          <w:i/>
          <w:color w:val="555555"/>
          <w:sz w:val="22"/>
        </w:rPr>
        <w:t>(Silenzio. Lo speaker ha finito. Sul portatile, ancora l'orologio.)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Sa che cosa mi viene in mente, Lucia? Non la Costituzione. Il Manzoni. Il primo capitolo dei Promessi sposi.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Le gride.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gride. I governatori spagnoli che pubblicano un editto dopo l'altro contro i bravi, ogni volta più severo. E Manzoni scrive che quelle gride «non servivano ad altro che ad attestare ampollosamente l'impotenza de' loro autori».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E i bravi, intanto?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 bravi stavano benissimo. Le gride pesavano sugli altri. Sui pacifici e sui deboli, scrive lui.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Lei pensa che questa sia una grida.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Penso che le gride sono sempre scritte a fin di bene. Nessun governatore ha mai firmato un editto per fare il male. È questo che le rende pericolose. </w:t>
      </w:r>
      <w:r>
        <w:rPr>
          <w:rFonts w:ascii="Times New Roman" w:hAnsi="Times New Roman" w:eastAsia="Malgun Gothic"/>
          <w:b w:val="0"/>
          <w:i/>
          <w:color w:val="555555"/>
          <w:sz w:val="22"/>
        </w:rPr>
        <w:t>(prende un biglietto da visita dalla scrivania, glielo porge)</w:t>
      </w:r>
      <w:r>
        <w:rPr>
          <w:rFonts w:ascii="Times New Roman" w:hAnsi="Times New Roman" w:eastAsia="Malgun Gothic"/>
          <w:b w:val="0"/>
          <w:i w:val="0"/>
          <w:sz w:val="22"/>
        </w:rPr>
        <w:t xml:space="preserve"> E tenga questo. Non per l'intervista.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Il suo numero?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mio studio. Per il giorno in cui le servirà un avvocato invece di un'intervista.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(lo infila sotto l'elastico del taccuino)</w:t>
      </w:r>
      <w:r>
        <w:rPr>
          <w:rFonts w:ascii="Times New Roman" w:hAnsi="Times New Roman" w:eastAsia="Malgun Gothic"/>
          <w:b w:val="0"/>
          <w:i w:val="0"/>
          <w:sz w:val="22"/>
        </w:rPr>
        <w:t xml:space="preserve"> Spero di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spero anch'io. Chiara aveva il numero di tante persone. Non aveva quello di un avvocato.</w:t>
      </w:r>
    </w:p>
    <w:p>
      <w:pPr>
        <w:keepNext/>
        <w:spacing w:before="320" w:after="140"/>
      </w:pPr>
      <w:r>
        <w:rPr>
          <w:rFonts w:ascii="Times New Roman" w:hAnsi="Times New Roman" w:eastAsia="Malgun Gothic"/>
          <w:b/>
          <w:i w:val="0"/>
          <w:color w:val="1F3864"/>
          <w:sz w:val="26"/>
        </w:rPr>
        <w:t>장면 8 — 같은 날 저녁 8시 5분, 토레네라 via Garibaldi, 바 «Marino»</w:t>
      </w:r>
    </w:p>
    <w:p>
      <w:pPr>
        <w:spacing w:before="0" w:after="110" w:line="300" w:lineRule="auto"/>
      </w:pPr>
      <w:r>
        <w:rPr>
          <w:rFonts w:ascii="Times New Roman" w:hAnsi="Times New Roman" w:eastAsia="Malgun Gothic"/>
          <w:b w:val="0"/>
          <w:i/>
          <w:color w:val="555555"/>
          <w:sz w:val="22"/>
        </w:rPr>
        <w:t>(Il bar Marino. Il televisore in alto, ancora sull'orologio che gira. Pietro dietro il bancone. Zu Nenè, ottant'anni, la coppola, un bicchierino di anice davanti. Sulla porta, in mimetica, il basco in mano, un soldato giovanissimo: Samuele Puglisi.)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Finito? Tutto qua?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Tutto qua. Un orologio e uno che legge. Ai tempi miei almeno il re si faceva vedere.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Ai tempi tuoi il re scappava, Nenè. </w:t>
      </w:r>
      <w:r>
        <w:rPr>
          <w:rFonts w:ascii="Times New Roman" w:hAnsi="Times New Roman" w:eastAsia="Malgun Gothic"/>
          <w:b w:val="0"/>
          <w:i/>
          <w:color w:val="555555"/>
          <w:sz w:val="22"/>
        </w:rPr>
        <w:t>(vede il soldato)</w:t>
      </w:r>
      <w:r>
        <w:rPr>
          <w:rFonts w:ascii="Times New Roman" w:hAnsi="Times New Roman" w:eastAsia="Malgun Gothic"/>
          <w:b w:val="0"/>
          <w:i w:val="0"/>
          <w:sz w:val="22"/>
        </w:rPr>
        <w:t xml:space="preserve"> Samuele! Trasi, che fai sulla porta come un carabiniere?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Buonasera, signor Pietro. Sono in servizio. Il sergente mi ha dato dieci minuti per il caffè.</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Dieci minuti? Allora caffè e cannolo, che il cannolo si mangia in due. </w:t>
      </w:r>
      <w:r>
        <w:rPr>
          <w:rFonts w:ascii="Times New Roman" w:hAnsi="Times New Roman" w:eastAsia="Malgun Gothic"/>
          <w:b w:val="0"/>
          <w:i/>
          <w:color w:val="555555"/>
          <w:sz w:val="22"/>
        </w:rPr>
        <w:t>(gli prepara il caffè)</w:t>
      </w:r>
      <w:r>
        <w:rPr>
          <w:rFonts w:ascii="Times New Roman" w:hAnsi="Times New Roman" w:eastAsia="Malgun Gothic"/>
          <w:b w:val="0"/>
          <w:i w:val="0"/>
          <w:sz w:val="22"/>
        </w:rPr>
        <w:t xml:space="preserve"> Tua madre come sta?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Bene. Fa il turno della sera alla cassa. Dice di salutarla.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(indica il televisore)</w:t>
      </w:r>
      <w:r>
        <w:rPr>
          <w:rFonts w:ascii="Times New Roman" w:hAnsi="Times New Roman" w:eastAsia="Malgun Gothic"/>
          <w:b w:val="0"/>
          <w:i w:val="0"/>
          <w:sz w:val="22"/>
        </w:rPr>
        <w:t xml:space="preserve"> Picciotto, l'hai sentito? Lo stato d'emergenza. Che cambia, per te?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Non lo so ancora. Il sergente dice che domani arrivano gli ordini nuovi. Si parla di raddoppiare i turni.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la paga la raddoppiano?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Quella 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Lascialo stare, Nenè. Ha vent'anni. Sua madre lo portava qua in carrozzina e io gli davo il pezzetto di biscotto.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«La vita prosegue regolarmente.» </w:t>
      </w:r>
      <w:r>
        <w:rPr>
          <w:rFonts w:ascii="Times New Roman" w:hAnsi="Times New Roman" w:eastAsia="Malgun Gothic"/>
          <w:b w:val="0"/>
          <w:i/>
          <w:color w:val="555555"/>
          <w:sz w:val="22"/>
        </w:rPr>
        <w:t>(beve l'anice)</w:t>
      </w:r>
      <w:r>
        <w:rPr>
          <w:rFonts w:ascii="Times New Roman" w:hAnsi="Times New Roman" w:eastAsia="Malgun Gothic"/>
          <w:b w:val="0"/>
          <w:i w:val="0"/>
          <w:sz w:val="22"/>
        </w:rPr>
        <w:t xml:space="preserve"> A me, quando dicono così, mi viene da contare le sedie.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Che sedie?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Quelle che restano vuote.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Nenè, porta male. </w:t>
      </w:r>
      <w:r>
        <w:rPr>
          <w:rFonts w:ascii="Times New Roman" w:hAnsi="Times New Roman" w:eastAsia="Malgun Gothic"/>
          <w:b w:val="0"/>
          <w:i/>
          <w:color w:val="555555"/>
          <w:sz w:val="22"/>
        </w:rPr>
        <w:t>(a Samuele)</w:t>
      </w:r>
      <w:r>
        <w:rPr>
          <w:rFonts w:ascii="Times New Roman" w:hAnsi="Times New Roman" w:eastAsia="Malgun Gothic"/>
          <w:b w:val="0"/>
          <w:i w:val="0"/>
          <w:sz w:val="22"/>
        </w:rPr>
        <w:t xml:space="preserve"> Non lo sentire. Qua l'unica emergenza è che l'acqua arriva il lunedì.</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Signor Pietro, è vero che il presidente veniva qua da ragazzo? Me l'ha detto mia madre.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Veniva qua. Lui e l'avvocato Serra. Il presidente prendeva il latte macchiato e diceva grazie meglio di chiunque. L'avvocato pagava per tutti e due.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E lei si fidava?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Mio padre diceva: fidarsi è bene, non fidarsi è meglio. </w:t>
      </w:r>
      <w:r>
        <w:rPr>
          <w:rFonts w:ascii="Times New Roman" w:hAnsi="Times New Roman" w:eastAsia="Malgun Gothic"/>
          <w:b w:val="0"/>
          <w:i/>
          <w:color w:val="555555"/>
          <w:sz w:val="22"/>
        </w:rPr>
        <w:t>(asciuga la tazzina)</w:t>
      </w:r>
      <w:r>
        <w:rPr>
          <w:rFonts w:ascii="Times New Roman" w:hAnsi="Times New Roman" w:eastAsia="Malgun Gothic"/>
          <w:b w:val="0"/>
          <w:i w:val="0"/>
          <w:sz w:val="22"/>
        </w:rPr>
        <w:t xml:space="preserve"> Io di quei due mi fidavo. Di tutti e due.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Adesso faccio i caffè. </w:t>
      </w:r>
      <w:r>
        <w:rPr>
          <w:rFonts w:ascii="Times New Roman" w:hAnsi="Times New Roman" w:eastAsia="Malgun Gothic"/>
          <w:b w:val="0"/>
          <w:i/>
          <w:color w:val="555555"/>
          <w:sz w:val="22"/>
        </w:rPr>
        <w:t>(a Samuele)</w:t>
      </w:r>
      <w:r>
        <w:rPr>
          <w:rFonts w:ascii="Times New Roman" w:hAnsi="Times New Roman" w:eastAsia="Malgun Gothic"/>
          <w:b w:val="0"/>
          <w:i w:val="0"/>
          <w:sz w:val="22"/>
        </w:rPr>
        <w:t xml:space="preserve"> Vai, che il sergente ti cerca. Il cannolo lo paghi la prossima volta. Cioè mai.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(si rimette il basco)</w:t>
      </w:r>
      <w:r>
        <w:rPr>
          <w:rFonts w:ascii="Times New Roman" w:hAnsi="Times New Roman" w:eastAsia="Malgun Gothic"/>
          <w:b w:val="0"/>
          <w:i w:val="0"/>
          <w:sz w:val="22"/>
        </w:rPr>
        <w:t xml:space="preserve"> Grazie. Buonanotte, zu Nenè.</w:t>
      </w:r>
    </w:p>
    <w:p>
      <w:pPr>
        <w:keepNext/>
        <w:spacing w:before="320" w:after="140"/>
      </w:pPr>
      <w:r>
        <w:rPr>
          <w:rFonts w:ascii="Times New Roman" w:hAnsi="Times New Roman" w:eastAsia="Malgun Gothic"/>
          <w:b/>
          <w:i w:val="0"/>
          <w:color w:val="1F3864"/>
          <w:sz w:val="26"/>
        </w:rPr>
        <w:t>장면 9 — 같은 날 밤 11시 40분, 팔라초 키지 옆문 안쪽 계단</w:t>
      </w:r>
    </w:p>
    <w:p>
      <w:pPr>
        <w:spacing w:before="0" w:after="110" w:line="300" w:lineRule="auto"/>
      </w:pPr>
      <w:r>
        <w:rPr>
          <w:rFonts w:ascii="Times New Roman" w:hAnsi="Times New Roman" w:eastAsia="Malgun Gothic"/>
          <w:b w:val="0"/>
          <w:i/>
          <w:color w:val="555555"/>
          <w:sz w:val="22"/>
        </w:rPr>
        <w:t>(La scala di servizio dietro la porta laterale. Il neon, l'estintore rosso. Paolo scende con la cartella. Rina è seduta su un gradino, il taccuino verde aperto sulle ginocchia.)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Hai finito?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finito. Ha detto «dopo» al caffè e si è addormentato sul divano, con le scarpe.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Succede da settembre.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«Tre ottobre. Venti e zero zero. Nessuna faccia.» Non è un suo ordine. È mio.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Anch'io scrivo, la 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Il quaderno nero. Lo tieni nella cartella e ogni tanto lo tocchi, come un portafoglio.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Nemmeno un titolo. Stasera ha detto: «Non serve il mio nome, serve lo Stato.» Figurati il mio.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da sabato ho un titolo nuovo. Capo di gabinetto. Una stanza con due finestre.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Congratulazioni.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farmele.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Due finestre, Paolo. E da nessuna delle due si vede la strada.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Irene diceva così.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Irene l'ha detto a me. Io lo ripeto a te. Così resta scritto in due posti.</w:t>
      </w:r>
    </w:p>
    <w:p>
      <w:pPr>
        <w:spacing w:before="0" w:after="110" w:line="300" w:lineRule="auto"/>
      </w:pPr>
      <w:r>
        <w:rPr>
          <w:rFonts w:ascii="Times New Roman" w:hAnsi="Times New Roman" w:eastAsia="Malgun Gothic"/>
          <w:b w:val="0"/>
          <w:i/>
          <w:color w:val="555555"/>
          <w:sz w:val="22"/>
        </w:rPr>
        <w:t>(Paolo apre la porta laterale. Entra l'aria della notte. Su piazza Colonna passa piano una camionetta dello «Strade sicure», il faro che scivola sulle colonne. Rina rimette il taccuino in tasca e sale le scale.)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알레산드로 만초니 『약혼자들(I promessi sposi)』 1장: «non servivano ad altro che ad attestare ampollosamente l'impotenza de' loro autori»</w:t>
      </w:r>
      <w:r>
        <w:rPr>
          <w:rFonts w:ascii="Times New Roman" w:hAnsi="Times New Roman" w:eastAsia="Malgun Gothic"/>
          <w:b w:val="0"/>
          <w:i w:val="0"/>
          <w:sz w:val="22"/>
        </w:rPr>
        <w:t xml:space="preserve"> — 한국어 해설: "(그 포고문들은) 그것을 만든 자들의 무력함을 거창하게 증명하는 데에만 쓰였다." 17세기 스페인 지배하 밀라노의 총독들이 무뢰배(bravi)를 단속한다며 갈수록 엄한 포고문(gride)을 거듭 공포했지만 정작 무뢰배는 멀쩡하고, 화자는 그 효과가 오히려 '평화롭고 약한 사람들'이 겪는 괴롭힘을 더하는 것이었다고 이어 쓴다. 장면 7에서 사임한 지 사흘 된 이레네가 첫 비상사태 선포를 시계 화면으로 지켜보며 기자 루치아에게 인용하고, '포고문은 늘 선의로 쓰인다 — 악을 행하려고 칙령에 서명한 총독은 없다, 그래서 위험하다'고 덧붙인다. 같은 장면에서 이레네가 건넨 명함은 8부 10화 루치아의 구금 때 쓰인다.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«Verba volant, scripta manent»</w:t>
      </w:r>
      <w:r>
        <w:rPr>
          <w:rFonts w:ascii="Times New Roman" w:hAnsi="Times New Roman" w:eastAsia="Malgun Gothic"/>
          <w:b w:val="0"/>
          <w:i w:val="0"/>
          <w:sz w:val="22"/>
        </w:rPr>
        <w:t xml:space="preserve"> — 한국어 해설: 라틴어 격언 '말은 날아가고 글은 남는다'. 이탈리아어 대화에서 그대로 쓴다. 쓰임: '청취'만 정한 새 조항을 들어 서면 의견은 필요 없다는 안살디 법무장관에게 베르티 대통령이(Lei) — '이 궁에선 말로 한 것은 계단에서부터 두 가지로 기억된다'며 손수 의견서를 쓴다. 장면 2.</w:t>
      </w:r>
    </w:p>
    <w:p>
      <w:pPr>
        <w:spacing w:before="0" w:after="120"/>
      </w:pPr>
      <w:r>
        <w:rPr>
          <w:rFonts w:ascii="Times New Roman" w:hAnsi="Times New Roman" w:eastAsia="Malgun Gothic"/>
          <w:b/>
          <w:i w:val="0"/>
          <w:sz w:val="22"/>
        </w:rPr>
        <w:t>«Cu nun fa nenti nun sbagghia nenti»</w:t>
      </w:r>
      <w:r>
        <w:rPr>
          <w:rFonts w:ascii="Times New Roman" w:hAnsi="Times New Roman" w:eastAsia="Malgun Gothic"/>
          <w:b w:val="0"/>
          <w:i w:val="0"/>
          <w:sz w:val="22"/>
        </w:rPr>
        <w:t xml:space="preserve"> — 한국어 해설: 시칠리아 속담. 표준어: «Chi non fa niente non sbaglia niente»('아무것도 안 하는 사람은 아무것도 틀리지 않는다' — 틀리는 것은 해 본 사람의 몫). 쓰임: 포도즙 조림(mostarda)을 틀에 붓는 안나가 사촌 조카 로사리아에게(tu). 장면 4.</w:t>
      </w:r>
    </w:p>
    <w:p>
      <w:pPr>
        <w:spacing w:before="0" w:after="120"/>
      </w:pPr>
      <w:r>
        <w:rPr>
          <w:rFonts w:ascii="Times New Roman" w:hAnsi="Times New Roman" w:eastAsia="Malgun Gothic"/>
          <w:b/>
          <w:i w:val="0"/>
          <w:sz w:val="22"/>
        </w:rPr>
        <w:t>«Va' a capì»</w:t>
      </w:r>
      <w:r>
        <w:rPr>
          <w:rFonts w:ascii="Times New Roman" w:hAnsi="Times New Roman" w:eastAsia="Malgun Gothic"/>
          <w:b w:val="0"/>
          <w:i w:val="0"/>
          <w:sz w:val="22"/>
        </w:rPr>
        <w:t xml:space="preserve"> — 한국어 해설: 로마 방언. 표준어: «Va' a capire»('알다가도 모르겠네', '누가 알겠어'). 앞뒤가 안 맞는 일에 어깨를 으쓱하며 하는 말. 쓰임: 늘 넥타이 색까지 정해 주던 총리실이 오늘은 '화면은 알아서 하라'고 하자 방송국 부조정실 감독 산드로가 보조 데보라에게(tu). 장면 6.</w:t>
      </w:r>
    </w:p>
    <w:p>
      <w:pPr>
        <w:spacing w:before="0" w:after="120"/>
      </w:pPr>
      <w:r>
        <w:rPr>
          <w:rFonts w:ascii="Times New Roman" w:hAnsi="Times New Roman" w:eastAsia="Malgun Gothic"/>
          <w:b/>
          <w:i w:val="0"/>
          <w:sz w:val="22"/>
        </w:rPr>
        <w:t>«Ambasciator non porta pena»</w:t>
      </w:r>
      <w:r>
        <w:rPr>
          <w:rFonts w:ascii="Times New Roman" w:hAnsi="Times New Roman" w:eastAsia="Malgun Gothic"/>
          <w:b w:val="0"/>
          <w:i w:val="0"/>
          <w:sz w:val="22"/>
        </w:rPr>
        <w:t xml:space="preserve"> — 한국어 해설: 속담 '전령은 벌을 받지 않는다' — 나쁜 소식을 전하는 사람에겐 책임이 없다. 쓰임: 산드로가 '진지하게 읽을까, 안심시키듯 읽을까' 묻는 아나운서에게(tu) — '넌 읽기만 해, 벌은 쓴 사람이 받는다'. 장면 6.</w:t>
      </w:r>
    </w:p>
    <w:p>
      <w:pPr>
        <w:spacing w:before="0" w:after="120"/>
      </w:pPr>
      <w:r>
        <w:rPr>
          <w:rFonts w:ascii="Times New Roman" w:hAnsi="Times New Roman" w:eastAsia="Malgun Gothic"/>
          <w:b/>
          <w:i w:val="0"/>
          <w:sz w:val="22"/>
        </w:rPr>
        <w:t>«a fin di bene»</w:t>
      </w:r>
      <w:r>
        <w:rPr>
          <w:rFonts w:ascii="Times New Roman" w:hAnsi="Times New Roman" w:eastAsia="Malgun Gothic"/>
          <w:b w:val="0"/>
          <w:i w:val="0"/>
          <w:sz w:val="22"/>
        </w:rPr>
        <w:t xml:space="preserve"> — 한국어 해설: 뜻 '좋은 뜻으로, 선의에서'. 쓰임: 이레네가 루치아에게(Lei) 만초니의 포고문을 두고 — '포고문은 늘 선의로 쓰인다, 그래서 위험하다'. 장면 7.</w:t>
      </w:r>
    </w:p>
    <w:p>
      <w:pPr>
        <w:spacing w:before="0" w:after="120"/>
      </w:pPr>
      <w:r>
        <w:rPr>
          <w:rFonts w:ascii="Times New Roman" w:hAnsi="Times New Roman" w:eastAsia="Malgun Gothic"/>
          <w:b/>
          <w:i w:val="0"/>
          <w:sz w:val="22"/>
        </w:rPr>
        <w:t>«porta male»</w:t>
      </w:r>
      <w:r>
        <w:rPr>
          <w:rFonts w:ascii="Times New Roman" w:hAnsi="Times New Roman" w:eastAsia="Malgun Gothic"/>
          <w:b w:val="0"/>
          <w:i w:val="0"/>
          <w:sz w:val="22"/>
        </w:rPr>
        <w:t xml:space="preserve"> — 한국어 해설: 기본형 portare male('재수 없다, 불운을 부른다'). 불길한 말을 하는 사람을 말릴 때 쓴다. 쓰임: '살아간다'는 방송 문구를 듣고 '빈 의자를 세고 싶어진다'는 노인 네네에게 바 주인 피에트로가(tu) — 'Nenè, porta male'. 장면 8.</w:t>
      </w:r>
    </w:p>
    <w:p>
      <w:pPr>
        <w:spacing w:before="0" w:after="120"/>
      </w:pPr>
      <w:r>
        <w:rPr>
          <w:rFonts w:ascii="Times New Roman" w:hAnsi="Times New Roman" w:eastAsia="Malgun Gothic"/>
          <w:b/>
          <w:i w:val="0"/>
          <w:sz w:val="22"/>
        </w:rPr>
        <w:t>«Fidarsi è bene, non fidarsi è meglio»</w:t>
      </w:r>
      <w:r>
        <w:rPr>
          <w:rFonts w:ascii="Times New Roman" w:hAnsi="Times New Roman" w:eastAsia="Malgun Gothic"/>
          <w:b w:val="0"/>
          <w:i w:val="0"/>
          <w:sz w:val="22"/>
        </w:rPr>
        <w:t xml:space="preserve"> — 한국어 해설: 속담 '믿는 것은 좋지만 믿지 않는 것은 더 좋다'. 쓰임: 피에트로가 '총리를 믿었느냐'는 병사에게 아버지의 말이라며 — 그런데도 '나는 그 둘을 믿었다, 둘 다'라고 뒤집는다. 장면 8.</w:t>
      </w:r>
    </w:p>
    <w:p>
      <w:pPr>
        <w:spacing w:before="240" w:after="110"/>
      </w:pPr>
      <w:r>
        <w:rPr>
          <w:rFonts w:ascii="Times New Roman" w:hAnsi="Times New Roman" w:eastAsia="Malgun Gothic"/>
          <w:b w:val="0"/>
          <w:i/>
          <w:color w:val="555555"/>
          <w:sz w:val="22"/>
        </w:rPr>
        <w:t>[1화 끝 — 다음 화 예고: 「면회실」, 해결사 파올로가 라퀼라 교도소 면회실에서 니노 살레미와 처음 마주 앉아 아버지의 41-bis를 풀어 주는 대가로 항만의 '질서'와 NGO 정보를 흥정하고, 그날 밤 오늘의 지시를 복사한다.]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1화 — 「비상사태 선포」 (Lo stato d'emergenza)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