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4화 — 「편집국」 (La redazione)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루치아 페란테(28세, «L'Osservatore Siculo» 기자, 키아라 비탈레의 옛 인턴, 1형 당뇨 — 손목에 혈당 센서) / 로사 페란테(59세, 어머니, scuola Verga 초등교사) / 사로 과르네라(66세, «L'Osservatore Siculo» 편집장) / 니니(50대, 스포츠·잡무 기자, 토레네라 토박이) / 티치아나 카발라로(45세, 법원 출입 기자, 아이 둘, 신규) / 마르코 인델리카토(32세, 편집 디자이너, 신규) / 미켈레 아르치디아코노(28세, «Rotta Comune» 자원봉사 기술자) / 도메니코 '미모' 피케라 변호사(60대, 신문사 고문 변호사, 신규) / 익명의 제보자(공중전화 너머의 목소리, 아브루초 억양)</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3화(2022년 11월 18일)에서 두 달 뒤, 2023년 1월 15일(일)~19일(목), 토레네라. 10월 21일의 비상 명령 제2호(decreto d'emergenza n. 2) 제1조는 '비상사태 중 공화국 안보를 위해 취해진 조치에 관한 소식'을 그 효력을 해칠 수 있게 퍼뜨리면 1~5년 징역, 도지사도 출판물을 예방 압수할 수 있게 했다. 편집국은 via dei Mulini 옛 인쇄소 위 두 칸 방이다. 사로 과르네라는 2021년 10월 승인 없는 스파이웨어 «Tarantola»의 표적이었고(정부는 '승인한 적 없다'고만 답했다), 2017년 5월 그의 기자 키아라 비탈레가 기사가 나간 밤 사라졌다 — 유해는 2020년 2월에 찾았다. 루치아는 2016~17년 키아라의 인턴이었고, 지금은 아르투로 살레미의 41-bis를 둘러싼 거래를 쫓고 있다. 신문은 목요일 저녁에 마감해 금요일에 나온다. 집·바 장면은 시칠리아 말투.</w:t>
      </w:r>
    </w:p>
    <w:p>
      <w:pPr>
        <w:keepNext/>
        <w:spacing w:before="320" w:after="140"/>
      </w:pPr>
      <w:r>
        <w:rPr>
          <w:rFonts w:ascii="Times New Roman" w:hAnsi="Times New Roman" w:eastAsia="Malgun Gothic"/>
          <w:b/>
          <w:i w:val="0"/>
          <w:color w:val="1F3864"/>
          <w:sz w:val="26"/>
        </w:rPr>
        <w:t>장면 1 — 1월 15일(일) 낮 1시, 토레네라 비아 데이 칼라파티, 로사의 집 부엌</w:t>
      </w:r>
    </w:p>
    <w:p>
      <w:pPr>
        <w:spacing w:before="0" w:after="110" w:line="300" w:lineRule="auto"/>
      </w:pPr>
      <w:r>
        <w:rPr>
          <w:rFonts w:ascii="Times New Roman" w:hAnsi="Times New Roman" w:eastAsia="Malgun Gothic"/>
          <w:b w:val="0"/>
          <w:i/>
          <w:color w:val="555555"/>
          <w:sz w:val="22"/>
        </w:rPr>
        <w:t>(Una cucina al secondo piano, le piastrelle gialle, i quaderni dei bambini in una pila sul mobile. Sul fuoco, la pasta con i broccoli arriminati: Rosa gira con il cucchiaio di legno, gli occhiali rossi sulla testa. Lucia apparecchia, il telefono a faccia in giù. Sul polso sinistro, il sensore bianco. Un gatto rosso dorme sulla sedia.)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Leva il gatto dalla sedia. Quella è la sedia degli ospiti.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Mamma, gli ospiti non vengono da tre anni. La sedia è sua per usucapione.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 che cosa?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Usucapione. Se usi una cosa abbastanza a lungo, diventa tua. Lo dice il codice civile.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il mio motorino è tuo da dieci anni, visto che lo usi solo tu.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Manca il sale. Passami lo zafferano, no, il sale. Vedi che mi confondi?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(le passa il sale)</w:t>
      </w:r>
      <w:r>
        <w:rPr>
          <w:rFonts w:ascii="Times New Roman" w:hAnsi="Times New Roman" w:eastAsia="Malgun Gothic"/>
          <w:b w:val="0"/>
          <w:i w:val="0"/>
          <w:sz w:val="22"/>
        </w:rPr>
        <w:t xml:space="preserve"> Ti confondi da sola. Hai corretto quaranta temi ieri sera.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Ventitré. I temi della quinta. «Il mio quartiere.» Sai quanti hanno scritto dei soldati?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Diciannove. Uno ha scritto: «Nel mio quartiere ci sono i soldati che ti chiedono come ti chiami, ma tanto lo sanno già.»</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Chi l'ha scritto?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Matteo Serra. Il figlio dell'avvocato. Gli ho messo otto.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 non dieci?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Perché ha scritto «sanno» con l'accento. </w:t>
      </w:r>
      <w:r>
        <w:rPr>
          <w:rFonts w:ascii="Times New Roman" w:hAnsi="Times New Roman" w:eastAsia="Malgun Gothic"/>
          <w:b w:val="0"/>
          <w:i/>
          <w:color w:val="555555"/>
          <w:sz w:val="22"/>
        </w:rPr>
        <w:t>(scola la pasta)</w:t>
      </w:r>
      <w:r>
        <w:rPr>
          <w:rFonts w:ascii="Times New Roman" w:hAnsi="Times New Roman" w:eastAsia="Malgun Gothic"/>
          <w:b w:val="0"/>
          <w:i w:val="0"/>
          <w:sz w:val="22"/>
        </w:rPr>
        <w:t xml:space="preserve"> Prendi i piatti fondi. E controlla il coso.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(guarda il telefono, poi il sensore)</w:t>
      </w:r>
      <w:r>
        <w:rPr>
          <w:rFonts w:ascii="Times New Roman" w:hAnsi="Times New Roman" w:eastAsia="Malgun Gothic"/>
          <w:b w:val="0"/>
          <w:i w:val="0"/>
          <w:sz w:val="22"/>
        </w:rPr>
        <w:t xml:space="preserve"> Centotrentadue. Va bene.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Centotrentadue prima o dopo il pane?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Prima. Il pane non l'ho ancora toccato.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Brava. Allora metà fetta. </w:t>
      </w:r>
      <w:r>
        <w:rPr>
          <w:rFonts w:ascii="Times New Roman" w:hAnsi="Times New Roman" w:eastAsia="Malgun Gothic"/>
          <w:b w:val="0"/>
          <w:i/>
          <w:color w:val="555555"/>
          <w:sz w:val="22"/>
        </w:rPr>
        <w:t>(le serve la pasta)</w:t>
      </w:r>
      <w:r>
        <w:rPr>
          <w:rFonts w:ascii="Times New Roman" w:hAnsi="Times New Roman" w:eastAsia="Malgun Gothic"/>
          <w:b w:val="0"/>
          <w:i w:val="0"/>
          <w:sz w:val="22"/>
        </w:rPr>
        <w:t xml:space="preserve"> Mangia. E racconta. Da Natale torni a mezzanotte e non dici niente.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c'è niente da dire.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Lucia. Io ho fatto la maestra trentacinque anni. «Non c'è niente da dire» è quello che dicono i bambini che hanno rotto il vaso.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Sto lavorando a una cosa. Lunga. Non te la posso raccontare.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 c'è un decreto che dice che non si può raccontare.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(posa la forchetta)</w:t>
      </w:r>
      <w:r>
        <w:rPr>
          <w:rFonts w:ascii="Times New Roman" w:hAnsi="Times New Roman" w:eastAsia="Malgun Gothic"/>
          <w:b w:val="0"/>
          <w:i w:val="0"/>
          <w:sz w:val="22"/>
        </w:rPr>
        <w:t xml:space="preserve"> Il decreto dice che non lo puoi raccontare a tua madre?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Il decreto non sa che ho una madre.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digli che ce l'hai.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Sai cosa diceva tua nonna? Cu mancia sulu s'affuca. Chi mangia da solo si strozza. Valeva per il pane. Vale anche per i segreti.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La nonna non aveva un telefono che la ascoltava.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La nonna aveva la vicina del piano di sotto, che era peggio. </w:t>
      </w:r>
      <w:r>
        <w:rPr>
          <w:rFonts w:ascii="Times New Roman" w:hAnsi="Times New Roman" w:eastAsia="Malgun Gothic"/>
          <w:b w:val="0"/>
          <w:i/>
          <w:color w:val="555555"/>
          <w:sz w:val="22"/>
        </w:rPr>
        <w:t>(le versa l'acqua)</w:t>
      </w:r>
      <w:r>
        <w:rPr>
          <w:rFonts w:ascii="Times New Roman" w:hAnsi="Times New Roman" w:eastAsia="Malgun Gothic"/>
          <w:b w:val="0"/>
          <w:i w:val="0"/>
          <w:sz w:val="22"/>
        </w:rPr>
        <w:t xml:space="preserve"> Va bene. Non raccontare. Ma il casco allacciato. Samuele mi ha detto che a novembre te l'ha visto allacciato.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(abbassa gli occhi sul piatto)</w:t>
      </w:r>
      <w:r>
        <w:rPr>
          <w:rFonts w:ascii="Times New Roman" w:hAnsi="Times New Roman" w:eastAsia="Malgun Gothic"/>
          <w:b w:val="0"/>
          <w:i w:val="0"/>
          <w:sz w:val="22"/>
        </w:rPr>
        <w:t xml:space="preserve"> Samuele ti dice tutto.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Samuele mi chiede i documenti ogni mattina e poi arrossisce. È un bravo ragazzo. Gli ho insegnato io a leggere.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Mangia, che si fredda. I broccoli freddi sanno di ospedale.</w:t>
      </w:r>
    </w:p>
    <w:p>
      <w:pPr>
        <w:keepNext/>
        <w:spacing w:before="320" w:after="140"/>
      </w:pPr>
      <w:r>
        <w:rPr>
          <w:rFonts w:ascii="Times New Roman" w:hAnsi="Times New Roman" w:eastAsia="Malgun Gothic"/>
          <w:b/>
          <w:i w:val="0"/>
          <w:color w:val="1F3864"/>
          <w:sz w:val="26"/>
        </w:rPr>
        <w:t>장면 2 — 1월 16일(월) 오전 10시, via dei Mulini, «L'Osservatore Siculo» 편집국</w:t>
      </w:r>
    </w:p>
    <w:p>
      <w:pPr>
        <w:spacing w:before="0" w:after="110" w:line="300" w:lineRule="auto"/>
      </w:pPr>
      <w:r>
        <w:rPr>
          <w:rFonts w:ascii="Times New Roman" w:hAnsi="Times New Roman" w:eastAsia="Malgun Gothic"/>
          <w:b w:val="0"/>
          <w:i/>
          <w:color w:val="555555"/>
          <w:sz w:val="22"/>
        </w:rPr>
        <w:t>(La redazione: due stanze sopra una vecchia tipografia chiusa. Le scrivanie in disordine, una cartina della Sicilia orientale piena di spilli, la macchina del caffè a cialde. In un angolo, il cucinino con un vecchio frigorifero bianco. Sei telefoni in fila sul tavolo grande. Michele Arcidiacono, ventotto anni, la felpa, il portatile collegato con un cavo a un telefono dopo l'altro. Guarnera in piedi, il maglione infeltrito, le braccia conserte. Lucia, Tiziana, Ninni, Marco intorno.)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Questo è pulito. </w:t>
      </w:r>
      <w:r>
        <w:rPr>
          <w:rFonts w:ascii="Times New Roman" w:hAnsi="Times New Roman" w:eastAsia="Malgun Gothic"/>
          <w:b w:val="0"/>
          <w:i/>
          <w:color w:val="555555"/>
          <w:sz w:val="22"/>
        </w:rPr>
        <w:t>(stacca il cavo, lo attacca al telefono successivo)</w:t>
      </w:r>
      <w:r>
        <w:rPr>
          <w:rFonts w:ascii="Times New Roman" w:hAnsi="Times New Roman" w:eastAsia="Malgun Gothic"/>
          <w:b w:val="0"/>
          <w:i w:val="0"/>
          <w:sz w:val="22"/>
        </w:rPr>
        <w:t xml:space="preserve"> Di chi è?</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Mio. Ci sono solo le formazioni del Torrenera e le foto di mia nipote.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Pulito. Anche il nipote.</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Nipote femmina.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Pulita. </w:t>
      </w:r>
      <w:r>
        <w:rPr>
          <w:rFonts w:ascii="Times New Roman" w:hAnsi="Times New Roman" w:eastAsia="Malgun Gothic"/>
          <w:b w:val="0"/>
          <w:i/>
          <w:color w:val="555555"/>
          <w:sz w:val="22"/>
        </w:rPr>
        <w:t>(stacca, attacca il successivo)</w:t>
      </w:r>
      <w:r>
        <w:rPr>
          <w:rFonts w:ascii="Times New Roman" w:hAnsi="Times New Roman" w:eastAsia="Malgun Gothic"/>
          <w:b w:val="0"/>
          <w:i w:val="0"/>
          <w:sz w:val="22"/>
        </w:rPr>
        <w:t xml:space="preserve"> Questo?</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Mio. Il gruppo delle mamme della scuola. Se c'è un virus, viene da lì.</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Pulito. Il gruppo delle mamme è più sicuro di un ministero.</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Il mio lo uso solo per le bozze. Sicuramente pulito.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(attacca, aspetta)</w:t>
      </w:r>
      <w:r>
        <w:rPr>
          <w:rFonts w:ascii="Times New Roman" w:hAnsi="Times New Roman" w:eastAsia="Malgun Gothic"/>
          <w:b w:val="0"/>
          <w:i w:val="0"/>
          <w:sz w:val="22"/>
        </w:rPr>
        <w:t xml:space="preserve"> Pulito. </w:t>
      </w:r>
      <w:r>
        <w:rPr>
          <w:rFonts w:ascii="Times New Roman" w:hAnsi="Times New Roman" w:eastAsia="Malgun Gothic"/>
          <w:b w:val="0"/>
          <w:i/>
          <w:color w:val="555555"/>
          <w:sz w:val="22"/>
        </w:rPr>
        <w:t>(prende il penultimo)</w:t>
      </w:r>
      <w:r>
        <w:rPr>
          <w:rFonts w:ascii="Times New Roman" w:hAnsi="Times New Roman" w:eastAsia="Malgun Gothic"/>
          <w:b w:val="0"/>
          <w:i w:val="0"/>
          <w:sz w:val="22"/>
        </w:rPr>
        <w:t xml:space="preserve"> Direttore?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Mio. Lo sappiamo già, no? L'anno scorso me l'avete trovato voi.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L'anno scorso l'abbiamo pulito. Le ho cambiato il telefono a novembre del ventuno. </w:t>
      </w:r>
      <w:r>
        <w:rPr>
          <w:rFonts w:ascii="Times New Roman" w:hAnsi="Times New Roman" w:eastAsia="Malgun Gothic"/>
          <w:b w:val="0"/>
          <w:i/>
          <w:color w:val="555555"/>
          <w:sz w:val="22"/>
        </w:rPr>
        <w:t>(aspetta. La barra sullo schermo si ferma. Una riga rossa)</w:t>
      </w:r>
      <w:r>
        <w:rPr>
          <w:rFonts w:ascii="Times New Roman" w:hAnsi="Times New Roman" w:eastAsia="Malgun Gothic"/>
          <w:b w:val="0"/>
          <w:i w:val="0"/>
          <w:sz w:val="22"/>
        </w:rPr>
        <w:t xml:space="preserve"> Positivo.</w:t>
      </w:r>
    </w:p>
    <w:p>
      <w:pPr>
        <w:spacing w:before="0" w:after="110" w:line="300" w:lineRule="auto"/>
      </w:pPr>
      <w:r>
        <w:rPr>
          <w:rFonts w:ascii="Times New Roman" w:hAnsi="Times New Roman" w:eastAsia="Malgun Gothic"/>
          <w:b w:val="0"/>
          <w:i/>
          <w:color w:val="555555"/>
          <w:sz w:val="22"/>
        </w:rPr>
        <w:t>(Silenzio. Guarnera non si muove.)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Di nuovo.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Stessa famiglia. Stesse tracce di Tarantola. Ma più recenti. Ottobre. Dopo il tre ottobre.</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Dopo il decreto.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Dopo il decreto. Adesso, se l'hanno fatto con il decreto, è legale. Atto motivato del presidente del Consiglio. Prima era un reato. Adesso è un registro.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(indica l'ultimo telefono)</w:t>
      </w:r>
      <w:r>
        <w:rPr>
          <w:rFonts w:ascii="Times New Roman" w:hAnsi="Times New Roman" w:eastAsia="Malgun Gothic"/>
          <w:b w:val="0"/>
          <w:i w:val="0"/>
          <w:sz w:val="22"/>
        </w:rPr>
        <w:t xml:space="preserve"> Quello.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È il mio.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(lo attacca. Tutti guardano lo schermo. La barra si ferma. La riga rossa.)</w:t>
      </w:r>
      <w:r>
        <w:rPr>
          <w:rFonts w:ascii="Times New Roman" w:hAnsi="Times New Roman" w:eastAsia="Malgun Gothic"/>
          <w:b w:val="0"/>
          <w:i w:val="0"/>
          <w:sz w:val="22"/>
        </w:rPr>
        <w:t xml:space="preserve"> Positivo. Da metà novembre.</w:t>
      </w:r>
    </w:p>
    <w:p>
      <w:pPr>
        <w:spacing w:before="0" w:after="110" w:line="300" w:lineRule="auto"/>
      </w:pPr>
      <w:r>
        <w:rPr>
          <w:rFonts w:ascii="Times New Roman" w:hAnsi="Times New Roman" w:eastAsia="Malgun Gothic"/>
          <w:b w:val="0"/>
          <w:i/>
          <w:color w:val="555555"/>
          <w:sz w:val="22"/>
        </w:rPr>
        <w:t>(Lucia non dice niente. Tocca il sensore sul polso, come per controllare qualcos'altro.)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Metà novembre. Che hai fatto a metà novembre?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Ho cominciato a chiedere del carcere dell'Aquila.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Quanti ne hai controllati, quest'anno, Michele? Telefoni di giornalisti.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Sessantuno. In Sicilia e in Calabria. Positivi, quattordici. Più i nostri, della nave. </w:t>
      </w:r>
      <w:r>
        <w:rPr>
          <w:rFonts w:ascii="Times New Roman" w:hAnsi="Times New Roman" w:eastAsia="Malgun Gothic"/>
          <w:b w:val="0"/>
          <w:i/>
          <w:color w:val="555555"/>
          <w:sz w:val="22"/>
        </w:rPr>
        <w:t>(stacca il cavo)</w:t>
      </w:r>
      <w:r>
        <w:rPr>
          <w:rFonts w:ascii="Times New Roman" w:hAnsi="Times New Roman" w:eastAsia="Malgun Gothic"/>
          <w:b w:val="0"/>
          <w:i w:val="0"/>
          <w:sz w:val="22"/>
        </w:rPr>
        <w:t xml:space="preserve"> Io vi faccio una lista e la mando a chi la vuole leggere. Ma nessuno la pubblica.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Nessuno la pubblica perché il decreto numero due dice che è una notizia «concernente misure adottate per la sicurezza della Repubblica».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Allora la tengo in tasca.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Consiglio tecnico, direttore: i telefoni non si spengono, si mettono lontano. E durante le riunioni non devono sentire niente.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Lontano dove? Siamo in due stanze.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(guarda il cucinino)</w:t>
      </w:r>
      <w:r>
        <w:rPr>
          <w:rFonts w:ascii="Times New Roman" w:hAnsi="Times New Roman" w:eastAsia="Malgun Gothic"/>
          <w:b w:val="0"/>
          <w:i w:val="0"/>
          <w:sz w:val="22"/>
        </w:rPr>
        <w:t xml:space="preserve"> Lì. Il frigorifero. Metallo, guarnizione, motore. Non è perfetto, ma è meglio di niente.</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Nel frigorifero? Con il latte?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Con il latte. Il latte non parla.</w:t>
      </w:r>
    </w:p>
    <w:p>
      <w:pPr>
        <w:keepNext/>
        <w:spacing w:before="320" w:after="140"/>
      </w:pPr>
      <w:r>
        <w:rPr>
          <w:rFonts w:ascii="Times New Roman" w:hAnsi="Times New Roman" w:eastAsia="Malgun Gothic"/>
          <w:b/>
          <w:i w:val="0"/>
          <w:color w:val="1F3864"/>
          <w:sz w:val="26"/>
        </w:rPr>
        <w:t>장면 3 — 1월 17일(화) 오전 11시, 같은 편집국: 냉장고 회의</w:t>
      </w:r>
    </w:p>
    <w:p>
      <w:pPr>
        <w:spacing w:before="0" w:after="110" w:line="300" w:lineRule="auto"/>
      </w:pPr>
      <w:r>
        <w:rPr>
          <w:rFonts w:ascii="Times New Roman" w:hAnsi="Times New Roman" w:eastAsia="Malgun Gothic"/>
          <w:b w:val="0"/>
          <w:i/>
          <w:color w:val="555555"/>
          <w:sz w:val="22"/>
        </w:rPr>
        <w:t>(Il frigorifero aperto: sul ripiano di mezzo, accanto al latte e a una vaschetta di olive, sei telefoni impilati. Guarnera chiude lo sportello. La redazione al tavolo grande, il menabò del venerdì stampato su carta. Marco con le matite colorate.)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Bene. Adesso siamo soli.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Venerdì. Sedici pagine. Ninni, lo sport.</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Torrenera–Acireale, due a due. Il nostro portiere ha preso un gol da metà campo. Lo scrivo con rispetto.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Con rispetto e senza foto. Tiziana.</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 xml:space="preserve">L'udienza per la rapina all'ufficio postale di Scala Marina. 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avevo la storia delle autobotti.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Quale storia?</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Le file. I soldati alle file dell'acqua. Una signora di ottant'anni che è svenuta in fila a Santa Lucia, giovedì, e il soldato l'ha presa in braccio. Una bella storia. Il soldato è di qua.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È una bella storia. Perché esiti?</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Perché la signora era in fila da tre ore. Le autobotti nuove arrivano tardi. Sono blu, sono di una ditta nuova. E qualcuno in fila diceva di chi è la ditta.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di chi è?</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color w:val="555555"/>
          <w:sz w:val="22"/>
        </w:rPr>
        <w:t>(guarda il frigorifero)</w:t>
      </w:r>
      <w:r>
        <w:rPr>
          <w:rFonts w:ascii="Times New Roman" w:hAnsi="Times New Roman" w:eastAsia="Malgun Gothic"/>
          <w:b w:val="0"/>
          <w:i w:val="0"/>
          <w:sz w:val="22"/>
        </w:rPr>
        <w:t xml:space="preserve"> Lo dico o non lo dico?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Siamo soli, Tiziana.</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Dicevano: della gente del porto. Ma era gente in fila, direttore. Io ho due figli. Faccio la storia del soldato che prende la signora in braccio. Le autobotti le lascio fuori. È una patata bollente, e io ho già le mani piene.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Va bene. Il soldato e la signora. Pagina sette. </w:t>
      </w:r>
      <w:r>
        <w:rPr>
          <w:rFonts w:ascii="Times New Roman" w:hAnsi="Times New Roman" w:eastAsia="Malgun Gothic"/>
          <w:b w:val="0"/>
          <w:i/>
          <w:color w:val="555555"/>
          <w:sz w:val="22"/>
        </w:rPr>
        <w:t>(a Lucia)</w:t>
      </w:r>
      <w:r>
        <w:rPr>
          <w:rFonts w:ascii="Times New Roman" w:hAnsi="Times New Roman" w:eastAsia="Malgun Gothic"/>
          <w:b w:val="0"/>
          <w:i w:val="0"/>
          <w:sz w:val="22"/>
        </w:rPr>
        <w:t xml:space="preserve"> Tu.</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(apre il taccuino)</w:t>
      </w:r>
      <w:r>
        <w:rPr>
          <w:rFonts w:ascii="Times New Roman" w:hAnsi="Times New Roman" w:eastAsia="Malgun Gothic"/>
          <w:b w:val="0"/>
          <w:i w:val="0"/>
          <w:sz w:val="22"/>
        </w:rPr>
        <w:t xml:space="preserve"> Pagina tre. Titolo provvisorio: «Il colloquio senza microfono».</w:t>
      </w:r>
    </w:p>
    <w:p>
      <w:pPr>
        <w:spacing w:before="0" w:after="110" w:line="300" w:lineRule="auto"/>
      </w:pPr>
      <w:r>
        <w:rPr>
          <w:rFonts w:ascii="Times New Roman" w:hAnsi="Times New Roman" w:eastAsia="Malgun Gothic"/>
          <w:b w:val="0"/>
          <w:i/>
          <w:color w:val="555555"/>
          <w:sz w:val="22"/>
        </w:rPr>
        <w:t>(Marco smette di colorare il menabò.)</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Tredici ottobre. Carcere dell'Aquila, sezione quarantuno-bis. Arturo Salemi riceve un colloquio straordinario, fuori calendario, nella sala dei familiari. Presenti: il figlio Antonino e un avvocato nominato difensore il giorno prima. La registrazione, obbligatoria, viene sospesa. Motivo: «disposizione verbale». Non scritta. Da Roma.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Fonte?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Una. Dentro l'amministrazione penitenziaria. Ha visto il registro di servizio.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Una fonte. Va avanti.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Due novembre. Il ministero della Giustizia chiede una nuova relazione cardiologica su Arturo Salemi «ai fini della valutazione della compatibilità con il regime detentivo». Tre settimane dopo, a Torrenera, le prime autobotti blu. Una ditta nata a novembre. Affidamento diretto, per l'emergenza idrica.</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Le autobotti di Tiziana.</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Non sono mie. Io le ho lasciate fuori.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Io no.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Il nome dell'avvocato?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ce l'ho. Il registro dice «difensore». La nomina è sigillata.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il legame fra il colloquio e le autobotti?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 date. E la gente in fila. La stessa di Tiziana.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Le date non sono un legame, Lucia. Sono un calendario.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Chiara diceva: le date sono il primo legame. Il secondo sono i soldi.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Chiara diceva tante cose.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Scrivilo. Novemila battute. Giovedì alle sei lo legge l'avvocato Fichera. Poi decido io.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Decide lei o decide l'avvocato?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Decide il direttore responsabile. Che sono io. E che, se va male, va in carcere da uno a cinque anni.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 riunione è finita. Riprendetevi i telefoni.</w:t>
      </w:r>
    </w:p>
    <w:p>
      <w:pPr>
        <w:spacing w:before="0" w:after="110" w:line="300" w:lineRule="auto"/>
      </w:pPr>
      <w:r>
        <w:rPr>
          <w:rFonts w:ascii="Times New Roman" w:hAnsi="Times New Roman" w:eastAsia="Malgun Gothic"/>
          <w:b w:val="0"/>
          <w:i/>
          <w:color w:val="555555"/>
          <w:sz w:val="22"/>
        </w:rPr>
        <w:t>(Ninni apre il frigorifero. I telefoni sono freddi. Ognuno prende il suo. Lucia lo tiene in mano un momento, come una cosa estranea.)</w:t>
      </w:r>
    </w:p>
    <w:p>
      <w:pPr>
        <w:keepNext/>
        <w:spacing w:before="320" w:after="140"/>
      </w:pPr>
      <w:r>
        <w:rPr>
          <w:rFonts w:ascii="Times New Roman" w:hAnsi="Times New Roman" w:eastAsia="Malgun Gothic"/>
          <w:b/>
          <w:i w:val="0"/>
          <w:color w:val="1F3864"/>
          <w:sz w:val="26"/>
        </w:rPr>
        <w:t>장면 4 — 1월 18일(수) 저녁 6시 20분, 토레네라역, 매표소 옆 공중전화</w:t>
      </w:r>
    </w:p>
    <w:p>
      <w:pPr>
        <w:spacing w:before="0" w:after="110" w:line="300" w:lineRule="auto"/>
      </w:pPr>
      <w:r>
        <w:rPr>
          <w:rFonts w:ascii="Times New Roman" w:hAnsi="Times New Roman" w:eastAsia="Malgun Gothic"/>
          <w:b w:val="0"/>
          <w:i/>
          <w:color w:val="555555"/>
          <w:sz w:val="22"/>
        </w:rPr>
        <w:t>(La stazione di Torrenera: l'atrio quasi vuoto, il tabellone degli arrivi, due soldati dello «Strade sicure» accanto alla porta. Lucia entra con lo zaino, compra una scheda telefonica dal tabaccaio, va all'unico telefono pubblico rimasto, accanto alla biglietteria chiusa. Compone un numero scritto sul palmo della mano, a penna.)</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color w:val="555555"/>
          <w:sz w:val="22"/>
        </w:rPr>
        <w:t>(un uomo, l'accento abruzzese)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Sono io. Da un telefono pubblico, come mi aveva chiesto.</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Bene. Ha poco tempo, la scheda?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Cinque euro. Mi dica solo una cosa. Nel registro di servizio, dopo «disposizione verbale», c'è un nome?</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C'è il nome di chi l'ha riferita. Il direttore. Non c'è il nome di chi l'ha data.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 l'avvocato? Il difensore nominato il giorno prima?</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Signorina. Io le ho detto una cosa sola: che il microfono era spento e che io l'ho scritto. Il resto non lo dico. Bocca cucita.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 me l'ha detto, allora?</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Perché ho scritto «verbale» nel registro e nessuno è venuto a chiedermi perché. Sono passati tre mesi. Un registro che nessuno legge è come un microfono spento.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Io lo leggo.</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 xml:space="preserve">Lo so. Per questo l'ho chiamata.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Un'ultima cosa. Il figlio aveva un cappotto di cammello. L'avvocato aveva le scarpe consumate, ma la cravatta buona. E un pacchetto di pizzelle, in mano, di quelle che vendono sull'autostrada.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 pizzelle?</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 xml:space="preserve">Le pizzelle. Ha chiesto all'ispettore se si potevano lasciare all'ingresso, «che sono per mio figlio». Un uomo che porta le pizzelle al figlio non l'ho mai visto entrare al quarantuno-bis.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mi chiami più.</w:t>
      </w:r>
    </w:p>
    <w:p>
      <w:pPr>
        <w:spacing w:before="0" w:after="110" w:line="300" w:lineRule="auto"/>
      </w:pPr>
      <w:r>
        <w:rPr>
          <w:rFonts w:ascii="Times New Roman" w:hAnsi="Times New Roman" w:eastAsia="Malgun Gothic"/>
          <w:b w:val="0"/>
          <w:i/>
          <w:color w:val="555555"/>
          <w:sz w:val="22"/>
        </w:rPr>
        <w:t>(Clic. La scheda esce dal telefono. Lucia scrive nel taccuino: «avvocato — figlio — pizzelle». Poi si guarda il palmo: il numero scritto a penna. Lo strofina con il pollice finché non scompare. Alla porta, uno dei soldati la guarda; lei gli sorride e passa.)</w:t>
      </w:r>
    </w:p>
    <w:p>
      <w:pPr>
        <w:keepNext/>
        <w:spacing w:before="320" w:after="140"/>
      </w:pPr>
      <w:r>
        <w:rPr>
          <w:rFonts w:ascii="Times New Roman" w:hAnsi="Times New Roman" w:eastAsia="Malgun Gothic"/>
          <w:b/>
          <w:i w:val="0"/>
          <w:color w:val="1F3864"/>
          <w:sz w:val="26"/>
        </w:rPr>
        <w:t>장면 5 — 1월 19일(목) 저녁 9시 30분, 편집국</w:t>
      </w:r>
    </w:p>
    <w:p>
      <w:pPr>
        <w:spacing w:before="0" w:after="110" w:line="300" w:lineRule="auto"/>
      </w:pPr>
      <w:r>
        <w:rPr>
          <w:rFonts w:ascii="Times New Roman" w:hAnsi="Times New Roman" w:eastAsia="Malgun Gothic"/>
          <w:b w:val="0"/>
          <w:i/>
          <w:color w:val="555555"/>
          <w:sz w:val="22"/>
        </w:rPr>
        <w:t>(La redazione, la luce gialla. Il menabò sul tavolo, la pagina tre stampata con il pezzo di Lucia, il titolo in rosso a pennarello. I telefoni nel frigorifero. L'avvocato Mimmo Fichera, sessant'anni, il loden, gli occhiali da presbite sulla punta del naso, legge in piedi. Guarnera seduto. Lucia in piedi vicino alla finestra. Marco al computer dell'impaginazione.)</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color w:val="555555"/>
          <w:sz w:val="22"/>
        </w:rPr>
        <w:t>(finisce di leggere, toglie gli occhiali)</w:t>
      </w:r>
      <w:r>
        <w:rPr>
          <w:rFonts w:ascii="Times New Roman" w:hAnsi="Times New Roman" w:eastAsia="Malgun Gothic"/>
          <w:b w:val="0"/>
          <w:i w:val="0"/>
          <w:sz w:val="22"/>
        </w:rPr>
        <w:t xml:space="preserve"> Scritto bene. Questo bisogna dirlo. Non c'è un aggettivo di troppo.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Grazie, avvocato.</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 xml:space="preserve">Non mi ringrazi. Quando un pezzo è scritto bene è più pericoloso. </w:t>
      </w:r>
      <w:r>
        <w:rPr>
          <w:rFonts w:ascii="Times New Roman" w:hAnsi="Times New Roman" w:eastAsia="Malgun Gothic"/>
          <w:b w:val="0"/>
          <w:i/>
          <w:color w:val="555555"/>
          <w:sz w:val="22"/>
        </w:rPr>
        <w:t>(a Guarnera)</w:t>
      </w:r>
      <w:r>
        <w:rPr>
          <w:rFonts w:ascii="Times New Roman" w:hAnsi="Times New Roman" w:eastAsia="Malgun Gothic"/>
          <w:b w:val="0"/>
          <w:i w:val="0"/>
          <w:sz w:val="22"/>
        </w:rPr>
        <w:t xml:space="preserve"> Saro, articolo uno del decreto numero due. «Notizie concernenti misure adottate per la sicurezza della Repubblica durante lo stato di emergenza, la cui diffusione possa pregiudicarne l'efficacia.» Un colloquio in un carcere di massima sicurezza, con la registrazione sospesa «per esigenze di sicurezza nazionale», è una misura adottata per la sicurezza della Repubblica. Lo dice il foglio stesso.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Il foglio dice «per esigenze di sicurezza nazionale» perché qualcuno l'ha scritto lì per coprirsi.</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Ha ragione. E il giudice leggerà quello che c'è scritto, non perché ce l'hanno scritto.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Il giudice. Se ci arriviamo, al giudice. Prima c'è il prefetto, che può sequestrare il giornale la mattina, prima che arrivi in edicola.</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Il sequestro preventivo. Articolo tre. E poi la procura. E poi la banca, Saro, che vi ha rinnovato il fido a dicembre con una lettera molto gentile.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La banca non c'entra.</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La banca c'entra sempre. Lei fa i conti senza l'oste. La cooperativa ha nove soci e un fido di centoventimila euro. Se arriva un sequestro, il fido lo rivedono lunedì.</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Avvocato, è vero o non è vero?</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Quello che ho scritto. È vero?</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Da quello che leggo, lei ha una fonte, un registro e un calendario. Per me è verosimile. Per un giudice è indiziario. Per il decreto numero due è irrilevante. Il decreto non punisce il falso. Punisce il vero, se fa danno.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Allora è una museruola.</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val="0"/>
          <w:sz w:val="22"/>
        </w:rPr>
        <w:t xml:space="preserve">Non la chiami così in pubblico, signorina. Ci sono due nuove ipotesi di reato per chi offende le misure d'emergenza. </w:t>
      </w:r>
      <w:r>
        <w:rPr>
          <w:rFonts w:ascii="Times New Roman" w:hAnsi="Times New Roman" w:eastAsia="Malgun Gothic"/>
          <w:b w:val="0"/>
          <w:i/>
          <w:color w:val="555555"/>
          <w:sz w:val="22"/>
        </w:rPr>
        <w:t>(si rimette il loden)</w:t>
      </w:r>
      <w:r>
        <w:rPr>
          <w:rFonts w:ascii="Times New Roman" w:hAnsi="Times New Roman" w:eastAsia="Malgun Gothic"/>
          <w:b w:val="0"/>
          <w:i w:val="0"/>
          <w:sz w:val="22"/>
        </w:rPr>
        <w:t xml:space="preserve"> Saro, io il mio parere l'ho dato. Rischio alto. Decidete voi. Io sono l'avvocato. Le decisioni le prendono quelli che vanno in carcere.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Grazie, Mimmo.</w:t>
      </w:r>
    </w:p>
    <w:p>
      <w:pPr>
        <w:spacing w:before="0" w:after="110" w:line="300" w:lineRule="auto"/>
      </w:pPr>
      <w:r>
        <w:rPr>
          <w:rFonts w:ascii="Times New Roman" w:hAnsi="Times New Roman" w:eastAsia="Malgun Gothic"/>
          <w:b/>
          <w:i w:val="0"/>
          <w:sz w:val="22"/>
        </w:rPr>
        <w:t xml:space="preserve">Fichera: </w:t>
      </w:r>
      <w:r>
        <w:rPr>
          <w:rFonts w:ascii="Times New Roman" w:hAnsi="Times New Roman" w:eastAsia="Malgun Gothic"/>
          <w:b w:val="0"/>
          <w:i/>
          <w:color w:val="555555"/>
          <w:sz w:val="22"/>
        </w:rPr>
        <w:t>(sulla porta, a Lucia)</w:t>
      </w:r>
      <w:r>
        <w:rPr>
          <w:rFonts w:ascii="Times New Roman" w:hAnsi="Times New Roman" w:eastAsia="Malgun Gothic"/>
          <w:b w:val="0"/>
          <w:i w:val="0"/>
          <w:sz w:val="22"/>
        </w:rPr>
        <w:t xml:space="preserve"> Il pezzo è bello. Lo tenga da parte. Le cose belle invecchiano bene, se non le sequestrano.</w:t>
      </w:r>
    </w:p>
    <w:p>
      <w:pPr>
        <w:spacing w:before="0" w:after="110" w:line="300" w:lineRule="auto"/>
      </w:pPr>
      <w:r>
        <w:rPr>
          <w:rFonts w:ascii="Times New Roman" w:hAnsi="Times New Roman" w:eastAsia="Malgun Gothic"/>
          <w:b w:val="0"/>
          <w:i/>
          <w:color w:val="555555"/>
          <w:sz w:val="22"/>
        </w:rPr>
        <w:t>(Fichera esce. Silenzio. Marco guarda Guarnera. Guarnera guarda la pagina tre.)</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Direttore, la tipografia chiude il file alle undici. Che faccio con la tre?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Aspetta.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Aspetto fino alle undici. Poi la tipografia decide da sola.</w:t>
      </w:r>
    </w:p>
    <w:p>
      <w:pPr>
        <w:keepNext/>
        <w:spacing w:before="320" w:after="140"/>
      </w:pPr>
      <w:r>
        <w:rPr>
          <w:rFonts w:ascii="Times New Roman" w:hAnsi="Times New Roman" w:eastAsia="Malgun Gothic"/>
          <w:b/>
          <w:i w:val="0"/>
          <w:color w:val="1F3864"/>
          <w:sz w:val="26"/>
        </w:rPr>
        <w:t>장면 6 — 같은 날 밤 10시 55분, 편집국</w:t>
      </w:r>
    </w:p>
    <w:p>
      <w:pPr>
        <w:spacing w:before="0" w:after="110" w:line="300" w:lineRule="auto"/>
      </w:pPr>
      <w:r>
        <w:rPr>
          <w:rFonts w:ascii="Times New Roman" w:hAnsi="Times New Roman" w:eastAsia="Malgun Gothic"/>
          <w:b w:val="0"/>
          <w:i/>
          <w:color w:val="555555"/>
          <w:sz w:val="22"/>
        </w:rPr>
        <w:t>(La redazione quasi vuota. Ninni e Tiziana sono rimasti, i cappotti addosso. Marco al computer. Guarnera in piedi davanti al menabò, il pennarello rosso in mano. Lucia davanti a lui.)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Marco. Togli la tre. Metti il servizio sull'Etna e la pubblicità della concessionaria.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Direttore.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Non adesso, Lucia.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adesso quando?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Non adesso. Quando finisce l'emergenza. Quando il decreto numero due non c'è più. Quando la banca non ci telefona. Non adesso.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L'emergenza dura sei mesi, prorogabili. Lo dice la Costituzione. Prorogabili quante volte?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Non lo so. Nessuno lo sa.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Allora «non adesso» vuol dire «mai».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Vuol dire non adesso! </w:t>
      </w:r>
      <w:r>
        <w:rPr>
          <w:rFonts w:ascii="Times New Roman" w:hAnsi="Times New Roman" w:eastAsia="Malgun Gothic"/>
          <w:b w:val="0"/>
          <w:i/>
          <w:color w:val="555555"/>
          <w:sz w:val="22"/>
        </w:rPr>
        <w:t>(batte il pennarello sul tavolo, poi abbassa la voce)</w:t>
      </w:r>
      <w:r>
        <w:rPr>
          <w:rFonts w:ascii="Times New Roman" w:hAnsi="Times New Roman" w:eastAsia="Malgun Gothic"/>
          <w:b w:val="0"/>
          <w:i w:val="0"/>
          <w:sz w:val="22"/>
        </w:rPr>
        <w:t xml:space="preserve"> Lucia. Io ho seppellito una giornalista. Una sola, in trentacinque anni. Ho aspettato tre anni che la trovassero in una cava. Ho portato la bara con suo padre. Non ne seppellisco un'altra per novemila battute.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Chiara non è morta per novemila battute. È morta perché qualcuno ha detto il suo nome a qualcun altro.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chi dirà il tuo, secondo te? Il tuo telefono lo ascoltano da novembre. L'ha visto Michele.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Appunto. Lo sanno già. Che cosa ci guadagniamo a non scriverlo?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color w:val="555555"/>
          <w:sz w:val="22"/>
        </w:rPr>
        <w:t>(dalla porta, piano)</w:t>
      </w:r>
      <w:r>
        <w:rPr>
          <w:rFonts w:ascii="Times New Roman" w:hAnsi="Times New Roman" w:eastAsia="Malgun Gothic"/>
          <w:b w:val="0"/>
          <w:i w:val="0"/>
          <w:sz w:val="22"/>
        </w:rPr>
        <w:t xml:space="preserve"> Saro ha ragione, Lucia. Gli altri giornali non l'hanno scritto. I nazionali hanno l'inviato a Palermo e non hanno scritto niente.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Perché nessuno scrive dell'altro. Cane non mangia cane.</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Non è cane non mangia cane. È che tutti hanno paura dello stesso cane.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(a Lucia)</w:t>
      </w:r>
      <w:r>
        <w:rPr>
          <w:rFonts w:ascii="Times New Roman" w:hAnsi="Times New Roman" w:eastAsia="Malgun Gothic"/>
          <w:b w:val="0"/>
          <w:i w:val="0"/>
          <w:sz w:val="22"/>
        </w:rPr>
        <w:t xml:space="preserve"> Il decreto numero due non è stato scritto contro di noi. Dice «chiunque». Parla a nuora perché suocera intenda. Il primo giornale che pubblica una cosa così diventa l'esempio. Per gli altri cento.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Allora diventiamo l'esempio.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Un esempio con nove soci, sedici pagine e un fido.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val="0"/>
          <w:i/>
          <w:color w:val="555555"/>
          <w:sz w:val="22"/>
        </w:rPr>
        <w:t>(Lucia apre lo zaino. Tira fuori un libro tascabile, vecchio, con la copertina consumata. Lo posa sul menabò, sopra la pagina tre.)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Se lo ricorda?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(lo guarda senza toccarlo)</w:t>
      </w:r>
      <w:r>
        <w:rPr>
          <w:rFonts w:ascii="Times New Roman" w:hAnsi="Times New Roman" w:eastAsia="Malgun Gothic"/>
          <w:b w:val="0"/>
          <w:i w:val="0"/>
          <w:sz w:val="22"/>
        </w:rPr>
        <w:t xml:space="preserve"> Sostiene Pereira.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Me l'ha regalato lei. Il primo giorno, nel sedici. Chiara mi aveva portata qua, e lei mi ha dato questo e ha detto: «Leggilo, e poi decidi se vuoi fare questo mestiere.» Comincia così, se lo ricorda? «Sostiene Pereira di averlo conosciuto in un giorno d'estate.»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Pereira è un vecchio giornalista che scrive necrologi e recensioni per non disturbare nessuno. Sotto un regime che non dice di essere un regime. E alla fine, una volta sola, pubblica la cosa vera. E se ne va.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E se ne va. Scappa, Lucia. Il libro finisce con un uomo che scappa con un passaporto falso.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Finisce con un uomo che ha scritto la cosa vera.</w:t>
      </w:r>
    </w:p>
    <w:p>
      <w:pPr>
        <w:spacing w:before="0" w:after="110" w:line="300" w:lineRule="auto"/>
      </w:pPr>
      <w:r>
        <w:rPr>
          <w:rFonts w:ascii="Times New Roman" w:hAnsi="Times New Roman" w:eastAsia="Malgun Gothic"/>
          <w:b w:val="0"/>
          <w:i/>
          <w:color w:val="555555"/>
          <w:sz w:val="22"/>
        </w:rPr>
        <w:t>(Silenzio. Guarnera prende il libro, lo apre alla prima pagina. C'è una dedica a penna. Lo richiude.)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Marco. Togli la tre.</w:t>
      </w:r>
    </w:p>
    <w:p>
      <w:pPr>
        <w:spacing w:before="0" w:after="110" w:line="300" w:lineRule="auto"/>
      </w:pPr>
      <w:r>
        <w:rPr>
          <w:rFonts w:ascii="Times New Roman" w:hAnsi="Times New Roman" w:eastAsia="Malgun Gothic"/>
          <w:b w:val="0"/>
          <w:i/>
          <w:color w:val="555555"/>
          <w:sz w:val="22"/>
        </w:rPr>
        <w:t>(Marco esita, poi clicca. Sullo schermo, il titolo «Il colloquio senza microfono» scompare dalla pagina. Al suo posto, una foto dell'Etna innevato.)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color w:val="555555"/>
          <w:sz w:val="22"/>
        </w:rPr>
        <w:t>(a Lucia, senza guardarla)</w:t>
      </w:r>
      <w:r>
        <w:rPr>
          <w:rFonts w:ascii="Times New Roman" w:hAnsi="Times New Roman" w:eastAsia="Malgun Gothic"/>
          <w:b w:val="0"/>
          <w:i w:val="0"/>
          <w:sz w:val="22"/>
        </w:rPr>
        <w:t xml:space="preserve"> Non cancellarlo. Te lo dico io: non cancellarlo. Tienilo. Ma non sul server.</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lo cancello.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mette il cappotto)</w:t>
      </w:r>
      <w:r>
        <w:rPr>
          <w:rFonts w:ascii="Times New Roman" w:hAnsi="Times New Roman" w:eastAsia="Malgun Gothic"/>
          <w:b w:val="0"/>
          <w:i w:val="0"/>
          <w:sz w:val="22"/>
        </w:rPr>
        <w:t xml:space="preserve"> Lo so che non lo cancelli. È per questo che ti ho dato quel libro.</w:t>
      </w:r>
    </w:p>
    <w:p>
      <w:pPr>
        <w:keepNext/>
        <w:spacing w:before="320" w:after="140"/>
      </w:pPr>
      <w:r>
        <w:rPr>
          <w:rFonts w:ascii="Times New Roman" w:hAnsi="Times New Roman" w:eastAsia="Malgun Gothic"/>
          <w:b/>
          <w:i w:val="0"/>
          <w:color w:val="1F3864"/>
          <w:sz w:val="26"/>
        </w:rPr>
        <w:t>장면 7 — 같은 날 밤 11시 40분, 편집국</w:t>
      </w:r>
    </w:p>
    <w:p>
      <w:pPr>
        <w:spacing w:before="0" w:after="110" w:line="300" w:lineRule="auto"/>
      </w:pPr>
      <w:r>
        <w:rPr>
          <w:rFonts w:ascii="Times New Roman" w:hAnsi="Times New Roman" w:eastAsia="Malgun Gothic"/>
          <w:b w:val="0"/>
          <w:i/>
          <w:color w:val="555555"/>
          <w:sz w:val="22"/>
        </w:rPr>
        <w:t>(Guarnera è uscito. Tiziana davanti al suo computer, il cappotto ancora addosso. Ninni spegne la macchina del caffè. Marco chiude i file. Lucia al suo posto: la scrivania che era di Chiara, con un post-it giallo, vecchio, ancora attaccato sotto il bordo: «Chiamare due volte».)</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color w:val="555555"/>
          <w:sz w:val="22"/>
        </w:rPr>
        <w:t>(clicca)</w:t>
      </w:r>
      <w:r>
        <w:rPr>
          <w:rFonts w:ascii="Times New Roman" w:hAnsi="Times New Roman" w:eastAsia="Malgun Gothic"/>
          <w:b w:val="0"/>
          <w:i w:val="0"/>
          <w:sz w:val="22"/>
        </w:rPr>
        <w:t xml:space="preserve"> Ho cancellato le autobotti. Gli appunti, le foto della fila, tutto. Dal server e dal telefono.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 xml:space="preserve">Pure io ho cancellato una cosa. Una frase sul presidente nella cronaca della partita. Avevo scritto che il nostro portiere «dichiarava lo stato d'emergenza ogni volta che vedeva la palla». </w:t>
      </w:r>
      <w:r>
        <w:rPr>
          <w:rFonts w:ascii="Times New Roman" w:hAnsi="Times New Roman" w:eastAsia="Malgun Gothic"/>
          <w:b w:val="0"/>
          <w:i/>
          <w:color w:val="555555"/>
          <w:sz w:val="22"/>
        </w:rPr>
        <w:t>(scrolla le spalle)</w:t>
      </w:r>
      <w:r>
        <w:rPr>
          <w:rFonts w:ascii="Times New Roman" w:hAnsi="Times New Roman" w:eastAsia="Malgun Gothic"/>
          <w:b w:val="0"/>
          <w:i w:val="0"/>
          <w:sz w:val="22"/>
        </w:rPr>
        <w:t xml:space="preserve"> Era una battuta.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Con il decreto, una battuta è un'aggravante.</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color w:val="555555"/>
          <w:sz w:val="22"/>
        </w:rPr>
        <w:t>(a Lucia)</w:t>
      </w:r>
      <w:r>
        <w:rPr>
          <w:rFonts w:ascii="Times New Roman" w:hAnsi="Times New Roman" w:eastAsia="Malgun Gothic"/>
          <w:b w:val="0"/>
          <w:i w:val="0"/>
          <w:sz w:val="22"/>
        </w:rPr>
        <w:t xml:space="preserve"> Tu?</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(davanti allo schermo, il file aperto: «colloquio_senza_microfono.docx»)</w:t>
      </w:r>
      <w:r>
        <w:rPr>
          <w:rFonts w:ascii="Times New Roman" w:hAnsi="Times New Roman" w:eastAsia="Malgun Gothic"/>
          <w:b w:val="0"/>
          <w:i w:val="0"/>
          <w:sz w:val="22"/>
        </w:rPr>
        <w:t xml:space="preserve"> Io no.</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Lucia. Il server lo vedono tutti. Se arriva la finanza…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(inserisce una chiavetta USB, copia il file. Poi lo trascina nel cestino del server, svuota il cestino)</w:t>
      </w:r>
      <w:r>
        <w:rPr>
          <w:rFonts w:ascii="Times New Roman" w:hAnsi="Times New Roman" w:eastAsia="Malgun Gothic"/>
          <w:b w:val="0"/>
          <w:i w:val="0"/>
          <w:sz w:val="22"/>
        </w:rPr>
        <w:t xml:space="preserve"> Dal server l'ho tolto. Da qui no. </w:t>
      </w:r>
      <w:r>
        <w:rPr>
          <w:rFonts w:ascii="Times New Roman" w:hAnsi="Times New Roman" w:eastAsia="Malgun Gothic"/>
          <w:b w:val="0"/>
          <w:i/>
          <w:color w:val="555555"/>
          <w:sz w:val="22"/>
        </w:rPr>
        <w:t>(stacca la chiavetta)</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Dove la metti?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Non te lo dico, Ninni. Così, se te lo chiedono, non lo sai.</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Brava. Chiara faceva uguale. Teneva le chiavette nel barattolo dello zucchero.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Io lo zucchero non lo posso mangiare. Nessuno lo cerca nel mio barattolo.</w:t>
      </w:r>
    </w:p>
    <w:p>
      <w:pPr>
        <w:spacing w:before="0" w:after="110" w:line="300" w:lineRule="auto"/>
      </w:pPr>
      <w:r>
        <w:rPr>
          <w:rFonts w:ascii="Times New Roman" w:hAnsi="Times New Roman" w:eastAsia="Malgun Gothic"/>
          <w:b w:val="0"/>
          <w:i/>
          <w:color w:val="555555"/>
          <w:sz w:val="22"/>
        </w:rPr>
        <w:t>(Lucia mette la chiavetta nella tasca interna del giubbotto di jeans, accanto al biglietto da visita di Irene Martelli che tiene lì da ottobre. Spegne la lampada. Il post-it giallo resta sotto il bordo della scrivania.)</w:t>
      </w:r>
    </w:p>
    <w:p>
      <w:pPr>
        <w:spacing w:before="0" w:after="110" w:line="300" w:lineRule="auto"/>
      </w:pPr>
      <w:r>
        <w:rPr>
          <w:rFonts w:ascii="Times New Roman" w:hAnsi="Times New Roman" w:eastAsia="Malgun Gothic"/>
          <w:b/>
          <w:i w:val="0"/>
          <w:sz w:val="22"/>
        </w:rPr>
        <w:t xml:space="preserve">Tiziana: </w:t>
      </w:r>
      <w:r>
        <w:rPr>
          <w:rFonts w:ascii="Times New Roman" w:hAnsi="Times New Roman" w:eastAsia="Malgun Gothic"/>
          <w:b w:val="0"/>
          <w:i w:val="0"/>
          <w:sz w:val="22"/>
        </w:rPr>
        <w:t>Andiamo? Ti accompagno al motorino.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Andiamo. </w:t>
      </w:r>
      <w:r>
        <w:rPr>
          <w:rFonts w:ascii="Times New Roman" w:hAnsi="Times New Roman" w:eastAsia="Malgun Gothic"/>
          <w:b w:val="0"/>
          <w:i/>
          <w:color w:val="555555"/>
          <w:sz w:val="22"/>
        </w:rPr>
        <w:t>(prende il telefono dal frigorifero, freddo)</w:t>
      </w:r>
      <w:r>
        <w:rPr>
          <w:rFonts w:ascii="Times New Roman" w:hAnsi="Times New Roman" w:eastAsia="Malgun Gothic"/>
          <w:b w:val="0"/>
          <w:i w:val="0"/>
          <w:sz w:val="22"/>
        </w:rPr>
        <w:t xml:space="preserve"> Domani lo rimetto nel latte.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타부키 『페레이라는 주장한다(Sostiene Pereira)』(1994) 첫 문장: «Sostiene Pereira di averlo conosciuto in un giorno d'estate»</w:t>
      </w:r>
      <w:r>
        <w:rPr>
          <w:rFonts w:ascii="Times New Roman" w:hAnsi="Times New Roman" w:eastAsia="Malgun Gothic"/>
          <w:b w:val="0"/>
          <w:i w:val="0"/>
          <w:sz w:val="22"/>
        </w:rPr>
        <w:t xml:space="preserve"> — 한국어 해설: "페레이라는 그를 어느 여름날에 알게 되었다고 주장한다." 1938년 살라자르 독재 아래 리스본, 문화면을 맡아 부고와 번역 소설로 '아무도 불편하게 하지 않던' 늙은 기자 페레이라가 한 청년을 만나 끝내 경찰의 폭력을 고발하는 기사를 검열을 속여 싣고 위조 여권으로 나라를 떠나는 이야기. 소설 전체가 '페레이라는 주장한다'는 진술서의 형식으로 되어 있다. 장면 6에서 루치아가 2016년 인턴 첫날 과르네라에게 선물받은 그 책을 마감 직전의 지면 위에 내려놓고 첫 문장을 외우며, '스스로 정권이라 말하지 않는 정권 아래서 단 한 번 진짜 기사를 낸 사람'이라고 읽는다. 과르네라는 '이 책은 도망치는 사람으로 끝난다'고 받고, 루치아는 '진실을 쓴 사람으로 끝난다'고 맞선다.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 mancia sulu s'affuca»</w:t>
      </w:r>
      <w:r>
        <w:rPr>
          <w:rFonts w:ascii="Times New Roman" w:hAnsi="Times New Roman" w:eastAsia="Malgun Gothic"/>
          <w:b w:val="0"/>
          <w:i w:val="0"/>
          <w:sz w:val="22"/>
        </w:rPr>
        <w:t xml:space="preserve"> — 한국어 해설: 시칠리아 속담. 표준어: «Chi mangia da solo si strozza»('혼자 먹는 사람은 목이 멘다' — 나누지 않으면 탈이 난다). 쓰임: 일 얘기를 털어놓지 않는 딸에게 어머니 로사가 할머니의 말이라며 — '빵에 쓰던 말인데 비밀에도 통한다'. 장면 1.</w:t>
      </w:r>
    </w:p>
    <w:p>
      <w:pPr>
        <w:spacing w:before="0" w:after="120"/>
      </w:pPr>
      <w:r>
        <w:rPr>
          <w:rFonts w:ascii="Times New Roman" w:hAnsi="Times New Roman" w:eastAsia="Malgun Gothic"/>
          <w:b/>
          <w:i w:val="0"/>
          <w:sz w:val="22"/>
        </w:rPr>
        <w:t>«È una patata bollente»</w:t>
      </w:r>
      <w:r>
        <w:rPr>
          <w:rFonts w:ascii="Times New Roman" w:hAnsi="Times New Roman" w:eastAsia="Malgun Gothic"/>
          <w:b w:val="0"/>
          <w:i w:val="0"/>
          <w:sz w:val="22"/>
        </w:rPr>
        <w:t xml:space="preserve"> — 한국어 해설: 기본형 patata bollente('뜨거운 감자'). 뜻 '아무도 떠맡고 싶어 하지 않는 곤란한 문제'. 쓰임: 법원 출입 기자 티치아나가 급수차 회사 이야기를 빼겠다며 편집장에게(Lei) — '저는 이미 손이 꽉 찼어요'. 장면 3.</w:t>
      </w:r>
    </w:p>
    <w:p>
      <w:pPr>
        <w:spacing w:before="0" w:after="120"/>
      </w:pPr>
      <w:r>
        <w:rPr>
          <w:rFonts w:ascii="Times New Roman" w:hAnsi="Times New Roman" w:eastAsia="Malgun Gothic"/>
          <w:b/>
          <w:i w:val="0"/>
          <w:sz w:val="22"/>
        </w:rPr>
        <w:t>«Bocca cucita»</w:t>
      </w:r>
      <w:r>
        <w:rPr>
          <w:rFonts w:ascii="Times New Roman" w:hAnsi="Times New Roman" w:eastAsia="Malgun Gothic"/>
          <w:b w:val="0"/>
          <w:i w:val="0"/>
          <w:sz w:val="22"/>
        </w:rPr>
        <w:t xml:space="preserve"> — 한국어 해설: 직역 '꿰맨 입'. 뜻 '입을 꼭 다문다, 한마디도 안 한다'. 쓰임: 공중전화 너머의 익명 제보자가 '변호사 이름은 말하지 않는다'며 루치아에게(Lei). 장면 4.</w:t>
      </w:r>
    </w:p>
    <w:p>
      <w:pPr>
        <w:spacing w:before="0" w:after="120"/>
      </w:pPr>
      <w:r>
        <w:rPr>
          <w:rFonts w:ascii="Times New Roman" w:hAnsi="Times New Roman" w:eastAsia="Malgun Gothic"/>
          <w:b/>
          <w:i w:val="0"/>
          <w:sz w:val="22"/>
        </w:rPr>
        <w:t>«fa i conti senza l'oste»</w:t>
      </w:r>
      <w:r>
        <w:rPr>
          <w:rFonts w:ascii="Times New Roman" w:hAnsi="Times New Roman" w:eastAsia="Malgun Gothic"/>
          <w:b w:val="0"/>
          <w:i w:val="0"/>
          <w:sz w:val="22"/>
        </w:rPr>
        <w:t xml:space="preserve"> — 한국어 해설: 기본형 fare i conti senza l'oste('여관 주인 없이 셈을 하다'). 뜻 '정작 결정권자(상대)를 빼놓고 계산하다, 김칫국부터 마시다'. 쓰임: 신문사 고문 변호사 피케라가 '은행은 상관없다'는 과르네라에게(Lei) — 기사가 압수되면 은행이 월요일에 대출 한도를 다시 본다며. 장면 5.</w:t>
      </w:r>
    </w:p>
    <w:p>
      <w:pPr>
        <w:spacing w:before="0" w:after="120"/>
      </w:pPr>
      <w:r>
        <w:rPr>
          <w:rFonts w:ascii="Times New Roman" w:hAnsi="Times New Roman" w:eastAsia="Malgun Gothic"/>
          <w:b/>
          <w:i w:val="0"/>
          <w:sz w:val="22"/>
        </w:rPr>
        <w:t>«è una museruola»</w:t>
      </w:r>
      <w:r>
        <w:rPr>
          <w:rFonts w:ascii="Times New Roman" w:hAnsi="Times New Roman" w:eastAsia="Malgun Gothic"/>
          <w:b w:val="0"/>
          <w:i w:val="0"/>
          <w:sz w:val="22"/>
        </w:rPr>
        <w:t xml:space="preserve"> — 한국어 해설: 기본형 mettere la museruola a qualcuno('입마개를 씌우다'). 뜻 '말·보도를 막다, 재갈을 물리다'. 쓰임: '이 명령은 거짓이 아니라 해가 되는 진실을 처벌한다'는 변호사의 설명을 듣고 루치아가. 장면 5.</w:t>
      </w:r>
    </w:p>
    <w:p>
      <w:pPr>
        <w:spacing w:before="0" w:after="120"/>
      </w:pPr>
      <w:r>
        <w:rPr>
          <w:rFonts w:ascii="Times New Roman" w:hAnsi="Times New Roman" w:eastAsia="Malgun Gothic"/>
          <w:b/>
          <w:i w:val="0"/>
          <w:sz w:val="22"/>
        </w:rPr>
        <w:t>«Cane non mangia cane»</w:t>
      </w:r>
      <w:r>
        <w:rPr>
          <w:rFonts w:ascii="Times New Roman" w:hAnsi="Times New Roman" w:eastAsia="Malgun Gothic"/>
          <w:b w:val="0"/>
          <w:i w:val="0"/>
          <w:sz w:val="22"/>
        </w:rPr>
        <w:t xml:space="preserve"> — 한국어 해설: 속담 '개는 개를 먹지 않는다' — 같은 업계·같은 패거리끼리는 서로 건드리지 않는다. 쓰임: 다른 신문들도 쓰지 않았다는 니니에게 루치아가(tu) — 니니는 '같은 개를 다 같이 무서워하는 것'이라고 고쳐 말한다. 장면 6.</w:t>
      </w:r>
    </w:p>
    <w:p>
      <w:pPr>
        <w:spacing w:before="0" w:after="120"/>
      </w:pPr>
      <w:r>
        <w:rPr>
          <w:rFonts w:ascii="Times New Roman" w:hAnsi="Times New Roman" w:eastAsia="Malgun Gothic"/>
          <w:b/>
          <w:i w:val="0"/>
          <w:sz w:val="22"/>
        </w:rPr>
        <w:t>«Parla a nuora perché suocera intenda»</w:t>
      </w:r>
      <w:r>
        <w:rPr>
          <w:rFonts w:ascii="Times New Roman" w:hAnsi="Times New Roman" w:eastAsia="Malgun Gothic"/>
          <w:b w:val="0"/>
          <w:i w:val="0"/>
          <w:sz w:val="22"/>
        </w:rPr>
        <w:t xml:space="preserve"> — 한국어 해설: 기본형 parlare a nuora perché suocera intenda('시어머니 들으라고 며느리에게 말한다'). 뜻 '정작 겨냥한 사람에게 들리도록 다른 사람에게 말하다', 본보기 경고. 쓰임: 과르네라가 루치아에게(tu) 비상 명령 제2호를 두고 — '«누구든»이라고 쓰지만, 처음 싣는 신문이 나머지 백 개를 위한 본보기가 된다'. 장면 6.</w:t>
      </w:r>
    </w:p>
    <w:p>
      <w:pPr>
        <w:spacing w:before="240" w:after="110"/>
      </w:pPr>
      <w:r>
        <w:rPr>
          <w:rFonts w:ascii="Times New Roman" w:hAnsi="Times New Roman" w:eastAsia="Malgun Gothic"/>
          <w:b w:val="0"/>
          <w:i/>
          <w:color w:val="555555"/>
          <w:sz w:val="22"/>
        </w:rPr>
        <w:t>[4화 끝 — 다음 화 예고: 「젊은 검사」, 로마의 스물여덟 살 검사 엘레나 사르토리가 승인 없는 스파이웨어 감청 수사를 열었다가 비상 인사로 벨루노 전보를 통보받고 자기 전화기에서도 같은 흔적을 찾은 뒤, 최고사법위원회 청문에서 브루노의 말로 전해지는 문장을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4화 — 「편집국」 (La redazione)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