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5화 — 「젊은 검사」 (La giovane pm)</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사르토리(28세, 로마 검찰청 검사 sostituto procuratore, 페루자 출신 — 이 화의 중심 인물) / 다리오 몬카다(52세, 우편통신경찰 Polizia Postale 경위 ispettore, 엘레나의 수사팀, 신규) / 아우렐리오 콘티니(64세, 로마 검찰청 검사장, 신규) / 미켈레 아르치디아코노(28세, «Rotta Comune» 자원봉사 기술자) / 일라리아 산필리포(35세, «Rotta Comune» 육상 조정관, 고소인, 전화) / 실바나 사르토리(62세, 엘레나의 어머니, 은퇴한 고교 화학 교사, 신규) / 마르타 로카시오(다비데의 아내, 토레네라의 라틴어 교사, 전화) / 최고사법위원회(CSM) 부위원장(이름 없음) / 잔루카 루포 위원(국회 선출 비법관 위원, 보고자, 신규) / 안토넬라 바탈리아 위원(법관 출신 위원, 신규) / 테스타초 시장 아티초크 상인(로마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4화(2023년 1월 19일)에서 여드레 뒤, 2023년 1월 27일(금)~2월 8일(수), 로마. 엘레나는 2019년 10월부터 1년 동안 토레네라 반마피아검찰국에서 사법연수(tirocinio)를 했고 — 다비데 로카시오가 9월에 피살된 직후, 그의 책상에 남은 사건 기록으로 수사를 배웠다 — 2021년 9월 로마 검찰청에 첫 부임했다. 2022년 11월 7일 그녀는 «Rotta Comune»와 «L'Osservatore Siculo»의 고소(2021년 10월 승인 없는 스파이웨어 «Tarantola» 감청)로 '성명 불상자' 사건(불법 감청·정보 시스템 무단 침입)을 열었다 — 비상사태 이전의 일이라 그때는 명백한 범죄였다. 2022년 11월의 비상 명령 제3호(decreto d'emergenza n. 3) 제2조는 법무장관이 '국가 안보상의 필요'로 법관·검사의 임시 전보를 CSM에 청구하면 CSM이 당사자를 청문한 뒤 15일 안에 결정하게 했다. 알레시오는 서명과 TV 화면으로만 나온다. 테스타초 시장은 로마네스코.</w:t>
      </w:r>
    </w:p>
    <w:p>
      <w:pPr>
        <w:keepNext/>
        <w:spacing w:before="320" w:after="140"/>
      </w:pPr>
      <w:r>
        <w:rPr>
          <w:rFonts w:ascii="Times New Roman" w:hAnsi="Times New Roman" w:eastAsia="Malgun Gothic"/>
          <w:b/>
          <w:i w:val="0"/>
          <w:color w:val="1F3864"/>
          <w:sz w:val="26"/>
        </w:rPr>
        <w:t>장면 1 — 1월 27일(금) 저녁 6시, 로마 피아찰레 클로디오, 검찰청 엘레나의 사무실</w:t>
      </w:r>
    </w:p>
    <w:p>
      <w:pPr>
        <w:spacing w:before="0" w:after="110" w:line="300" w:lineRule="auto"/>
      </w:pPr>
      <w:r>
        <w:rPr>
          <w:rFonts w:ascii="Times New Roman" w:hAnsi="Times New Roman" w:eastAsia="Malgun Gothic"/>
          <w:b w:val="0"/>
          <w:i/>
          <w:color w:val="555555"/>
          <w:sz w:val="22"/>
        </w:rPr>
        <w:t>(Un ufficio stretto al quarto piano della procura, la finestra sui platani di piazzale Clodio. Faldoni sul pavimento, una pianta di basilico secca sul davanzale. Elena Sartori, ventotto anni, i capelli raccolti con una matita, la giacca sulla sedia. L'ispettore Dario Moncada, cinquantadue anni, la cravatta allentata, posa sul tavolo una chiavetta e una cartellina.)</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I log della Nodo Sistemi. Quelli che la società ci ha consegnato dopo il decreto di esibizione. Milano li ha mandati stamattina, per corriere, non per posta elettronica.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Perché non per posta?</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 xml:space="preserve">Perché l'amministratore ha detto testualmente: «Non mi fido dei miei server. Li abbiamo venduti noi.» </w:t>
      </w:r>
      <w:r>
        <w:rPr>
          <w:rFonts w:ascii="Times New Roman" w:hAnsi="Times New Roman" w:eastAsia="Malgun Gothic"/>
          <w:b w:val="0"/>
          <w:i/>
          <w:color w:val="555555"/>
          <w:sz w:val="22"/>
        </w:rPr>
        <w:t>(apre la cartellina)</w:t>
      </w:r>
      <w:r>
        <w:rPr>
          <w:rFonts w:ascii="Times New Roman" w:hAnsi="Times New Roman" w:eastAsia="Malgun Gothic"/>
          <w:b w:val="0"/>
          <w:i w:val="0"/>
          <w:sz w:val="22"/>
        </w:rPr>
        <w:t xml:space="preserve"> Ecco. Licenza governativa numero sette. Prima attivazione: ventidue ottobre duemilaventuno, ore zero e quattordici. Due utenze.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 satellitare della «Nereide». E il cellulare di Saro Guarnera.</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Le stesse due della denuncia. Disattivazione: ventisei ottobre, ore diciotto.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Il giorno della conferenza stampa di Rotta Comune.</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Il giorno stesso. Qualcuno ha spento appena si è accorto che si erano accorti.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l'autorizzazione del procuratore generale della Corte d'appello?</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 xml:space="preserve">Ho fatto la richiesta formale, come voleva lei. Risposta di ieri. </w:t>
      </w:r>
      <w:r>
        <w:rPr>
          <w:rFonts w:ascii="Times New Roman" w:hAnsi="Times New Roman" w:eastAsia="Malgun Gothic"/>
          <w:b w:val="0"/>
          <w:i/>
          <w:color w:val="555555"/>
          <w:sz w:val="22"/>
        </w:rPr>
        <w:t>(le porge un foglio)</w:t>
      </w:r>
      <w:r>
        <w:rPr>
          <w:rFonts w:ascii="Times New Roman" w:hAnsi="Times New Roman" w:eastAsia="Malgun Gothic"/>
          <w:b w:val="0"/>
          <w:i w:val="0"/>
          <w:sz w:val="22"/>
        </w:rPr>
        <w:t xml:space="preserve"> «Nessuna richiesta di autorizzazione per intercettazioni preventive risulta pervenuta a questo ufficio nel periodo indicato.»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Quindi la licenza sette ha funzionato quattro giorni senza autorizzazione.</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Quattro giorni. Senza autorizzazione. Nel duemilaventuno, quando era ancora un reato per tutti.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È ancora un reato. Il decreto non è retroattivo per chi intercetta. Lo è solo per chi è intercettato, se mai.</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Dottoressa, lei parla come i libri.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Io parlo come il codice. I libri li ho letti dopo.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dall'altra parte? L'UCSN?</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 xml:space="preserve">Dall'altra parte c'è questo. </w:t>
      </w:r>
      <w:r>
        <w:rPr>
          <w:rFonts w:ascii="Times New Roman" w:hAnsi="Times New Roman" w:eastAsia="Malgun Gothic"/>
          <w:b w:val="0"/>
          <w:i/>
          <w:color w:val="555555"/>
          <w:sz w:val="22"/>
        </w:rPr>
        <w:t>(un secondo foglio, con l'intestazione della Presidenza del Consiglio)</w:t>
      </w:r>
      <w:r>
        <w:rPr>
          <w:rFonts w:ascii="Times New Roman" w:hAnsi="Times New Roman" w:eastAsia="Malgun Gothic"/>
          <w:b w:val="0"/>
          <w:i w:val="0"/>
          <w:sz w:val="22"/>
        </w:rPr>
        <w:t xml:space="preserve"> È arrivato oggi alle cinque, mentre lei era in udienza. Conferma del segreto di Stato. Firmata dal presidente del Consiglio il dodici gennaio.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«…si conferma l'opposizione del segreto di Stato su ogni atto, documento e notizia relativo all'eventuale impiego di strumenti tecnici da parte del Sistema di informazione per la sicurezza della Repubblica nel periodo indicato…»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«Eventuale.»</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Eventuale. Il segreto copre una cosa che forse non è successa.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la firma?</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Rinaldi. Con la sua penna.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(posa il foglio, guarda il basilico secco)</w:t>
      </w:r>
      <w:r>
        <w:rPr>
          <w:rFonts w:ascii="Times New Roman" w:hAnsi="Times New Roman" w:eastAsia="Malgun Gothic"/>
          <w:b w:val="0"/>
          <w:i w:val="0"/>
          <w:sz w:val="22"/>
        </w:rPr>
        <w:t xml:space="preserve"> Lo sa, ispettore, che io ho imparato a fare le indagini sui fascicoli di un collega suo? Di un pm che lavorava con lui. A Torrenera.</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Lo Cascio.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Cascio. C'erano ancora le sue caramelle alla menta nel cassetto, quando mi hanno dato la scrivania. Nei suoi fascicoli c'era sempre, in fondo, una pagina scritta a mano: «Cose che non sappiamo.» Il primo elenco era quello. Poi tutto il resto.</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E qui che cosa non sappiamo?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Chi ha dato l'ordine. </w:t>
      </w:r>
      <w:r>
        <w:rPr>
          <w:rFonts w:ascii="Times New Roman" w:hAnsi="Times New Roman" w:eastAsia="Malgun Gothic"/>
          <w:b w:val="0"/>
          <w:i/>
          <w:color w:val="555555"/>
          <w:sz w:val="22"/>
        </w:rPr>
        <w:t>(scrive su un foglio bianco, in alto: «Cose che non sappiamo»)</w:t>
      </w:r>
      <w:r>
        <w:rPr>
          <w:rFonts w:ascii="Times New Roman" w:hAnsi="Times New Roman" w:eastAsia="Malgun Gothic"/>
          <w:b w:val="0"/>
          <w:i w:val="0"/>
          <w:sz w:val="22"/>
        </w:rPr>
        <w:t xml:space="preserve"> Lo scriviamo. Il resto viene dopo.</w:t>
      </w:r>
    </w:p>
    <w:p>
      <w:pPr>
        <w:spacing w:before="0" w:after="110" w:line="300" w:lineRule="auto"/>
      </w:pPr>
      <w:r>
        <w:rPr>
          <w:rFonts w:ascii="Times New Roman" w:hAnsi="Times New Roman" w:eastAsia="Malgun Gothic"/>
          <w:b/>
          <w:i w:val="0"/>
          <w:sz w:val="22"/>
        </w:rPr>
        <w:t xml:space="preserve">Moncada: </w:t>
      </w:r>
      <w:r>
        <w:rPr>
          <w:rFonts w:ascii="Times New Roman" w:hAnsi="Times New Roman" w:eastAsia="Malgun Gothic"/>
          <w:b w:val="0"/>
          <w:i w:val="0"/>
          <w:sz w:val="22"/>
        </w:rPr>
        <w:t>Dottoressa. Le dico una cosa da vecchio della Postale. Tenga gli occhi aperti. Quando un fascicolo arriva al segreto di Stato, di solito il passo dopo non è un'altra carta. È una persona che cambia stanza.</w:t>
      </w:r>
    </w:p>
    <w:p>
      <w:pPr>
        <w:keepNext/>
        <w:spacing w:before="320" w:after="140"/>
      </w:pPr>
      <w:r>
        <w:rPr>
          <w:rFonts w:ascii="Times New Roman" w:hAnsi="Times New Roman" w:eastAsia="Malgun Gothic"/>
          <w:b/>
          <w:i w:val="0"/>
          <w:color w:val="1F3864"/>
          <w:sz w:val="26"/>
        </w:rPr>
        <w:t>장면 2 — 같은 날 저녁 7시 10분, 검사장 콘티니의 집무실</w:t>
      </w:r>
    </w:p>
    <w:p>
      <w:pPr>
        <w:spacing w:before="0" w:after="110" w:line="300" w:lineRule="auto"/>
      </w:pPr>
      <w:r>
        <w:rPr>
          <w:rFonts w:ascii="Times New Roman" w:hAnsi="Times New Roman" w:eastAsia="Malgun Gothic"/>
          <w:b w:val="0"/>
          <w:i/>
          <w:color w:val="555555"/>
          <w:sz w:val="22"/>
        </w:rPr>
        <w:t>(L'ufficio del procuratore della Repubblica: una scrivania grande, le bandiere, le foto in bianco e nero di magistrati del passato. Aurelio Contini, sessantaquattro anni, i capelli bianchi pettinati all'indietro, la voce bassa. Elena in piedi. Sul tavolo, un foglio con l'intestazione del ministero della Giustizia.)</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Si sieda, Sartori. Questa la leggo io a lei, così non dirà che l'ha saputo dai giornali.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Mi dica.</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«Il Ministro della giustizia, visto il decreto d'emergenza numero tre, articolo due, chiede al Consiglio superiore della magistratura il trasferimento temporaneo della dottoressa Elena Sartori, sostituto procuratore presso la Procura della Repubblica di Roma, alla Procura della Repubblica di Belluno, per esigenze di sicurezza nazionale connesse alla trattazione di procedimenti coperti da segreto di Stato, nonché a tutela della stessa magistrata.» Datata ventiquattro gennaio.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tutela della stessa magistrata.</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Ci tengono alla sua salute.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Belluno.</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 xml:space="preserve">Belluno.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sa chi ci è stato, a Belluno?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so. Nel novantatré il procuratore Bellandi, per le perizie sul cemento. Nel diciassette Rinaldi, «per incompatibilità ambientale». Adesso io. È una tradizione.</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Promoveatur ut amoveatur, dicevano i vecchi. Si promuove qualcuno per toglierlo di mezzo.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 non c'è nemmeno il promoveatur, procuratore.</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 xml:space="preserve">No. C'è solo l'amoveatur.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Il Consiglio superiore deve decidere entro quindici giorni, sentita l'interessata. Cioè lei. La convocano per l'otto febbraio, in plenum.</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il fascicolo?</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Il fascicolo lo prendo io. Personalmente.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Per archiviarlo?</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Sartori. Ho sessantaquattro anni e diciotto mesi alla pensione. Ho visto passare quattro governi e due stati di eccezione che non si chiamavano così. Il suo fascicolo lo prendo io perché, se lo lascio a un altro, l'altro è a Sassari fra sei settimane. Io a Sassari non mi ci mandano. Costo troppo di trasloco.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che cosa ci fa, con il fascicolo?</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Lo tengo vivo. Che è diverso da farlo correre. Con il segreto di Stato confermato, l'unica strada è il conflitto di attribuzione davanti alla Corte costituzionale. Quella strada la decido io, non lei. E la decido quando la Corte avrà qualcosa di più di un pm di ventott'anni contro un presidente del Consiglio.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Qualcosa di più come cosa?</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Come altri dieci fascicoli uguali al suo, in altre dieci procure. Ci sono già, Sartori. Lei non è la sola. È solo la prima che hanno visto.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Io non volevo essere vista.</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val="0"/>
          <w:sz w:val="22"/>
        </w:rPr>
        <w:t xml:space="preserve">Lo so. È per questo che l'hanno vista. Quelli che vogliono farsi vedere non danno fastidio a nessuno.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Lei è una spina nel fianco, dottoressa. È un complimento. Lo era anche Lo Cascio.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Cascio è morto.</w:t>
      </w:r>
    </w:p>
    <w:p>
      <w:pPr>
        <w:spacing w:before="0" w:after="110" w:line="300" w:lineRule="auto"/>
      </w:pPr>
      <w:r>
        <w:rPr>
          <w:rFonts w:ascii="Times New Roman" w:hAnsi="Times New Roman" w:eastAsia="Malgun Gothic"/>
          <w:b/>
          <w:i w:val="0"/>
          <w:sz w:val="22"/>
        </w:rPr>
        <w:t xml:space="preserve">Contini: </w:t>
      </w:r>
      <w:r>
        <w:rPr>
          <w:rFonts w:ascii="Times New Roman" w:hAnsi="Times New Roman" w:eastAsia="Malgun Gothic"/>
          <w:b w:val="0"/>
          <w:i/>
          <w:color w:val="555555"/>
          <w:sz w:val="22"/>
        </w:rPr>
        <w:t>(si ferma alla finestra)</w:t>
      </w:r>
      <w:r>
        <w:rPr>
          <w:rFonts w:ascii="Times New Roman" w:hAnsi="Times New Roman" w:eastAsia="Malgun Gothic"/>
          <w:b w:val="0"/>
          <w:i w:val="0"/>
          <w:sz w:val="22"/>
        </w:rPr>
        <w:t xml:space="preserve"> Per questo Belluno non è la cosa peggiore che le può capitare. Mi creda. E non me lo faccia dire un'altra volta.</w:t>
      </w:r>
    </w:p>
    <w:p>
      <w:pPr>
        <w:keepNext/>
        <w:spacing w:before="320" w:after="140"/>
      </w:pPr>
      <w:r>
        <w:rPr>
          <w:rFonts w:ascii="Times New Roman" w:hAnsi="Times New Roman" w:eastAsia="Malgun Gothic"/>
          <w:b/>
          <w:i w:val="0"/>
          <w:color w:val="1F3864"/>
          <w:sz w:val="26"/>
        </w:rPr>
        <w:t>장면 3 — 1월 30일(월) 낮 1시, 프라티 via Golametto의 작은 바</w:t>
      </w:r>
    </w:p>
    <w:p>
      <w:pPr>
        <w:spacing w:before="0" w:after="110" w:line="300" w:lineRule="auto"/>
      </w:pPr>
      <w:r>
        <w:rPr>
          <w:rFonts w:ascii="Times New Roman" w:hAnsi="Times New Roman" w:eastAsia="Malgun Gothic"/>
          <w:b w:val="0"/>
          <w:i/>
          <w:color w:val="555555"/>
          <w:sz w:val="22"/>
        </w:rPr>
        <w:t>(Un bar con quattro tavolini, il bancone di formica, la televisione su un canale di notizie. Michele Arcidiacono, la felpa e il portatile nello zaino, un caffè d'orzo davanti. Elena arriva con il cappotto chiuso fino al collo. Posa il telefono sul tavolo.)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Dottoressa. Grazie per essere venuta qui. Il suo palazzo non mi piace. Troppe telecamere.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È la procura, Michele. Le telecamere sono nostre.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Le telecamere sono di chi le guarda. </w:t>
      </w:r>
      <w:r>
        <w:rPr>
          <w:rFonts w:ascii="Times New Roman" w:hAnsi="Times New Roman" w:eastAsia="Malgun Gothic"/>
          <w:b w:val="0"/>
          <w:i/>
          <w:color w:val="555555"/>
          <w:sz w:val="22"/>
        </w:rPr>
        <w:t>(collega il telefono al portatile con un cavo)</w:t>
      </w:r>
      <w:r>
        <w:rPr>
          <w:rFonts w:ascii="Times New Roman" w:hAnsi="Times New Roman" w:eastAsia="Malgun Gothic"/>
          <w:b w:val="0"/>
          <w:i w:val="0"/>
          <w:sz w:val="22"/>
        </w:rPr>
        <w:t xml:space="preserve"> Ci vogliono cinque minuti. Ordini qualcosa, così sembriamo due che fanno colazione.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(al barista)</w:t>
      </w:r>
      <w:r>
        <w:rPr>
          <w:rFonts w:ascii="Times New Roman" w:hAnsi="Times New Roman" w:eastAsia="Malgun Gothic"/>
          <w:b w:val="0"/>
          <w:i w:val="0"/>
          <w:sz w:val="22"/>
        </w:rPr>
        <w:t xml:space="preserve"> Un cappuccino, grazie. </w:t>
      </w:r>
      <w:r>
        <w:rPr>
          <w:rFonts w:ascii="Times New Roman" w:hAnsi="Times New Roman" w:eastAsia="Malgun Gothic"/>
          <w:b w:val="0"/>
          <w:i/>
          <w:color w:val="555555"/>
          <w:sz w:val="22"/>
        </w:rPr>
        <w:t>(a Michele)</w:t>
      </w:r>
      <w:r>
        <w:rPr>
          <w:rFonts w:ascii="Times New Roman" w:hAnsi="Times New Roman" w:eastAsia="Malgun Gothic"/>
          <w:b w:val="0"/>
          <w:i w:val="0"/>
          <w:sz w:val="22"/>
        </w:rPr>
        <w:t xml:space="preserve"> Perché ha voluto controllare il mio? Gliel'ha chiesto Ilaria?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Ilaria ha detto: «Se hanno fatto il nostro e quello del giornale, faranno anche quello di chi indaga.» Lei ragiona come un'ingegnera. Io controllo e basta.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se è pulito?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Allora le offro il cappuccino.</w:t>
      </w:r>
    </w:p>
    <w:p>
      <w:pPr>
        <w:spacing w:before="0" w:after="110" w:line="300" w:lineRule="auto"/>
      </w:pPr>
      <w:r>
        <w:rPr>
          <w:rFonts w:ascii="Times New Roman" w:hAnsi="Times New Roman" w:eastAsia="Malgun Gothic"/>
          <w:b w:val="0"/>
          <w:i/>
          <w:color w:val="555555"/>
          <w:sz w:val="22"/>
        </w:rPr>
        <w:t>(Silenzio. La barra sullo schermo avanza. Si ferma. Una riga rossa.)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Non glielo offro.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(guarda lo schermo, impassibile)</w:t>
      </w:r>
      <w:r>
        <w:rPr>
          <w:rFonts w:ascii="Times New Roman" w:hAnsi="Times New Roman" w:eastAsia="Malgun Gothic"/>
          <w:b w:val="0"/>
          <w:i w:val="0"/>
          <w:sz w:val="22"/>
        </w:rPr>
        <w:t xml:space="preserve"> Da quando?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Cinque dicembre. Tre giorni dopo che lei ha mandato il decreto di esibizione alla Nodo Sistemi a Milano.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(ride piano, senza allegria)</w:t>
      </w:r>
      <w:r>
        <w:rPr>
          <w:rFonts w:ascii="Times New Roman" w:hAnsi="Times New Roman" w:eastAsia="Malgun Gothic"/>
          <w:b w:val="0"/>
          <w:i w:val="0"/>
          <w:sz w:val="22"/>
        </w:rPr>
        <w:t xml:space="preserve"> Ho mandato una carta a Milano e Milano mi ha mandato un ospite in tasca.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Non Milano. La licenza è diversa dalla sette. È una licenza nuova, di quelle che dopo il tre ottobre si attivano con l'atto motivato. Quindi è legale.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 pubblico ministero intercettato legalmente mentre indaga su un'intercettazione illegale.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Detto così sembra uno scioglilingua.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È una sentenza. Ancora non scritta. </w:t>
      </w:r>
      <w:r>
        <w:rPr>
          <w:rFonts w:ascii="Times New Roman" w:hAnsi="Times New Roman" w:eastAsia="Malgun Gothic"/>
          <w:b w:val="0"/>
          <w:i/>
          <w:color w:val="555555"/>
          <w:sz w:val="22"/>
        </w:rPr>
        <w:t>(beve il cappuccino)</w:t>
      </w:r>
      <w:r>
        <w:rPr>
          <w:rFonts w:ascii="Times New Roman" w:hAnsi="Times New Roman" w:eastAsia="Malgun Gothic"/>
          <w:b w:val="0"/>
          <w:i w:val="0"/>
          <w:sz w:val="22"/>
        </w:rPr>
        <w:t xml:space="preserve"> Lo faccio pulire?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Se lo pulisce, sanno che lei sa. Se non lo pulisce, sentono tutto.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Allora lo tengo. E gli faccio sentire la verità. Così almeno qualcuno, dall'altra parte, la sente.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(stacca il cavo)</w:t>
      </w:r>
      <w:r>
        <w:rPr>
          <w:rFonts w:ascii="Times New Roman" w:hAnsi="Times New Roman" w:eastAsia="Malgun Gothic"/>
          <w:b w:val="0"/>
          <w:i w:val="0"/>
          <w:sz w:val="22"/>
        </w:rPr>
        <w:t xml:space="preserve"> Lei è strana, dottoressa.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lo diceva anche mia madre. Sabato arriva, e me lo ridice.</w:t>
      </w:r>
    </w:p>
    <w:p>
      <w:pPr>
        <w:keepNext/>
        <w:spacing w:before="320" w:after="140"/>
      </w:pPr>
      <w:r>
        <w:rPr>
          <w:rFonts w:ascii="Times New Roman" w:hAnsi="Times New Roman" w:eastAsia="Malgun Gothic"/>
          <w:b/>
          <w:i w:val="0"/>
          <w:color w:val="1F3864"/>
          <w:sz w:val="26"/>
        </w:rPr>
        <w:t>장면 4 — 2월 4일(토) 오전 10시, 테스타초 시장</w:t>
      </w:r>
    </w:p>
    <w:p>
      <w:pPr>
        <w:spacing w:before="0" w:after="110" w:line="300" w:lineRule="auto"/>
      </w:pPr>
      <w:r>
        <w:rPr>
          <w:rFonts w:ascii="Times New Roman" w:hAnsi="Times New Roman" w:eastAsia="Malgun Gothic"/>
          <w:b w:val="0"/>
          <w:i/>
          <w:color w:val="555555"/>
          <w:sz w:val="22"/>
        </w:rPr>
        <w:t>(Il mercato coperto di Testaccio: i banchi bianchi sotto la tettoia, le cassette di carciofi romaneschi, le puntarelle nei secchi d'acqua. Silvana Sartori, sessantadue anni, il piumino rosso, la borsa della spesa a rotelle. Elena accanto, il telefono in tasca. Al banco della verdura, Fernando, settant'anni, il berretto di lana.)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Signò, che je do? Li carciofi so' arrivati stamattina da Sezze. Guardi che mammole.</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Quanto vengono?</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Du' euro l'uno. Ma pe' lei, che c'ha 'na faccia onesta, tre pe' cinque.</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 xml:space="preserve">Allora sei.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Li faccio alla romana stasera. Tu hai la mentuccia?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Mamma, io non ho nemmeno il prezzemolo. Il basilico mi è morto a dicembre.</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Ti è morto il basilico a dicembre? Il basilico a dicembre non si tiene fuori, Elena. Ti ho insegnato la chimica, non la botanica. Ma questa la sapevo anche io.</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color w:val="555555"/>
          <w:sz w:val="22"/>
        </w:rPr>
        <w:t>(incarta i carciofi)</w:t>
      </w:r>
      <w:r>
        <w:rPr>
          <w:rFonts w:ascii="Times New Roman" w:hAnsi="Times New Roman" w:eastAsia="Malgun Gothic"/>
          <w:b w:val="0"/>
          <w:i w:val="0"/>
          <w:sz w:val="22"/>
        </w:rPr>
        <w:t xml:space="preserve"> La signorina lavora troppo, se vede. Le piante se n'accorgono.</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Lei è un uomo saggio. Mi dia anche le puntarelle. E la mentuccia, se ce l'ha.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 xml:space="preserve">Ce l'ho. </w:t>
      </w:r>
      <w:r>
        <w:rPr>
          <w:rFonts w:ascii="Times New Roman" w:hAnsi="Times New Roman" w:eastAsia="Malgun Gothic"/>
          <w:b w:val="0"/>
          <w:i/>
          <w:color w:val="555555"/>
          <w:sz w:val="22"/>
        </w:rPr>
        <w:t>(le pesa)</w:t>
      </w:r>
      <w:r>
        <w:rPr>
          <w:rFonts w:ascii="Times New Roman" w:hAnsi="Times New Roman" w:eastAsia="Malgun Gothic"/>
          <w:b w:val="0"/>
          <w:i w:val="0"/>
          <w:sz w:val="22"/>
        </w:rPr>
        <w:t xml:space="preserve"> La signorina è de Roma?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Di Perugia.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Perugia! Ce so' stato co' la Lazio, nel settantaquattro. Pioveva. Avemo vinto.</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Allora le porta fortuna, Perugia.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 xml:space="preserve">Me porta fortuna tutto quello che sta lontano dalla Roma.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Ecco, signò. Tutto a posto. Daje che stasera se magna bene.</w:t>
      </w:r>
    </w:p>
    <w:p>
      <w:pPr>
        <w:spacing w:before="0" w:after="110" w:line="300" w:lineRule="auto"/>
      </w:pPr>
      <w:r>
        <w:rPr>
          <w:rFonts w:ascii="Times New Roman" w:hAnsi="Times New Roman" w:eastAsia="Malgun Gothic"/>
          <w:b w:val="0"/>
          <w:i/>
          <w:color w:val="555555"/>
          <w:sz w:val="22"/>
        </w:rPr>
        <w:t>(Si allontanano tra i banchi. Silvana si ferma davanti a un banco di formaggi.)</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Prendiamo un pecorino. Per la pasta con le puntarelle di domani.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Domani riparti alle cinque.</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Alle cinque e venti. Ho tempo per cucinarti per due giorni. Così mangi qualcosa che non sia un tramezzino.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Io mangio bene.</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Tu mangi in piedi. Me l'ha detto la vicina, quella con il cane. Dice che ti vede tornare a mezzanotte con la busta del kebab.</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La vicina con il cane è una spia.</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 xml:space="preserve">La vicina con il cane è una donna che si preoccupa. </w:t>
      </w:r>
      <w:r>
        <w:rPr>
          <w:rFonts w:ascii="Times New Roman" w:hAnsi="Times New Roman" w:eastAsia="Malgun Gothic"/>
          <w:b w:val="0"/>
          <w:i/>
          <w:color w:val="555555"/>
          <w:sz w:val="22"/>
        </w:rPr>
        <w:t>(paga il pecorino)</w:t>
      </w:r>
      <w:r>
        <w:rPr>
          <w:rFonts w:ascii="Times New Roman" w:hAnsi="Times New Roman" w:eastAsia="Malgun Gothic"/>
          <w:b w:val="0"/>
          <w:i w:val="0"/>
          <w:sz w:val="22"/>
        </w:rPr>
        <w:t xml:space="preserve"> Ne uccide più la lingua che la spada, d'accordo. Ma quella signora la lingua la usa per dirmi che mia figlia non dorme.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Dormo, mamma.</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 xml:space="preserve">Hai le occhiaie fino al mento. </w:t>
      </w:r>
      <w:r>
        <w:rPr>
          <w:rFonts w:ascii="Times New Roman" w:hAnsi="Times New Roman" w:eastAsia="Malgun Gothic"/>
          <w:b w:val="0"/>
          <w:i/>
          <w:color w:val="555555"/>
          <w:sz w:val="22"/>
        </w:rPr>
        <w:t>(la prende sottobraccio)</w:t>
      </w:r>
      <w:r>
        <w:rPr>
          <w:rFonts w:ascii="Times New Roman" w:hAnsi="Times New Roman" w:eastAsia="Malgun Gothic"/>
          <w:b w:val="0"/>
          <w:i w:val="0"/>
          <w:sz w:val="22"/>
        </w:rPr>
        <w:t xml:space="preserve"> E quel ragazzo? Quello del corso di tango?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Mamma. Il tango l'ho fatto tre volte, due anni fa.</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E il ragazzo?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Il ragazzo balla a Buenos Aires, adesso. Dicono.</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 xml:space="preserve">Sbagliando s'impara. Il prossimo, prendilo che non balli. </w:t>
      </w:r>
      <w:r>
        <w:rPr>
          <w:rFonts w:ascii="Times New Roman" w:hAnsi="Times New Roman" w:eastAsia="Malgun Gothic"/>
          <w:b w:val="0"/>
          <w:i/>
          <w:color w:val="555555"/>
          <w:sz w:val="22"/>
        </w:rPr>
        <w:t>(si ferma davanti ai fiori)</w:t>
      </w:r>
      <w:r>
        <w:rPr>
          <w:rFonts w:ascii="Times New Roman" w:hAnsi="Times New Roman" w:eastAsia="Malgun Gothic"/>
          <w:b w:val="0"/>
          <w:i w:val="0"/>
          <w:sz w:val="22"/>
        </w:rPr>
        <w:t xml:space="preserve"> Ti compro un basilico nuovo. Lo tieni dentro, vicino alla finestra.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Mamma, forse fra un mese non sono più a Roma.</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Come, non sei più a Roma?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Mi trasferiscono. Forse. Mercoledì decidono.</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Belluno.</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Belluno. Fa freddo, a Belluno.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Silvana: </w:t>
      </w:r>
      <w:r>
        <w:rPr>
          <w:rFonts w:ascii="Times New Roman" w:hAnsi="Times New Roman" w:eastAsia="Malgun Gothic"/>
          <w:b w:val="0"/>
          <w:i w:val="0"/>
          <w:sz w:val="22"/>
        </w:rPr>
        <w:t xml:space="preserve">Allora ti faccio una sciarpa. </w:t>
      </w:r>
      <w:r>
        <w:rPr>
          <w:rFonts w:ascii="Times New Roman" w:hAnsi="Times New Roman" w:eastAsia="Malgun Gothic"/>
          <w:b w:val="0"/>
          <w:i/>
          <w:color w:val="555555"/>
          <w:sz w:val="22"/>
        </w:rPr>
        <w:t>(paga il basilico, glielo mette in mano)</w:t>
      </w:r>
      <w:r>
        <w:rPr>
          <w:rFonts w:ascii="Times New Roman" w:hAnsi="Times New Roman" w:eastAsia="Malgun Gothic"/>
          <w:b w:val="0"/>
          <w:i w:val="0"/>
          <w:sz w:val="22"/>
        </w:rPr>
        <w:t xml:space="preserve"> E questo lo porti a Belluno, se ci vai. Vicino alla finestra. Le piante, quando le sposti, soffrono un mese e poi ricominciano.</w:t>
      </w:r>
    </w:p>
    <w:p>
      <w:pPr>
        <w:keepNext/>
        <w:spacing w:before="320" w:after="140"/>
      </w:pPr>
      <w:r>
        <w:rPr>
          <w:rFonts w:ascii="Times New Roman" w:hAnsi="Times New Roman" w:eastAsia="Malgun Gothic"/>
          <w:b/>
          <w:i w:val="0"/>
          <w:color w:val="1F3864"/>
          <w:sz w:val="26"/>
        </w:rPr>
        <w:t>장면 5 — 2월 7일(화) 밤 10시, 몬테베르데, 엘레나의 원룸</w:t>
      </w:r>
    </w:p>
    <w:p>
      <w:pPr>
        <w:spacing w:before="0" w:after="110" w:line="300" w:lineRule="auto"/>
      </w:pPr>
      <w:r>
        <w:rPr>
          <w:rFonts w:ascii="Times New Roman" w:hAnsi="Times New Roman" w:eastAsia="Malgun Gothic"/>
          <w:b w:val="0"/>
          <w:i/>
          <w:color w:val="555555"/>
          <w:sz w:val="22"/>
        </w:rPr>
        <w:t>(Un monolocale all'ultimo piano: il divano letto, la libreria fatta di cassette, il basilico nuovo sul davanzale interno. Sul tavolo, il discorso scritto a mano per il giorno dopo, pieno di cancellature. Il telefono è in un'altra stanza, nella cucina, dentro una pentola con il coperchio. Elena parla da un vecchio telefono a tastiera, prestato da Moncada.)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Signora Lo Cascio? Sono Elena Sartori. Mi scusi l'ora.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Elena. La tirocinante del diciannove. Quella che leggeva i fascicoli di Davide fino alle nove di sera.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 ricorda?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procuratore aggiunto me lo disse, allora. «C'è una ragazza che legge le carte di Davide come se fossero lettere.» Mi fece piacere. Più di tutte le corone.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Signora, domani c'è il plenum del Consiglio superiore. Per il mio trasferimento.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Lo hanno scritto. Belluno.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Devo parlare dieci minuti. E ho scritto una cosa che non so se posso dire. È una frase di Giordano Bruno.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Quella davanti ai giudici?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Quella. In italiano la sanno tutti. Ma io volevo sapere… il latino. Lei insegna latino.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 una piccola risata)</w:t>
      </w:r>
      <w:r>
        <w:rPr>
          <w:rFonts w:ascii="Times New Roman" w:hAnsi="Times New Roman" w:eastAsia="Malgun Gothic"/>
          <w:b w:val="0"/>
          <w:i w:val="0"/>
          <w:sz w:val="22"/>
        </w:rPr>
        <w:t xml:space="preserve"> «Maiori forsan cum timore sententiam in me fertis quam ego accipiam.» Così la riporta un testimone, in una lettera. Lui non l'ha scritta. L'ha detta. O si dice che l'abbia detta. Quando lo insegno ai ragazzi, dico sempre: «si racconta». Le frasi più belle della storia sono quasi tutte «si racconta».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Allora la dico in italiano. E dico che è una frase che si racconta.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Brava. È più onesto.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Elena. Perché la vuole dire? Lei non sta per essere bruciata. La mandano a Belluno.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Non la dico per me. La dico per loro. Per quelli che domani votano. Sono magistrati, come me. Alcuni hanno paura. Voglio che sappiano che lo so.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Davide avrebbe detto che lei sta per buttarsi da sola nel fuoco.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lei che cosa direbbe?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 direi: non butti la spugna a Belluno. A Belluno ci sono tribunali, carte e reati come dappertutto. Davide è stato tre anni a Gela. Diceva che le procure piccole sono quelle dove si impara a non avere paura, perché non ti guarda nessuno.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Lui aveva paura?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Sempre. Teneva le caramelle alla menta in tasca per quello. Diceva che la menta copre l'alito della paura.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Gliel'hanno lasciate nel cassetto, le caramelle?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C'erano ancora. Una scatola aperta. Non l'ho toccata per un anno.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poi?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Poi l'ho portata con me a Roma. Ce l'ho qui. Ne restano tre.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 dopo un momento)</w:t>
      </w:r>
      <w:r>
        <w:rPr>
          <w:rFonts w:ascii="Times New Roman" w:hAnsi="Times New Roman" w:eastAsia="Malgun Gothic"/>
          <w:b w:val="0"/>
          <w:i w:val="0"/>
          <w:sz w:val="22"/>
        </w:rPr>
        <w:t xml:space="preserve"> Domani ne prenda una. Prima di parlare.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mi telefoni dopo, da un altro telefono vecchio. I ragazzi miei, i gemelli, dicono che i telefoni vecchi sono più sicuri. Hanno diciott'anni e lo sanno già.</w:t>
      </w:r>
    </w:p>
    <w:p>
      <w:pPr>
        <w:keepNext/>
        <w:spacing w:before="320" w:after="140"/>
      </w:pPr>
      <w:r>
        <w:rPr>
          <w:rFonts w:ascii="Times New Roman" w:hAnsi="Times New Roman" w:eastAsia="Malgun Gothic"/>
          <w:b/>
          <w:i w:val="0"/>
          <w:color w:val="1F3864"/>
          <w:sz w:val="26"/>
        </w:rPr>
        <w:t>장면 6 — 2월 8일(수) 오전 10시 30분, 팔라초 데이 마레샬리, CSM 전원회의장</w:t>
      </w:r>
    </w:p>
    <w:p>
      <w:pPr>
        <w:spacing w:before="0" w:after="110" w:line="300" w:lineRule="auto"/>
      </w:pPr>
      <w:r>
        <w:rPr>
          <w:rFonts w:ascii="Times New Roman" w:hAnsi="Times New Roman" w:eastAsia="Malgun Gothic"/>
          <w:b w:val="0"/>
          <w:i/>
          <w:color w:val="555555"/>
          <w:sz w:val="22"/>
        </w:rPr>
        <w:t>(L'aula del plenum del Consiglio superiore della magistratura: il tavolo a ferro di cavallo, i consiglieri in giacca scura, i microfoni sottili. In fondo, sotto l'affresco, la presidenza: il Vicepresidente. Al centro, una sedia singola davanti a un piccolo tavolo: Elena, la giacca blu, un foglio piegato davanti. In tasca, una caramella alla menta. Il relatore, il consigliere laico Gianluca Ruffo, avvocato, cinquantacinque anni.)</w:t>
      </w:r>
    </w:p>
    <w:p>
      <w:pPr>
        <w:spacing w:before="0" w:after="110" w:line="300" w:lineRule="auto"/>
      </w:pPr>
      <w:r>
        <w:rPr>
          <w:rFonts w:ascii="Times New Roman" w:hAnsi="Times New Roman" w:eastAsia="Malgun Gothic"/>
          <w:b/>
          <w:i w:val="0"/>
          <w:sz w:val="22"/>
        </w:rPr>
        <w:t xml:space="preserve">Vicepresidente: </w:t>
      </w:r>
      <w:r>
        <w:rPr>
          <w:rFonts w:ascii="Times New Roman" w:hAnsi="Times New Roman" w:eastAsia="Malgun Gothic"/>
          <w:b w:val="0"/>
          <w:i w:val="0"/>
          <w:sz w:val="22"/>
        </w:rPr>
        <w:t>Si passa al punto quattro. Richiesta del Ministro della giustizia di trasferimento temporaneo ai sensi del decreto d'emergenza numero tre, articolo due. Relatore il consigliere Ruffo. È presente l'interessata, che sarà sentita. Prego, consigliere.</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Grazie, signor Vicepresidente. La richiesta è motivata da esigenze di sicurezza nazionale. La dottoressa Sartori tratta un procedimento su cui il presidente del Consiglio ha confermato il segreto di Stato. Il Ministro ritiene che la permanenza della magistrata nella sede attuale la esponga a rischi e possa interferire con attività coperte da segreto. La Commissione propone l'accoglimento.</w:t>
      </w:r>
    </w:p>
    <w:p>
      <w:pPr>
        <w:spacing w:before="0" w:after="110" w:line="300" w:lineRule="auto"/>
      </w:pPr>
      <w:r>
        <w:rPr>
          <w:rFonts w:ascii="Times New Roman" w:hAnsi="Times New Roman" w:eastAsia="Malgun Gothic"/>
          <w:b/>
          <w:i w:val="0"/>
          <w:sz w:val="22"/>
        </w:rPr>
        <w:t xml:space="preserve">Vicepresidente: </w:t>
      </w:r>
      <w:r>
        <w:rPr>
          <w:rFonts w:ascii="Times New Roman" w:hAnsi="Times New Roman" w:eastAsia="Malgun Gothic"/>
          <w:b w:val="0"/>
          <w:i w:val="0"/>
          <w:sz w:val="22"/>
        </w:rPr>
        <w:t>Dottoressa Sartori. Ha dieci minuti.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Grazie, signor Vicepresidente. </w:t>
      </w:r>
      <w:r>
        <w:rPr>
          <w:rFonts w:ascii="Times New Roman" w:hAnsi="Times New Roman" w:eastAsia="Malgun Gothic"/>
          <w:b w:val="0"/>
          <w:i/>
          <w:color w:val="555555"/>
          <w:sz w:val="22"/>
        </w:rPr>
        <w:t>(apre il foglio, poi lo richiude)</w:t>
      </w:r>
      <w:r>
        <w:rPr>
          <w:rFonts w:ascii="Times New Roman" w:hAnsi="Times New Roman" w:eastAsia="Malgun Gothic"/>
          <w:b w:val="0"/>
          <w:i w:val="0"/>
          <w:sz w:val="22"/>
        </w:rPr>
        <w:t xml:space="preserve"> Consiglieri. Mi chiedono di andare a Belluno per la mia tutela. Io non ho chiesto di essere tutelata. Non ho ricevuto minacce. Non ho una scorta. Ho un fascicolo.</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Il fascicolo è coperto da segreto di Stato.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Non tutto, consigliere. È coperto da segreto quello che è successo dentro i servizi. Non è coperto quello che è successo fuori: una licenza attivata a mezzanotte, due telefoni, nessuna autorizzazione del procuratore generale. Quello è nel fascicolo, ed è un reato del duemilaventuno, quando lo stato di emergenza non esisteva.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Ma esiste adesso.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Adesso esiste. E adesso mi trasferiscono. Prima del decreto numero tre, per spostarmi ci voleva un procedimento disciplinare o un'incompatibilità ambientale, con un contraddittorio, dei mesi, un ricorso. Adesso ci vogliono quindici giorni e una lettera.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vi chiedo di dire che il decreto è sbagliato. Non è il vostro compito. Vi chiedo di leggere la lettera.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color w:val="555555"/>
          <w:sz w:val="22"/>
        </w:rPr>
        <w:t>(consigliera togata, sessant'anni, alza la mano)</w:t>
      </w:r>
      <w:r>
        <w:rPr>
          <w:rFonts w:ascii="Times New Roman" w:hAnsi="Times New Roman" w:eastAsia="Malgun Gothic"/>
          <w:b w:val="0"/>
          <w:i w:val="0"/>
          <w:sz w:val="22"/>
        </w:rPr>
        <w:t xml:space="preserve"> Posso, Vicepresidente? Dottoressa, una domanda sola. Lei ha ragione di pensare che il suo telefono sia stato intercettato?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Ho ragione di saperlo, consigliera. Da cinque dicembre. Con un atto motivato del presidente del Consiglio, credo. Legale. Lo dico qui perché so che, se lo dico qui, è a verbale. E se lo dico al telefono, lo sanno già.</w:t>
      </w:r>
    </w:p>
    <w:p>
      <w:pPr>
        <w:spacing w:before="0" w:after="110" w:line="300" w:lineRule="auto"/>
      </w:pPr>
      <w:r>
        <w:rPr>
          <w:rFonts w:ascii="Times New Roman" w:hAnsi="Times New Roman" w:eastAsia="Malgun Gothic"/>
          <w:b w:val="0"/>
          <w:i/>
          <w:color w:val="555555"/>
          <w:sz w:val="22"/>
        </w:rPr>
        <w:t>(Un mormorio lungo il ferro di cavallo. Il Vicepresidente batte una volta la penna sul microfono.)</w:t>
      </w:r>
    </w:p>
    <w:p>
      <w:pPr>
        <w:spacing w:before="0" w:after="110" w:line="300" w:lineRule="auto"/>
      </w:pPr>
      <w:r>
        <w:rPr>
          <w:rFonts w:ascii="Times New Roman" w:hAnsi="Times New Roman" w:eastAsia="Malgun Gothic"/>
          <w:b/>
          <w:i w:val="0"/>
          <w:sz w:val="22"/>
        </w:rPr>
        <w:t xml:space="preserve">Vicepresidente: </w:t>
      </w:r>
      <w:r>
        <w:rPr>
          <w:rFonts w:ascii="Times New Roman" w:hAnsi="Times New Roman" w:eastAsia="Malgun Gothic"/>
          <w:b w:val="0"/>
          <w:i w:val="0"/>
          <w:sz w:val="22"/>
        </w:rPr>
        <w:t>Prosegua, dottoressa.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Ho finito, quasi. Ho imparato il mestiere sui fascicoli di un collega morto, il dottor Davide Lo Cascio. In fondo a ogni fascicolo scriveva una pagina: «Cose che non sappiamo.» Io ne ho scritta una anche per questo. La prima riga è: chi ha dato l'ordine. La seconda, da stamattina, è: chi voterà per spostarmi, e perché.</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Questo è un modo di fare pressione sul Consiglio.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consigliere. Pressione è una lettera del ministro con dentro la parola «tutela». </w:t>
      </w:r>
      <w:r>
        <w:rPr>
          <w:rFonts w:ascii="Times New Roman" w:hAnsi="Times New Roman" w:eastAsia="Malgun Gothic"/>
          <w:b w:val="0"/>
          <w:i/>
          <w:color w:val="555555"/>
          <w:sz w:val="22"/>
        </w:rPr>
        <w:t>(prende il foglio)</w:t>
      </w:r>
      <w:r>
        <w:rPr>
          <w:rFonts w:ascii="Times New Roman" w:hAnsi="Times New Roman" w:eastAsia="Malgun Gothic"/>
          <w:b w:val="0"/>
          <w:i w:val="0"/>
          <w:sz w:val="22"/>
        </w:rPr>
        <w:t xml:space="preserve"> Chiudo con una frase che non è mia, e che probabilmente non è nemmeno di chi la disse. Si racconta che Giordano Bruno, nel febbraio del milleseicento, ascoltata la sentenza che lo condannava al rogo, disse ai giudici: «Forse tremate più voi nel pronunciare questa sentenza che io nell'ascoltarla.»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Io non vado al rogo. Vado a Belluno. Ma fra di voi, oggi, qualcuno trema più di me. Lo so perché anch'io, fino a novembre, avevo paura di aprire quel fascicolo. Poi l'ho aperto.</w:t>
      </w:r>
    </w:p>
    <w:p>
      <w:pPr>
        <w:spacing w:before="0" w:after="110" w:line="300" w:lineRule="auto"/>
      </w:pPr>
      <w:r>
        <w:rPr>
          <w:rFonts w:ascii="Times New Roman" w:hAnsi="Times New Roman" w:eastAsia="Malgun Gothic"/>
          <w:b w:val="0"/>
          <w:i/>
          <w:color w:val="555555"/>
          <w:sz w:val="22"/>
        </w:rPr>
        <w:t>(Silenzio. La consigliera Battaglia scrive qualcosa. Ruffo si sistema gli occhiali.)</w:t>
      </w:r>
    </w:p>
    <w:p>
      <w:pPr>
        <w:spacing w:before="0" w:after="110" w:line="300" w:lineRule="auto"/>
      </w:pPr>
      <w:r>
        <w:rPr>
          <w:rFonts w:ascii="Times New Roman" w:hAnsi="Times New Roman" w:eastAsia="Malgun Gothic"/>
          <w:b/>
          <w:i w:val="0"/>
          <w:sz w:val="22"/>
        </w:rPr>
        <w:t xml:space="preserve">Vicepresidente: </w:t>
      </w:r>
      <w:r>
        <w:rPr>
          <w:rFonts w:ascii="Times New Roman" w:hAnsi="Times New Roman" w:eastAsia="Malgun Gothic"/>
          <w:b w:val="0"/>
          <w:i w:val="0"/>
          <w:sz w:val="22"/>
        </w:rPr>
        <w:t>Grazie, dottoressa. Può accomodarsi fuori. Il Consiglio delibera.</w:t>
      </w:r>
    </w:p>
    <w:p>
      <w:pPr>
        <w:keepNext/>
        <w:spacing w:before="320" w:after="140"/>
      </w:pPr>
      <w:r>
        <w:rPr>
          <w:rFonts w:ascii="Times New Roman" w:hAnsi="Times New Roman" w:eastAsia="Malgun Gothic"/>
          <w:b/>
          <w:i w:val="0"/>
          <w:color w:val="1F3864"/>
          <w:sz w:val="26"/>
        </w:rPr>
        <w:t>장면 7 — 같은 날 낮 1시 40분, 팔라초 데이 마레샬리 복도</w:t>
      </w:r>
    </w:p>
    <w:p>
      <w:pPr>
        <w:spacing w:before="0" w:after="110" w:line="300" w:lineRule="auto"/>
      </w:pPr>
      <w:r>
        <w:rPr>
          <w:rFonts w:ascii="Times New Roman" w:hAnsi="Times New Roman" w:eastAsia="Malgun Gothic"/>
          <w:b w:val="0"/>
          <w:i/>
          <w:color w:val="555555"/>
          <w:sz w:val="22"/>
        </w:rPr>
        <w:t>(Il corridoio dei consiglieri, le panche di legno, la luce di febbraio dalle finestre alte. Elena seduta sulla panca, il foglio piegato in tasca, la caramella ancora intera. Si apre la porta dell'aula. Esce la consigliera Battaglia.)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Diciassette a dodici. Due astenuti. Mi dispiace.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Grazie di avermelo detto lei.</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 xml:space="preserve">Volevo dirglielo prima del comunicato.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Dodici, Sartori. Un anno fa non sarebbero stati due. Si ricordi questo numero. Belluno passa. Il dodici resta.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i due astenuti?</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 xml:space="preserve">Fanno il pesce in barile. Votano quando sanno chi vince. </w:t>
      </w:r>
      <w:r>
        <w:rPr>
          <w:rFonts w:ascii="Times New Roman" w:hAnsi="Times New Roman" w:eastAsia="Malgun Gothic"/>
          <w:b w:val="0"/>
          <w:i/>
          <w:color w:val="555555"/>
          <w:sz w:val="22"/>
        </w:rPr>
        <w:t>(si guarda intorno)</w:t>
      </w:r>
      <w:r>
        <w:rPr>
          <w:rFonts w:ascii="Times New Roman" w:hAnsi="Times New Roman" w:eastAsia="Malgun Gothic"/>
          <w:b w:val="0"/>
          <w:i w:val="0"/>
          <w:sz w:val="22"/>
        </w:rPr>
        <w:t xml:space="preserve"> Il trasferimento è temporaneo. Il decreto dice «fino alla cessazione dello stato di emergenza». Si legga bene quella frase.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la sono letta.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 xml:space="preserve">Allora sa che, il giorno che finisce l'emergenza, lei torna. Con o senza il loro permesso. </w:t>
      </w:r>
      <w:r>
        <w:rPr>
          <w:rFonts w:ascii="Times New Roman" w:hAnsi="Times New Roman" w:eastAsia="Malgun Gothic"/>
          <w:b w:val="0"/>
          <w:i/>
          <w:color w:val="555555"/>
          <w:sz w:val="22"/>
        </w:rPr>
        <w:t>(le tende la mano)</w:t>
      </w:r>
      <w:r>
        <w:rPr>
          <w:rFonts w:ascii="Times New Roman" w:hAnsi="Times New Roman" w:eastAsia="Malgun Gothic"/>
          <w:b w:val="0"/>
          <w:i w:val="0"/>
          <w:sz w:val="22"/>
        </w:rPr>
        <w:t xml:space="preserve"> Il fascicolo lo tiene Contini?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tiene vivo. Dice così.</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 xml:space="preserve">Contini dice sempre meno di quello che fa. È il suo difetto migliore. </w:t>
      </w:r>
      <w:r>
        <w:rPr>
          <w:rFonts w:ascii="Times New Roman" w:hAnsi="Times New Roman" w:eastAsia="Malgun Gothic"/>
          <w:b w:val="0"/>
          <w:i/>
          <w:color w:val="555555"/>
          <w:sz w:val="22"/>
        </w:rPr>
        <w:t>(si avvia, poi si ferma)</w:t>
      </w:r>
      <w:r>
        <w:rPr>
          <w:rFonts w:ascii="Times New Roman" w:hAnsi="Times New Roman" w:eastAsia="Malgun Gothic"/>
          <w:b w:val="0"/>
          <w:i w:val="0"/>
          <w:sz w:val="22"/>
        </w:rPr>
        <w:t xml:space="preserve"> Dottoressa. La frase di Bruno. Ruffo ha chiesto di toglierla dal verbale. «Irrilevante ai fini della decisione.»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Il Vicepresidente ha detto che a verbale va tutto quello che si dice in aula. Anche le cose che si raccontano.</w:t>
      </w:r>
    </w:p>
    <w:p>
      <w:pPr>
        <w:spacing w:before="0" w:after="110" w:line="300" w:lineRule="auto"/>
      </w:pPr>
      <w:r>
        <w:rPr>
          <w:rFonts w:ascii="Times New Roman" w:hAnsi="Times New Roman" w:eastAsia="Malgun Gothic"/>
          <w:b w:val="0"/>
          <w:i/>
          <w:color w:val="555555"/>
          <w:sz w:val="22"/>
        </w:rPr>
        <w:t>(Battaglia rientra. Elena resta sola nel corridoio. Tira fuori la caramella alla menta, la scarta, la mette in bocca. Poi prende il vecchio telefono a tastiera di Moncada e compone un numero di Torrenera.)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Signora Lo Cascio. Sono io. Da un telefono vecchio.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Belluno. Diciassette a dodici.</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Dodici.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Davide ne avrebbe contati dodici, non diciassette.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Me l'hanno detto anche qui. </w:t>
      </w:r>
      <w:r>
        <w:rPr>
          <w:rFonts w:ascii="Times New Roman" w:hAnsi="Times New Roman" w:eastAsia="Malgun Gothic"/>
          <w:b w:val="0"/>
          <w:i/>
          <w:color w:val="555555"/>
          <w:sz w:val="22"/>
        </w:rPr>
        <w:t>(guarda la finestra alta)</w:t>
      </w:r>
      <w:r>
        <w:rPr>
          <w:rFonts w:ascii="Times New Roman" w:hAnsi="Times New Roman" w:eastAsia="Malgun Gothic"/>
          <w:b w:val="0"/>
          <w:i w:val="0"/>
          <w:sz w:val="22"/>
        </w:rPr>
        <w:t xml:space="preserve"> Ne restano due, di caramelle.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 tenga per il ritorno.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조르다노 브루노가 1600년 2월 8일 화형 판결을 듣고 재판관들에게 했다고 전해지는 말: «Forse tremate più voi nel pronunciare questa sentenza che io nell'ascoltarla»</w:t>
      </w:r>
      <w:r>
        <w:rPr>
          <w:rFonts w:ascii="Times New Roman" w:hAnsi="Times New Roman" w:eastAsia="Malgun Gothic"/>
          <w:b w:val="0"/>
          <w:i w:val="0"/>
          <w:sz w:val="22"/>
        </w:rPr>
        <w:t xml:space="preserve"> — 한국어 해설: "이 판결을 내리는 당신들이, 그것을 듣는 나보다 더 떨고 있을지도 모르오." 로마에서 이단으로 화형을 선고받은 철학자 브루노의 말로, 현장에 있던 카스파르 쇼페(Schoppe)의 편지에 라틴어(«Maiori forsan cum timore sententiam in me fertis quam ego accipiam»)로 전해진다 — 본인이 쓴 문장이 아니라 전해지는 말이다. 장면 6에서 비상 명령 제3호에 따른 벨루노 전보 청문에 선 엘레나가 '아마 말한 사람의 것도 아닐 문장'이라며 '전해지기로는(si racconta)'을 붙여 인용하고, '나는 화형장이 아니라 벨루노로 간다, 그러나 오늘 여러분 중 누군가는 나보다 더 떨고 있다'고 맺는다. 장면 5에서 다비데의 아내인 라틴어 교사 마르타가 라틴어 원문과 '가장 아름다운 역사의 문장은 대부분 «전해지는 말»'이라는 주의를 일러 준다. 청문 날짜(2월 8일)는 브루노의 판결일과 같다.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«Tenga gli occhi aperti»</w:t>
      </w:r>
      <w:r>
        <w:rPr>
          <w:rFonts w:ascii="Times New Roman" w:hAnsi="Times New Roman" w:eastAsia="Malgun Gothic"/>
          <w:b w:val="0"/>
          <w:i w:val="0"/>
          <w:sz w:val="22"/>
        </w:rPr>
        <w:t xml:space="preserve"> — 한국어 해설: 기본형 tenere gli occhi aperti('눈을 뜨고 있다'). 뜻 '경계를 늦추지 마라, 조심해라'. 쓰임: 우편통신경찰 몬카다 경위가 엘레나 검사에게(Lei) — '사건이 국가기밀에 닿으면 다음 순서는 서류가 아니라 사람이 방을 옮기는 일'이라며. 장면 1.</w:t>
      </w:r>
    </w:p>
    <w:p>
      <w:pPr>
        <w:spacing w:before="0" w:after="120"/>
      </w:pPr>
      <w:r>
        <w:rPr>
          <w:rFonts w:ascii="Times New Roman" w:hAnsi="Times New Roman" w:eastAsia="Malgun Gothic"/>
          <w:b/>
          <w:i w:val="0"/>
          <w:sz w:val="22"/>
        </w:rPr>
        <w:t>«Promoveatur ut amoveatur»</w:t>
      </w:r>
      <w:r>
        <w:rPr>
          <w:rFonts w:ascii="Times New Roman" w:hAnsi="Times New Roman" w:eastAsia="Malgun Gothic"/>
          <w:b w:val="0"/>
          <w:i w:val="0"/>
          <w:sz w:val="22"/>
        </w:rPr>
        <w:t xml:space="preserve"> — 한국어 해설: 라틴어 관용구 '치우기 위해 승진시켜라' — 성가신 사람을 영전 형식으로 밀어내는 인사. 이탈리아 관가·법조계에서 흔히 쓴다. 쓰임: 검사장 콘티니가 엘레나의 벨루노 전보 청구서를 읽어 주며 — 엘레나는 '여기엔 승진(promoveatur)도 없다'고 받고, 콘티니는 '치우기(amoveatur)만 있다'고 인정한다. 장면 2.</w:t>
      </w:r>
    </w:p>
    <w:p>
      <w:pPr>
        <w:spacing w:before="0" w:after="120"/>
      </w:pPr>
      <w:r>
        <w:rPr>
          <w:rFonts w:ascii="Times New Roman" w:hAnsi="Times New Roman" w:eastAsia="Malgun Gothic"/>
          <w:b/>
          <w:i w:val="0"/>
          <w:sz w:val="22"/>
        </w:rPr>
        <w:t>«una spina nel fianco»</w:t>
      </w:r>
      <w:r>
        <w:rPr>
          <w:rFonts w:ascii="Times New Roman" w:hAnsi="Times New Roman" w:eastAsia="Malgun Gothic"/>
          <w:b w:val="0"/>
          <w:i w:val="0"/>
          <w:sz w:val="22"/>
        </w:rPr>
        <w:t xml:space="preserve"> — 한국어 해설: 직역 '옆구리의 가시'. 뜻 '눈엣가시, 성가신 존재'. 쓰임: 콘티니가 엘레나에게(Lei) '칭찬이다, 로카시오도 그랬다'며. 장면 2.</w:t>
      </w:r>
    </w:p>
    <w:p>
      <w:pPr>
        <w:spacing w:before="0" w:after="120"/>
      </w:pPr>
      <w:r>
        <w:rPr>
          <w:rFonts w:ascii="Times New Roman" w:hAnsi="Times New Roman" w:eastAsia="Malgun Gothic"/>
          <w:b/>
          <w:i w:val="0"/>
          <w:sz w:val="22"/>
        </w:rPr>
        <w:t>«Ne uccide più la lingua che la spada»</w:t>
      </w:r>
      <w:r>
        <w:rPr>
          <w:rFonts w:ascii="Times New Roman" w:hAnsi="Times New Roman" w:eastAsia="Malgun Gothic"/>
          <w:b w:val="0"/>
          <w:i w:val="0"/>
          <w:sz w:val="22"/>
        </w:rPr>
        <w:t xml:space="preserve"> — 한국어 해설: 속담 '칼보다 혀가 더 많이 죽인다'(험담·말의 해악). 쓰임: 딸이 '개 키우는 이웃은 스파이'라고 하자 어머니 실바나가 — '맞다, 그런데 그 혀로 내 딸이 잠을 못 잔다고 알려 줬다'. 장면 4.</w:t>
      </w:r>
    </w:p>
    <w:p>
      <w:pPr>
        <w:spacing w:before="0" w:after="120"/>
      </w:pPr>
      <w:r>
        <w:rPr>
          <w:rFonts w:ascii="Times New Roman" w:hAnsi="Times New Roman" w:eastAsia="Malgun Gothic"/>
          <w:b/>
          <w:i w:val="0"/>
          <w:sz w:val="22"/>
        </w:rPr>
        <w:t>«Sbagliando s'impara»</w:t>
      </w:r>
      <w:r>
        <w:rPr>
          <w:rFonts w:ascii="Times New Roman" w:hAnsi="Times New Roman" w:eastAsia="Malgun Gothic"/>
          <w:b w:val="0"/>
          <w:i w:val="0"/>
          <w:sz w:val="22"/>
        </w:rPr>
        <w:t xml:space="preserve"> — 한국어 해설: 속담 '틀리면서 배운다'. 쓰임: 실바나가 탱고 교실에서 만났다가 부에노스아이레스로 가 버린 청년 이야기를 듣고 딸에게 — '다음엔 춤 안 추는 사람으로 골라라'. 장면 4.</w:t>
      </w:r>
    </w:p>
    <w:p>
      <w:pPr>
        <w:spacing w:before="0" w:after="120"/>
      </w:pPr>
      <w:r>
        <w:rPr>
          <w:rFonts w:ascii="Times New Roman" w:hAnsi="Times New Roman" w:eastAsia="Malgun Gothic"/>
          <w:b/>
          <w:i w:val="0"/>
          <w:sz w:val="22"/>
        </w:rPr>
        <w:t>«non butti la spugna»</w:t>
      </w:r>
      <w:r>
        <w:rPr>
          <w:rFonts w:ascii="Times New Roman" w:hAnsi="Times New Roman" w:eastAsia="Malgun Gothic"/>
          <w:b w:val="0"/>
          <w:i w:val="0"/>
          <w:sz w:val="22"/>
        </w:rPr>
        <w:t xml:space="preserve"> — 한국어 해설: 기본형 buttare(gettare) la spugna('스펀지를 던지다' — 권투에서 세컨드가 수건을 던져 기권하는 데서). 뜻 '포기하다, 손을 들다'. 쓰임: 다비데의 아내 마르타가 벨루노로 가게 될 엘레나에게(Lei) — '작은 검찰청에서야말로 아무도 보지 않으니 겁내지 않는 법을 배운다'며. 장면 5.</w:t>
      </w:r>
    </w:p>
    <w:p>
      <w:pPr>
        <w:spacing w:before="0" w:after="120"/>
      </w:pPr>
      <w:r>
        <w:rPr>
          <w:rFonts w:ascii="Times New Roman" w:hAnsi="Times New Roman" w:eastAsia="Malgun Gothic"/>
          <w:b/>
          <w:i w:val="0"/>
          <w:sz w:val="22"/>
        </w:rPr>
        <w:t>«Fanno il pesce in barile»</w:t>
      </w:r>
      <w:r>
        <w:rPr>
          <w:rFonts w:ascii="Times New Roman" w:hAnsi="Times New Roman" w:eastAsia="Malgun Gothic"/>
          <w:b w:val="0"/>
          <w:i w:val="0"/>
          <w:sz w:val="22"/>
        </w:rPr>
        <w:t xml:space="preserve"> — 한국어 해설: 기본형 fare il pesce in barile('통 속의 생선처럼 굴다'). 뜻 '입장을 정하지 않고 모르는 척하다, 눈치만 보다'. 쓰임: CSM 위원 바탈리아가 기권한 두 위원을 두고 엘레나에게 — '누가 이기는지 알 때 표를 던지는 사람들'. 장면 7.</w:t>
      </w:r>
    </w:p>
    <w:p>
      <w:pPr>
        <w:spacing w:before="240" w:after="110"/>
      </w:pPr>
      <w:r>
        <w:rPr>
          <w:rFonts w:ascii="Times New Roman" w:hAnsi="Times New Roman" w:eastAsia="Malgun Gothic"/>
          <w:b w:val="0"/>
          <w:i/>
          <w:color w:val="555555"/>
          <w:sz w:val="22"/>
        </w:rPr>
        <w:t>[5화 끝 — 다음 화 예고: 「바다에서 쫓겨난 선장」, 시라쿠사의 구조선 «Nereide» 선장이 '국가 안보 위해 인물' 예방 조치로 항구에 묶이고 배는 행정 억류되는데, 그날 밤 난파 신호를 받은 해안경비대가 규칙대로 출동해 모두를 건지고, 선장은 무전으로만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5화 — 「젊은 검사」 (La giovane pm)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