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8화 — 「질서의 값」 (Il prezzo dell'ordine)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파올로 세라(38세, 변호사, 총리의 직함 없는 '해결사' — 이 화의 시점 인물) / 로제타(65세, 파올로 사무실 비서) / 넬로 라치티(49세, 살레미 쪽 항만 물류 관리인) / 줄리아 세라(파올로의 아내, farmacia Centrale 약사) / 소피아 세라(14세, 딸, 중학교 3학년) / 마테오 세라(11세, 아들, scuola Verga 5학년) / 아가타 세라(파올로의 어머니) / 루치아 페란테(29세, «L'Osservatore Siculo» 기자, 키아라의 옛 인턴) / 로사 페란테(루치아의 어머니, scuola Verga 교사) / 카테리나 '리나' 리시(총리 비서실장, 전화) / 알레시오 리날디(총리, 전화) / 바 «Marino» 피에트로 / 병사(항구 검문소)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7화(3월 초 시의회 해산)에서 세 주 뒤, 2023년 3월 27일(월)~31일(금), 토레네라. 비상 명령에 따른 '비상 조달'은 입찰 없이 수의계약으로 이루어진다. 2022년 10월 13일 파올로는 라퀼라 교도소 면회실에서 니노 살레미와 '거래'를 중개했다 — 아버지 아르투로의 41-bis를 풀어 주는 일과 맞바꾼 항만의 '질서'와 정보. 그 뒤 니노 쪽 회사들이 급수차와 항만·역 방벽 공사를 따내기 시작했다. 파올로는 밤마다 그날의 지시를 검은 공책에 옮겨 적고, 사본은 어머니 집 창고의 아버지 공구함에 둔다. 2017년 그는 키아라 비탈레가 장부 확인을 청한 사실을 브란카티에게 보고했다. 이 화는 파올로의 눈으로만 본다. 항구·바·어머니 집은 시칠리아 말투.</w:t>
      </w:r>
    </w:p>
    <w:p>
      <w:pPr>
        <w:keepNext/>
        <w:spacing w:before="320" w:after="140"/>
      </w:pPr>
      <w:r>
        <w:rPr>
          <w:rFonts w:ascii="Times New Roman" w:hAnsi="Times New Roman" w:eastAsia="Malgun Gothic"/>
          <w:b/>
          <w:i w:val="0"/>
          <w:color w:val="1F3864"/>
          <w:sz w:val="26"/>
        </w:rPr>
        <w:t>장면 1 — corso Umberto 88, 파올로의 사무실, 3월 27일(월) 오전 9시</w:t>
      </w:r>
    </w:p>
    <w:p>
      <w:pPr>
        <w:spacing w:before="0" w:after="110" w:line="300" w:lineRule="auto"/>
      </w:pPr>
      <w:r>
        <w:rPr>
          <w:rFonts w:ascii="Times New Roman" w:hAnsi="Times New Roman" w:eastAsia="Malgun Gothic"/>
          <w:b w:val="0"/>
          <w:i/>
          <w:color w:val="555555"/>
          <w:sz w:val="22"/>
        </w:rPr>
        <w:t>(Lo studio al terzo piano, sopra la banca. Rosetta, sessantacinque anni, gli occhiali sulla catenella, con un fascio di fogli stampati. Paolo al tavolo, il cappotto sulla sedia, un caffè della macchinetta.)</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Avvocato, li ho stampati tutti, come voleva. Il portale della trasparenza. «Affidamenti diretti in deroga, ordinanze del commissario per l'emergenza.»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Quanti?</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 xml:space="preserve">Ventisei pagine. </w:t>
      </w:r>
      <w:r>
        <w:rPr>
          <w:rFonts w:ascii="Times New Roman" w:hAnsi="Times New Roman" w:eastAsia="Malgun Gothic"/>
          <w:b w:val="0"/>
          <w:i/>
          <w:color w:val="555555"/>
          <w:sz w:val="22"/>
        </w:rPr>
        <w:t>(le sfoglia)</w:t>
      </w:r>
      <w:r>
        <w:rPr>
          <w:rFonts w:ascii="Times New Roman" w:hAnsi="Times New Roman" w:eastAsia="Malgun Gothic"/>
          <w:b w:val="0"/>
          <w:i w:val="0"/>
          <w:sz w:val="22"/>
        </w:rPr>
        <w:t xml:space="preserve"> Autobotti, quarantasei mezzi, noleggio con conducente per dodici mesi. Ditta «Idrovie Ioniche srl», sede legale a Torrenera. Undici milioni e ottocentomila.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Vai avanti.</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Barriere antisfondamento e varchi di sicurezza: porto, stazione, tribunale, ospedale. Ditta «Protezioni Iblee srl». Ventitré milioni e quattro. Affidamento diretto, motivazione: «estrema urgenza connessa allo stato di emergenza nazionale».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Estrema urgenza.</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color w:val="555555"/>
          <w:sz w:val="22"/>
        </w:rPr>
        <w:t>(abbassa gli occhiali)</w:t>
      </w:r>
      <w:r>
        <w:rPr>
          <w:rFonts w:ascii="Times New Roman" w:hAnsi="Times New Roman" w:eastAsia="Malgun Gothic"/>
          <w:b w:val="0"/>
          <w:i w:val="0"/>
          <w:sz w:val="22"/>
        </w:rPr>
        <w:t xml:space="preserve"> Avvocato, «Idrovie Ioniche» ha la sede legale qui. Corso Umberto ottantotto. Al terzo piano. È la nostra targhetta, quella piccola sotto la sua.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so, Rosetta. Domiciliazione. Ne abbiamo sette.</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Sette sì. Ma le altre sei non hanno undici milioni.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Chi è l'amministratore di Idrovie?</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 xml:space="preserve">Un certo Raciti Fabrizio, ventisei anni.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Nipote di quello del porto, credo. Quello con il collo largo.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Nello.</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Nello. Ha telefonato alle otto e mezza. Dice se passa al varco tre a mezzogiorno. Che c'è l'inaugurazione.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L'inaugurazione di che?</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 xml:space="preserve">Delle barriere. </w:t>
      </w:r>
      <w:r>
        <w:rPr>
          <w:rFonts w:ascii="Times New Roman" w:hAnsi="Times New Roman" w:eastAsia="Malgun Gothic"/>
          <w:b w:val="0"/>
          <w:i/>
          <w:color w:val="555555"/>
          <w:sz w:val="22"/>
        </w:rPr>
        <w:t>(posa i fogli)</w:t>
      </w:r>
      <w:r>
        <w:rPr>
          <w:rFonts w:ascii="Times New Roman" w:hAnsi="Times New Roman" w:eastAsia="Malgun Gothic"/>
          <w:b w:val="0"/>
          <w:i w:val="0"/>
          <w:sz w:val="22"/>
        </w:rPr>
        <w:t xml:space="preserve"> Avvocato, io non dico niente. Io archivio. Ma una volta questa scrivania faceva divorzi e incidenti stradali.</w:t>
      </w:r>
    </w:p>
    <w:p>
      <w:pPr>
        <w:keepNext/>
        <w:spacing w:before="320" w:after="140"/>
      </w:pPr>
      <w:r>
        <w:rPr>
          <w:rFonts w:ascii="Times New Roman" w:hAnsi="Times New Roman" w:eastAsia="Malgun Gothic"/>
          <w:b/>
          <w:i w:val="0"/>
          <w:color w:val="1F3864"/>
          <w:sz w:val="26"/>
        </w:rPr>
        <w:t>장면 2 — 토레네라 항구, 3번 출입구(varco 3), 같은 날 낮 12시</w:t>
      </w:r>
    </w:p>
    <w:p>
      <w:pPr>
        <w:spacing w:before="0" w:after="110" w:line="300" w:lineRule="auto"/>
      </w:pPr>
      <w:r>
        <w:rPr>
          <w:rFonts w:ascii="Times New Roman" w:hAnsi="Times New Roman" w:eastAsia="Malgun Gothic"/>
          <w:b w:val="0"/>
          <w:i/>
          <w:color w:val="555555"/>
          <w:sz w:val="22"/>
        </w:rPr>
        <w:t>(Il varco tre del porto commerciale: una sbarra nuova, una garitta con due soldati dello «Strade sicure», una fila di blocchi di cemento bianchi e rossi a forma di new jersey con una targhetta metallica: «Protezioni Iblee srl — Sicurezza è libertà». Un camion delle autobotti blu esce dal piazzale. Nello Raciti, quarantanove anni, collo largo, camicia stirata, un bicchierino di caffè in mano, aspetta vicino alla garitta.)</w:t>
      </w:r>
    </w:p>
    <w:p>
      <w:pPr>
        <w:spacing w:before="0" w:after="110" w:line="300" w:lineRule="auto"/>
      </w:pPr>
      <w:r>
        <w:rPr>
          <w:rFonts w:ascii="Times New Roman" w:hAnsi="Times New Roman" w:eastAsia="Malgun Gothic"/>
          <w:b/>
          <w:i w:val="0"/>
          <w:sz w:val="22"/>
        </w:rPr>
        <w:t xml:space="preserve">Raciti: </w:t>
      </w:r>
      <w:r>
        <w:rPr>
          <w:rFonts w:ascii="Times New Roman" w:hAnsi="Times New Roman" w:eastAsia="Malgun Gothic"/>
          <w:b w:val="0"/>
          <w:i w:val="0"/>
          <w:sz w:val="22"/>
        </w:rPr>
        <w:t xml:space="preserve">Avvocato! Puntuale come un orologio svizzero. Venga, venga. </w:t>
      </w:r>
      <w:r>
        <w:rPr>
          <w:rFonts w:ascii="Times New Roman" w:hAnsi="Times New Roman" w:eastAsia="Malgun Gothic"/>
          <w:b w:val="0"/>
          <w:i/>
          <w:color w:val="555555"/>
          <w:sz w:val="22"/>
        </w:rPr>
        <w:t>(al soldato)</w:t>
      </w:r>
      <w:r>
        <w:rPr>
          <w:rFonts w:ascii="Times New Roman" w:hAnsi="Times New Roman" w:eastAsia="Malgun Gothic"/>
          <w:b w:val="0"/>
          <w:i w:val="0"/>
          <w:sz w:val="22"/>
        </w:rPr>
        <w:t xml:space="preserve"> È con me.</w:t>
      </w:r>
    </w:p>
    <w:p>
      <w:pPr>
        <w:spacing w:before="0" w:after="110" w:line="300" w:lineRule="auto"/>
      </w:pPr>
      <w:r>
        <w:rPr>
          <w:rFonts w:ascii="Times New Roman" w:hAnsi="Times New Roman" w:eastAsia="Malgun Gothic"/>
          <w:b/>
          <w:i w:val="0"/>
          <w:sz w:val="22"/>
        </w:rPr>
        <w:t xml:space="preserve">Soldato: </w:t>
      </w:r>
      <w:r>
        <w:rPr>
          <w:rFonts w:ascii="Times New Roman" w:hAnsi="Times New Roman" w:eastAsia="Malgun Gothic"/>
          <w:b w:val="0"/>
          <w:i w:val="0"/>
          <w:sz w:val="22"/>
        </w:rPr>
        <w:t>Documento, per favore.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(glielo porge)</w:t>
      </w:r>
      <w:r>
        <w:rPr>
          <w:rFonts w:ascii="Times New Roman" w:hAnsi="Times New Roman" w:eastAsia="Malgun Gothic"/>
          <w:b w:val="0"/>
          <w:i w:val="0"/>
          <w:sz w:val="22"/>
        </w:rPr>
        <w:t xml:space="preserve"> Prego.</w:t>
      </w:r>
    </w:p>
    <w:p>
      <w:pPr>
        <w:spacing w:before="0" w:after="110" w:line="300" w:lineRule="auto"/>
      </w:pPr>
      <w:r>
        <w:rPr>
          <w:rFonts w:ascii="Times New Roman" w:hAnsi="Times New Roman" w:eastAsia="Malgun Gothic"/>
          <w:b/>
          <w:i w:val="0"/>
          <w:sz w:val="22"/>
        </w:rPr>
        <w:t xml:space="preserve">Soldato: </w:t>
      </w:r>
      <w:r>
        <w:rPr>
          <w:rFonts w:ascii="Times New Roman" w:hAnsi="Times New Roman" w:eastAsia="Malgun Gothic"/>
          <w:b w:val="0"/>
          <w:i/>
          <w:color w:val="555555"/>
          <w:sz w:val="22"/>
        </w:rPr>
        <w:t>(lo controlla, lo restituisce)</w:t>
      </w:r>
      <w:r>
        <w:rPr>
          <w:rFonts w:ascii="Times New Roman" w:hAnsi="Times New Roman" w:eastAsia="Malgun Gothic"/>
          <w:b w:val="0"/>
          <w:i w:val="0"/>
          <w:sz w:val="22"/>
        </w:rPr>
        <w:t xml:space="preserve"> Grazie, avvocato. Buona giornata.</w:t>
      </w:r>
    </w:p>
    <w:p>
      <w:pPr>
        <w:spacing w:before="0" w:after="110" w:line="300" w:lineRule="auto"/>
      </w:pPr>
      <w:r>
        <w:rPr>
          <w:rFonts w:ascii="Times New Roman" w:hAnsi="Times New Roman" w:eastAsia="Malgun Gothic"/>
          <w:b/>
          <w:i w:val="0"/>
          <w:sz w:val="22"/>
        </w:rPr>
        <w:t xml:space="preserve">Raciti: </w:t>
      </w:r>
      <w:r>
        <w:rPr>
          <w:rFonts w:ascii="Times New Roman" w:hAnsi="Times New Roman" w:eastAsia="Malgun Gothic"/>
          <w:b w:val="0"/>
          <w:i w:val="0"/>
          <w:sz w:val="22"/>
        </w:rPr>
        <w:t xml:space="preserve">Visto? Educati. Ragazzi di qua. Prima, al varco tre, ci stava Tano con il cane e passava di tutto, con le casse. Adesso, guardi. </w:t>
      </w:r>
      <w:r>
        <w:rPr>
          <w:rFonts w:ascii="Times New Roman" w:hAnsi="Times New Roman" w:eastAsia="Malgun Gothic"/>
          <w:b w:val="0"/>
          <w:i/>
          <w:color w:val="555555"/>
          <w:sz w:val="22"/>
        </w:rPr>
        <w:t>(allarga le braccia)</w:t>
      </w:r>
      <w:r>
        <w:rPr>
          <w:rFonts w:ascii="Times New Roman" w:hAnsi="Times New Roman" w:eastAsia="Malgun Gothic"/>
          <w:b w:val="0"/>
          <w:i w:val="0"/>
          <w:sz w:val="22"/>
        </w:rPr>
        <w:t xml:space="preserve"> Ordine.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Ordine.</w:t>
      </w:r>
    </w:p>
    <w:p>
      <w:pPr>
        <w:spacing w:before="0" w:after="110" w:line="300" w:lineRule="auto"/>
      </w:pPr>
      <w:r>
        <w:rPr>
          <w:rFonts w:ascii="Times New Roman" w:hAnsi="Times New Roman" w:eastAsia="Malgun Gothic"/>
          <w:b/>
          <w:i w:val="0"/>
          <w:sz w:val="22"/>
        </w:rPr>
        <w:t xml:space="preserve">Raciti: </w:t>
      </w:r>
      <w:r>
        <w:rPr>
          <w:rFonts w:ascii="Times New Roman" w:hAnsi="Times New Roman" w:eastAsia="Malgun Gothic"/>
          <w:b w:val="0"/>
          <w:i w:val="0"/>
          <w:sz w:val="22"/>
        </w:rPr>
        <w:t>Da sei mesi al porto non si ruba un bullone. Le navi delle ONG non attraccano più, i sindacalisti stanno a casa, i giornalisti fotografano il tramonto. E le autobotti partono alle sei precise. Tutto liscio come l'olio.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Liscio come l'olio. Lo dite anche voi, adesso.</w:t>
      </w:r>
    </w:p>
    <w:p>
      <w:pPr>
        <w:spacing w:before="0" w:after="110" w:line="300" w:lineRule="auto"/>
      </w:pPr>
      <w:r>
        <w:rPr>
          <w:rFonts w:ascii="Times New Roman" w:hAnsi="Times New Roman" w:eastAsia="Malgun Gothic"/>
          <w:b/>
          <w:i w:val="0"/>
          <w:sz w:val="22"/>
        </w:rPr>
        <w:t xml:space="preserve">Raciti: </w:t>
      </w:r>
      <w:r>
        <w:rPr>
          <w:rFonts w:ascii="Times New Roman" w:hAnsi="Times New Roman" w:eastAsia="Malgun Gothic"/>
          <w:b w:val="0"/>
          <w:i w:val="0"/>
          <w:sz w:val="22"/>
        </w:rPr>
        <w:t xml:space="preserve">Lo diciamo tutti, avvocato. Lo dice pure il ministro alla televisione. </w:t>
      </w:r>
      <w:r>
        <w:rPr>
          <w:rFonts w:ascii="Times New Roman" w:hAnsi="Times New Roman" w:eastAsia="Malgun Gothic"/>
          <w:b w:val="0"/>
          <w:i/>
          <w:color w:val="555555"/>
          <w:sz w:val="22"/>
        </w:rPr>
        <w:t>(tocca la targhetta di metallo sul cemento)</w:t>
      </w:r>
      <w:r>
        <w:rPr>
          <w:rFonts w:ascii="Times New Roman" w:hAnsi="Times New Roman" w:eastAsia="Malgun Gothic"/>
          <w:b w:val="0"/>
          <w:i w:val="0"/>
          <w:sz w:val="22"/>
        </w:rPr>
        <w:t xml:space="preserve"> «Sicurezza è libertà.» L'ha scelto il Comune, lo slogan. Cioè la commissione.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Chi vi ha dato il testo della targhetta?</w:t>
      </w:r>
    </w:p>
    <w:p>
      <w:pPr>
        <w:spacing w:before="0" w:after="110" w:line="300" w:lineRule="auto"/>
      </w:pPr>
      <w:r>
        <w:rPr>
          <w:rFonts w:ascii="Times New Roman" w:hAnsi="Times New Roman" w:eastAsia="Malgun Gothic"/>
          <w:b/>
          <w:i w:val="0"/>
          <w:sz w:val="22"/>
        </w:rPr>
        <w:t xml:space="preserve">Raciti: </w:t>
      </w:r>
      <w:r>
        <w:rPr>
          <w:rFonts w:ascii="Times New Roman" w:hAnsi="Times New Roman" w:eastAsia="Malgun Gothic"/>
          <w:b w:val="0"/>
          <w:i w:val="0"/>
          <w:sz w:val="22"/>
        </w:rPr>
        <w:t xml:space="preserve">Il capitolato. Ventitré milioni, e pure lo slogan.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Nino la ringrazia. Me l'ha detto di dirglielo a voce, che il telefono è meglio di 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Nino non mi deve niente. Io ho portato un messaggio.</w:t>
      </w:r>
    </w:p>
    <w:p>
      <w:pPr>
        <w:spacing w:before="0" w:after="110" w:line="300" w:lineRule="auto"/>
      </w:pPr>
      <w:r>
        <w:rPr>
          <w:rFonts w:ascii="Times New Roman" w:hAnsi="Times New Roman" w:eastAsia="Malgun Gothic"/>
          <w:b/>
          <w:i w:val="0"/>
          <w:sz w:val="22"/>
        </w:rPr>
        <w:t xml:space="preserve">Raciti: </w:t>
      </w:r>
      <w:r>
        <w:rPr>
          <w:rFonts w:ascii="Times New Roman" w:hAnsi="Times New Roman" w:eastAsia="Malgun Gothic"/>
          <w:b w:val="0"/>
          <w:i w:val="0"/>
          <w:sz w:val="22"/>
        </w:rPr>
        <w:t>Lei ha portato un messaggio all'Aquila, e suo padre sta per uscire dal quarantuno-bis. Questi messaggi qui, avvocato, a Torrenera li chiamiamo miracoli.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è uscito.</w:t>
      </w:r>
    </w:p>
    <w:p>
      <w:pPr>
        <w:spacing w:before="0" w:after="110" w:line="300" w:lineRule="auto"/>
      </w:pPr>
      <w:r>
        <w:rPr>
          <w:rFonts w:ascii="Times New Roman" w:hAnsi="Times New Roman" w:eastAsia="Malgun Gothic"/>
          <w:b/>
          <w:i w:val="0"/>
          <w:sz w:val="22"/>
        </w:rPr>
        <w:t xml:space="preserve">Raciti: </w:t>
      </w:r>
      <w:r>
        <w:rPr>
          <w:rFonts w:ascii="Times New Roman" w:hAnsi="Times New Roman" w:eastAsia="Malgun Gothic"/>
          <w:b w:val="0"/>
          <w:i w:val="0"/>
          <w:sz w:val="22"/>
        </w:rPr>
        <w:t xml:space="preserve">Uscirà. Il medico ha già scritto la relazione. Cuore, pressione, settantasette anni. </w:t>
      </w:r>
      <w:r>
        <w:rPr>
          <w:rFonts w:ascii="Times New Roman" w:hAnsi="Times New Roman" w:eastAsia="Malgun Gothic"/>
          <w:b w:val="0"/>
          <w:i/>
          <w:color w:val="555555"/>
          <w:sz w:val="22"/>
        </w:rPr>
        <w:t>(beve il caffè)</w:t>
      </w:r>
      <w:r>
        <w:rPr>
          <w:rFonts w:ascii="Times New Roman" w:hAnsi="Times New Roman" w:eastAsia="Malgun Gothic"/>
          <w:b w:val="0"/>
          <w:i w:val="0"/>
          <w:sz w:val="22"/>
        </w:rPr>
        <w:t xml:space="preserve"> Lo Stato è malato di umanità, ultimamente. Glielo dico con rispetto.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Cosa volevi, Nello? Non mi hai fatto venire per le targhette.</w:t>
      </w:r>
    </w:p>
    <w:p>
      <w:pPr>
        <w:spacing w:before="0" w:after="110" w:line="300" w:lineRule="auto"/>
      </w:pPr>
      <w:r>
        <w:rPr>
          <w:rFonts w:ascii="Times New Roman" w:hAnsi="Times New Roman" w:eastAsia="Malgun Gothic"/>
          <w:b/>
          <w:i w:val="0"/>
          <w:sz w:val="22"/>
        </w:rPr>
        <w:t xml:space="preserve">Raciti: </w:t>
      </w:r>
      <w:r>
        <w:rPr>
          <w:rFonts w:ascii="Times New Roman" w:hAnsi="Times New Roman" w:eastAsia="Malgun Gothic"/>
          <w:b w:val="0"/>
          <w:i/>
          <w:color w:val="555555"/>
          <w:sz w:val="22"/>
        </w:rPr>
        <w:t>(abbassa la voce, si avvicina)</w:t>
      </w:r>
      <w:r>
        <w:rPr>
          <w:rFonts w:ascii="Times New Roman" w:hAnsi="Times New Roman" w:eastAsia="Malgun Gothic"/>
          <w:b w:val="0"/>
          <w:i w:val="0"/>
          <w:sz w:val="22"/>
        </w:rPr>
        <w:t xml:space="preserve"> Una ragazza. Giornalista. Dell'Osservatore. Da due settimane gira in Camera di commercio, chiede le visure di Idrovie, di Protezioni, delle società delle gru. Ha chiesto anche chi ha la sede legale al terzo piano di corso Umberto.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Come si chiama?</w:t>
      </w:r>
    </w:p>
    <w:p>
      <w:pPr>
        <w:spacing w:before="0" w:after="110" w:line="300" w:lineRule="auto"/>
      </w:pPr>
      <w:r>
        <w:rPr>
          <w:rFonts w:ascii="Times New Roman" w:hAnsi="Times New Roman" w:eastAsia="Malgun Gothic"/>
          <w:b/>
          <w:i w:val="0"/>
          <w:sz w:val="22"/>
        </w:rPr>
        <w:t xml:space="preserve">Raciti: </w:t>
      </w:r>
      <w:r>
        <w:rPr>
          <w:rFonts w:ascii="Times New Roman" w:hAnsi="Times New Roman" w:eastAsia="Malgun Gothic"/>
          <w:b w:val="0"/>
          <w:i w:val="0"/>
          <w:sz w:val="22"/>
        </w:rPr>
        <w:t xml:space="preserve">Ferrante. Lucia. La figlia della maestra.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Nino dice: ci pensa l'avvocato, o ci pensiamo noi?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(lo guarda fisso)</w:t>
      </w:r>
      <w:r>
        <w:rPr>
          <w:rFonts w:ascii="Times New Roman" w:hAnsi="Times New Roman" w:eastAsia="Malgun Gothic"/>
          <w:b w:val="0"/>
          <w:i w:val="0"/>
          <w:sz w:val="22"/>
        </w:rPr>
        <w:t xml:space="preserve"> Voi non pensate a niente. Hai capito, Nello? A niente.</w:t>
      </w:r>
    </w:p>
    <w:p>
      <w:pPr>
        <w:spacing w:before="0" w:after="110" w:line="300" w:lineRule="auto"/>
      </w:pPr>
      <w:r>
        <w:rPr>
          <w:rFonts w:ascii="Times New Roman" w:hAnsi="Times New Roman" w:eastAsia="Malgun Gothic"/>
          <w:b/>
          <w:i w:val="0"/>
          <w:sz w:val="22"/>
        </w:rPr>
        <w:t xml:space="preserve">Raciti: </w:t>
      </w:r>
      <w:r>
        <w:rPr>
          <w:rFonts w:ascii="Times New Roman" w:hAnsi="Times New Roman" w:eastAsia="Malgun Gothic"/>
          <w:b w:val="0"/>
          <w:i w:val="0"/>
          <w:sz w:val="22"/>
        </w:rPr>
        <w:t>Io ho capito. È Nino che deve capire. Lui ha le mani in pasta in ventisei pagine di affidamenti. Una ragazza con un taccuino, per lui, è una pietra nella scarpa.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una pietra nella scarpa non si toglie a sassate. Diglielo così.</w:t>
      </w:r>
    </w:p>
    <w:p>
      <w:pPr>
        <w:spacing w:before="0" w:after="110" w:line="300" w:lineRule="auto"/>
      </w:pPr>
      <w:r>
        <w:rPr>
          <w:rFonts w:ascii="Times New Roman" w:hAnsi="Times New Roman" w:eastAsia="Malgun Gothic"/>
          <w:b/>
          <w:i w:val="0"/>
          <w:sz w:val="22"/>
        </w:rPr>
        <w:t xml:space="preserve">Raciti: </w:t>
      </w:r>
      <w:r>
        <w:rPr>
          <w:rFonts w:ascii="Times New Roman" w:hAnsi="Times New Roman" w:eastAsia="Malgun Gothic"/>
          <w:b w:val="0"/>
          <w:i w:val="0"/>
          <w:sz w:val="22"/>
        </w:rPr>
        <w:t xml:space="preserve">Glielo dico così. </w:t>
      </w:r>
      <w:r>
        <w:rPr>
          <w:rFonts w:ascii="Times New Roman" w:hAnsi="Times New Roman" w:eastAsia="Malgun Gothic"/>
          <w:b w:val="0"/>
          <w:i/>
          <w:color w:val="555555"/>
          <w:sz w:val="22"/>
        </w:rPr>
        <w:t>(gli batte una mano sulla spalla)</w:t>
      </w:r>
      <w:r>
        <w:rPr>
          <w:rFonts w:ascii="Times New Roman" w:hAnsi="Times New Roman" w:eastAsia="Malgun Gothic"/>
          <w:b w:val="0"/>
          <w:i w:val="0"/>
          <w:sz w:val="22"/>
        </w:rPr>
        <w:t xml:space="preserve"> Allora ci pensa lei. Bene. Lei pensa sempre meglio di noi, avvocato. È per questo che ha studiato.</w:t>
      </w:r>
    </w:p>
    <w:p>
      <w:pPr>
        <w:keepNext/>
        <w:spacing w:before="320" w:after="140"/>
      </w:pPr>
      <w:r>
        <w:rPr>
          <w:rFonts w:ascii="Times New Roman" w:hAnsi="Times New Roman" w:eastAsia="Malgun Gothic"/>
          <w:b/>
          <w:i w:val="0"/>
          <w:color w:val="1F3864"/>
          <w:sz w:val="26"/>
        </w:rPr>
        <w:t>장면 3 — via Sciascia, 세라의 집 식탁, 3월 28일(화) 저녁 8시 30분</w:t>
      </w:r>
    </w:p>
    <w:p>
      <w:pPr>
        <w:spacing w:before="0" w:after="110" w:line="300" w:lineRule="auto"/>
      </w:pPr>
      <w:r>
        <w:rPr>
          <w:rFonts w:ascii="Times New Roman" w:hAnsi="Times New Roman" w:eastAsia="Malgun Gothic"/>
          <w:b w:val="0"/>
          <w:i/>
          <w:color w:val="555555"/>
          <w:sz w:val="22"/>
        </w:rPr>
        <w:t>(La cucina di casa Serra. Sul tavolo pasta al forno, un'insalata di finocchi e arance. Giulia ancora con il camice bianco della farmacia sulla spalliera della sedia. Sofia, quattordici anni, con il telefono a faccia in giù accanto al piatto per regola di famiglia. Matteo, undici anni, con i calzettoni da calcio ancora addosso. Paolo arriva per ultimo.)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Eccolo. Il pane l'hai preso?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(lo posa)</w:t>
      </w:r>
      <w:r>
        <w:rPr>
          <w:rFonts w:ascii="Times New Roman" w:hAnsi="Times New Roman" w:eastAsia="Malgun Gothic"/>
          <w:b w:val="0"/>
          <w:i w:val="0"/>
          <w:sz w:val="22"/>
        </w:rPr>
        <w:t xml:space="preserve"> Da Ciccio. L'ultimo. Ha detto che domani niente, gli manca l'acqua per l'impasto.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Pure il pane, adesso. </w:t>
      </w:r>
      <w:r>
        <w:rPr>
          <w:rFonts w:ascii="Times New Roman" w:hAnsi="Times New Roman" w:eastAsia="Malgun Gothic"/>
          <w:b w:val="0"/>
          <w:i/>
          <w:color w:val="555555"/>
          <w:sz w:val="22"/>
        </w:rPr>
        <w:t>(a Paolo)</w:t>
      </w:r>
      <w:r>
        <w:rPr>
          <w:rFonts w:ascii="Times New Roman" w:hAnsi="Times New Roman" w:eastAsia="Malgun Gothic"/>
          <w:b w:val="0"/>
          <w:i w:val="0"/>
          <w:sz w:val="22"/>
        </w:rPr>
        <w:t xml:space="preserve"> Sofia ha deciso. Per il liceo.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Hai deciso? E me lo dicono a cena, come le notizie?</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 xml:space="preserve">Classico. Al Verga.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Non lo scientifico come voleva la mamma.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Io non volevo niente. Dicevo che con lo scientifico trovi lavoro.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Con il classico trovi le domande. Lo dice la prof di lettere.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Il tuo papà ha fatto il classico. E lo zio Ale.</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Lo so. Infatti uno è avvocato e uno è presidente del Consiglio. Non è andata male.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Dipende da come la guardi.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Va bene. Classico. Però il greco lo studi tu. Io l'ho dimenticato tutto.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Papà, la maestra Ferrante ci ha dato un tema. «Il mestiere di mio nonno.» Io scrivo del nonno tuo, quello che riparava le reti.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(si ferma con la forchetta a mezz'aria)</w:t>
      </w:r>
      <w:r>
        <w:rPr>
          <w:rFonts w:ascii="Times New Roman" w:hAnsi="Times New Roman" w:eastAsia="Malgun Gothic"/>
          <w:b w:val="0"/>
          <w:i w:val="0"/>
          <w:sz w:val="22"/>
        </w:rPr>
        <w:t xml:space="preserve"> La maestra Ferrante?</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La maestra Rosa. Di italiano. Quella con gli occhiali rossi. L'hai vista all'open day.</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Me la ricordo.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È brava. Ha fatto leggere ai bambini la Costituzione a pezzi, uno al giorno, come le favole. Matteo sa a memoria l'articolo undici.</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«L'Italia ripudia la guerra…» Il resto è lungo.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Sua figlia scrive per l'Osservatore. L'ho vista in farmacia, la settimana scorsa. Una ragazza seria, carina. Diabetica, poverina, da bambina. Prende le strisce da noi.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(beve un sorso d'acqua, poi prende la pasta)</w:t>
      </w:r>
      <w:r>
        <w:rPr>
          <w:rFonts w:ascii="Times New Roman" w:hAnsi="Times New Roman" w:eastAsia="Malgun Gothic"/>
          <w:b w:val="0"/>
          <w:i w:val="0"/>
          <w:sz w:val="22"/>
        </w:rPr>
        <w:t xml:space="preserve"> E per Pasqua? Da mia madre o dalla tua?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Da tua madre il pranzo, dalla mia la colomba. Come ogni anno, sennò si offendono tutte e due.</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color w:val="555555"/>
          <w:sz w:val="22"/>
        </w:rPr>
        <w:t>(prende il telefono, lo gira, lo riposa a faccia in giù)</w:t>
      </w:r>
      <w:r>
        <w:rPr>
          <w:rFonts w:ascii="Times New Roman" w:hAnsi="Times New Roman" w:eastAsia="Malgun Gothic"/>
          <w:b w:val="0"/>
          <w:i w:val="0"/>
          <w:sz w:val="22"/>
        </w:rPr>
        <w:t xml:space="preserve"> Papà. Alla prof di lettere hanno chiesto di non parlare del referendum in classe. Lo sapevi?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Chi gliel'ha chiesto?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Una circolare. Lei l'ha letta ad alta voce e poi ha detto: «Allora parliamo di Antigone.» E abbiamo parlato di Antigone per due ore.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Brava, la tua prof.</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Mangia, Paolo. Si fredda.</w:t>
      </w:r>
    </w:p>
    <w:p>
      <w:pPr>
        <w:keepNext/>
        <w:spacing w:before="320" w:after="140"/>
      </w:pPr>
      <w:r>
        <w:rPr>
          <w:rFonts w:ascii="Times New Roman" w:hAnsi="Times New Roman" w:eastAsia="Malgun Gothic"/>
          <w:b/>
          <w:i w:val="0"/>
          <w:color w:val="1F3864"/>
          <w:sz w:val="26"/>
        </w:rPr>
        <w:t>장면 4 — corso Umberto 88, 파올로의 사무실, 3월 29일(수) 오전 10시</w:t>
      </w:r>
    </w:p>
    <w:p>
      <w:pPr>
        <w:spacing w:before="0" w:after="110" w:line="300" w:lineRule="auto"/>
      </w:pPr>
      <w:r>
        <w:rPr>
          <w:rFonts w:ascii="Times New Roman" w:hAnsi="Times New Roman" w:eastAsia="Malgun Gothic"/>
          <w:b w:val="0"/>
          <w:i/>
          <w:color w:val="555555"/>
          <w:sz w:val="22"/>
        </w:rPr>
        <w:t>(Lo studio. Rosetta apre la porta. Entra Lucia Ferrante, ventinove anni, capelli corti, uno zaino da trekking, un taccuino a quadretti con l'elastico. Sul polso sinistro un piccolo sensore bianco attaccato alla pelle. Paolo si alza.)</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Avvocato, la dottoressa Ferrante. Dell'Osservatore.</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Grazie per avermi ricevuta. Pensavo che non mi avrebbe richiamato.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Ho richiamato. Si sieda. </w:t>
      </w:r>
      <w:r>
        <w:rPr>
          <w:rFonts w:ascii="Times New Roman" w:hAnsi="Times New Roman" w:eastAsia="Malgun Gothic"/>
          <w:b w:val="0"/>
          <w:i/>
          <w:color w:val="555555"/>
          <w:sz w:val="22"/>
        </w:rPr>
        <w:t>(a Rosetta)</w:t>
      </w:r>
      <w:r>
        <w:rPr>
          <w:rFonts w:ascii="Times New Roman" w:hAnsi="Times New Roman" w:eastAsia="Malgun Gothic"/>
          <w:b w:val="0"/>
          <w:i w:val="0"/>
          <w:sz w:val="22"/>
        </w:rPr>
        <w:t xml:space="preserve"> Rosetta, grazie.</w:t>
      </w:r>
    </w:p>
    <w:p>
      <w:pPr>
        <w:spacing w:before="0" w:after="110" w:line="300" w:lineRule="auto"/>
      </w:pPr>
      <w:r>
        <w:rPr>
          <w:rFonts w:ascii="Times New Roman" w:hAnsi="Times New Roman" w:eastAsia="Malgun Gothic"/>
          <w:b w:val="0"/>
          <w:i/>
          <w:color w:val="555555"/>
          <w:sz w:val="22"/>
        </w:rPr>
        <w:t>(Rosetta esce, lascia la porta socchiusa, poi la chiude.)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 caffè? La macchinetta la uso poco. Ma ho una moka.</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Un caffè sì. Senza zucchero.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(va alla moka sul fornelletto in fondo alla stanza)</w:t>
      </w:r>
      <w:r>
        <w:rPr>
          <w:rFonts w:ascii="Times New Roman" w:hAnsi="Times New Roman" w:eastAsia="Malgun Gothic"/>
          <w:b w:val="0"/>
          <w:i w:val="0"/>
          <w:sz w:val="22"/>
        </w:rPr>
        <w:t xml:space="preserve"> Amaro come gli avvocati.</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 xml:space="preserve">Come i diabetici. Lo zucchero lo prendo solo quando mi serve. </w:t>
      </w:r>
      <w:r>
        <w:rPr>
          <w:rFonts w:ascii="Times New Roman" w:hAnsi="Times New Roman" w:eastAsia="Malgun Gothic"/>
          <w:b w:val="0"/>
          <w:i/>
          <w:color w:val="555555"/>
          <w:sz w:val="22"/>
        </w:rPr>
        <w:t>(indica il sensore sul polso)</w:t>
      </w:r>
      <w:r>
        <w:rPr>
          <w:rFonts w:ascii="Times New Roman" w:hAnsi="Times New Roman" w:eastAsia="Malgun Gothic"/>
          <w:b w:val="0"/>
          <w:i w:val="0"/>
          <w:sz w:val="22"/>
        </w:rPr>
        <w:t xml:space="preserve"> Da quando avevo dodici anni. Ci si abitua.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Ci si abitua a tutto.</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color w:val="555555"/>
          <w:sz w:val="22"/>
        </w:rPr>
        <w:t>(apre il taccuino)</w:t>
      </w:r>
      <w:r>
        <w:rPr>
          <w:rFonts w:ascii="Times New Roman" w:hAnsi="Times New Roman" w:eastAsia="Malgun Gothic"/>
          <w:b w:val="0"/>
          <w:i w:val="0"/>
          <w:sz w:val="22"/>
        </w:rPr>
        <w:t xml:space="preserve"> Avvocato, non le rubo tempo. Le dico cosa ho, poi lei mi dice se vuole commentare. Se dice «no comment» scrivo «no comment».</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È onesto.</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 xml:space="preserve">Me l'ha insegnato una persona.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«Idrovie Ioniche srl», costituita il nove novembre scorso. Sede legale: corso Umberto ottantotto, presso lo studio dell'avvocato Paolo Serra. Amministratore: Fabrizio Raciti, ventisei anni, nipote di Sebastiano Raciti detto Nello, responsabile logistico di tre società portuali che fino al 2020 facevano capo al gruppo Salemi.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La sede legale è una domiciliazione. Ne ho sette. È un servizio.</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 xml:space="preserve">Lo so. È legale. </w:t>
      </w:r>
      <w:r>
        <w:rPr>
          <w:rFonts w:ascii="Times New Roman" w:hAnsi="Times New Roman" w:eastAsia="Malgun Gothic"/>
          <w:b w:val="0"/>
          <w:i/>
          <w:color w:val="555555"/>
          <w:sz w:val="22"/>
        </w:rPr>
        <w:t>(gira pagina)</w:t>
      </w:r>
      <w:r>
        <w:rPr>
          <w:rFonts w:ascii="Times New Roman" w:hAnsi="Times New Roman" w:eastAsia="Malgun Gothic"/>
          <w:b w:val="0"/>
          <w:i w:val="0"/>
          <w:sz w:val="22"/>
        </w:rPr>
        <w:t xml:space="preserve"> «Protezioni Iblee srl», costituita a dicembre. Stesso notaio, stesso commercialista. Ventitré milioni di affidamento diretto per i varchi. E poi un dato che non è sul portale.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Il tredici ottobre lei è andato all'Aquila, nel parlatorio del carcere dove sta Arturo Salemi. Con un colloquio straordinario autorizzato in giornata. E nel parlatorio c'era anche il figlio, Nino.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Lei come lo sa?</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 xml:space="preserve">Gliel'ho detto: non le rubo tempo.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novembre il ministero ha chiesto una relazione medica su Arturo Salemi. Il nove novembre nasce Idrovie. A dicembre, le prime autobotti blu.</w:t>
      </w:r>
    </w:p>
    <w:p>
      <w:pPr>
        <w:spacing w:before="0" w:after="110" w:line="300" w:lineRule="auto"/>
      </w:pPr>
      <w:r>
        <w:rPr>
          <w:rFonts w:ascii="Times New Roman" w:hAnsi="Times New Roman" w:eastAsia="Malgun Gothic"/>
          <w:b w:val="0"/>
          <w:i/>
          <w:color w:val="555555"/>
          <w:sz w:val="22"/>
        </w:rPr>
        <w:t>(La moka comincia a borbottare. Paolo la toglie dal fuoco, versa due tazzine, ne porta una a lei.)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Ecco. Amaro.</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 xml:space="preserve">Grazie. </w:t>
      </w:r>
      <w:r>
        <w:rPr>
          <w:rFonts w:ascii="Times New Roman" w:hAnsi="Times New Roman" w:eastAsia="Malgun Gothic"/>
          <w:b w:val="0"/>
          <w:i/>
          <w:color w:val="555555"/>
          <w:sz w:val="22"/>
        </w:rPr>
        <w:t>(beve un sorso)</w:t>
      </w:r>
      <w:r>
        <w:rPr>
          <w:rFonts w:ascii="Times New Roman" w:hAnsi="Times New Roman" w:eastAsia="Malgun Gothic"/>
          <w:b w:val="0"/>
          <w:i w:val="0"/>
          <w:sz w:val="22"/>
        </w:rPr>
        <w:t xml:space="preserve"> È buono. Si sente che è una moka vecchia.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Era di mio padre.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Lei sta scrivendo che il governo ha scambiato il quarantuno-bis di un boss con il porto di Torrenera.</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Io sto scrivendo quello che ho. Le date, i nomi, le visure. Il resto lo scriverà chi legge.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Il suo direttore lo pubblica?</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color w:val="555555"/>
          <w:sz w:val="22"/>
        </w:rPr>
        <w:t>(sorride appena)</w:t>
      </w:r>
      <w:r>
        <w:rPr>
          <w:rFonts w:ascii="Times New Roman" w:hAnsi="Times New Roman" w:eastAsia="Malgun Gothic"/>
          <w:b w:val="0"/>
          <w:i w:val="0"/>
          <w:sz w:val="22"/>
        </w:rPr>
        <w:t xml:space="preserve"> Il mio direttore ha messo i telefoni nel frigorifero e mi ha detto «non adesso». Il pezzo di gennaio l'ha tolto dal menabò alle undici di sera. Gli altri hanno chiuso un occhio. Io il pezzo non l'ho cancellato.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allora per chi lo scrive?</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Per un'agenzia straniera, se serve. Per il blog. Per il cassetto. Per il giorno in cui finisce l'emergenza.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Finisce?</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Sei mesi, prorogabili. Lo dice l'articolo. Tutto finisce, in Costituzione.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(beve il suo caffè)</w:t>
      </w:r>
      <w:r>
        <w:rPr>
          <w:rFonts w:ascii="Times New Roman" w:hAnsi="Times New Roman" w:eastAsia="Malgun Gothic"/>
          <w:b w:val="0"/>
          <w:i w:val="0"/>
          <w:sz w:val="22"/>
        </w:rPr>
        <w:t xml:space="preserve"> Perché è venuta da me, dottoressa? Poteva scrivere «l'avvocato Serra non ha risposto».</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Perché Chiara mi diceva che con lei si poteva parlare.</w:t>
      </w:r>
    </w:p>
    <w:p>
      <w:pPr>
        <w:spacing w:before="0" w:after="110" w:line="300" w:lineRule="auto"/>
      </w:pPr>
      <w:r>
        <w:rPr>
          <w:rFonts w:ascii="Times New Roman" w:hAnsi="Times New Roman" w:eastAsia="Malgun Gothic"/>
          <w:b w:val="0"/>
          <w:i/>
          <w:color w:val="555555"/>
          <w:sz w:val="22"/>
        </w:rPr>
        <w:t>(Paolo posa la tazzina. Il piattino tintinna.)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Chiara.</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Chiara Vitale. Ero la sua stagista, nel sedici. Le portavo i caffè e le fotocopie, e lei mi insegnava a leggere i bilanci. Diceva: «Falcone diceva di seguire i soldi. Segui i soldi e troverai la mafia.» E poi rideva: «Il difficile è che i soldi non hanno le gambe. Corrono lo stesso.»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Se lo ricorda bene.</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 xml:space="preserve">Mi ricordo tutto quello che mi ha detto. E mi ricordo che una volta ha detto: «Paolo Serra è l'amico del presidente. Con lui si può parlare. È uno che sa dove sono le cose.»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L'ultima settimana, prima di sparire, è venuta da lei. Lo so perché aveva scritto il suo nome sull'agenda, con un punto interrogativo.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Sì. È venuta.</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E lei l'ha aiutata?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(dopo un lungo momento)</w:t>
      </w:r>
      <w:r>
        <w:rPr>
          <w:rFonts w:ascii="Times New Roman" w:hAnsi="Times New Roman" w:eastAsia="Malgun Gothic"/>
          <w:b w:val="0"/>
          <w:i w:val="0"/>
          <w:sz w:val="22"/>
        </w:rPr>
        <w:t xml:space="preserve"> Le ho offerto un caffè.</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Come a me.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Come a lei.</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color w:val="555555"/>
          <w:sz w:val="22"/>
        </w:rPr>
        <w:t>(chiude il taccuino)</w:t>
      </w:r>
      <w:r>
        <w:rPr>
          <w:rFonts w:ascii="Times New Roman" w:hAnsi="Times New Roman" w:eastAsia="Malgun Gothic"/>
          <w:b w:val="0"/>
          <w:i w:val="0"/>
          <w:sz w:val="22"/>
        </w:rPr>
        <w:t xml:space="preserve"> Avvocato, io non sono Chiara. Io non ho un fidanzato al governo. Ho una madre che fa la maestra e un sensore sul braccio. Sono una che vuole sapere chi paga le barriere su cui c'è scritto «sicurezza è libertà». Allora? Vuole vuotare il sacco o scrivo «no comment»?</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Scriva «l'avvocato Serra, che ha domiciliato una delle società per ragioni professionali, non ha voluto commentare».</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color w:val="555555"/>
          <w:sz w:val="22"/>
        </w:rPr>
        <w:t>(lo scrive)</w:t>
      </w:r>
      <w:r>
        <w:rPr>
          <w:rFonts w:ascii="Times New Roman" w:hAnsi="Times New Roman" w:eastAsia="Malgun Gothic"/>
          <w:b w:val="0"/>
          <w:i w:val="0"/>
          <w:sz w:val="22"/>
        </w:rPr>
        <w:t xml:space="preserve"> Va bene. </w:t>
      </w:r>
      <w:r>
        <w:rPr>
          <w:rFonts w:ascii="Times New Roman" w:hAnsi="Times New Roman" w:eastAsia="Malgun Gothic"/>
          <w:b w:val="0"/>
          <w:i/>
          <w:color w:val="555555"/>
          <w:sz w:val="22"/>
        </w:rPr>
        <w:t>(si alza, mette lo zaino in spalla)</w:t>
      </w:r>
      <w:r>
        <w:rPr>
          <w:rFonts w:ascii="Times New Roman" w:hAnsi="Times New Roman" w:eastAsia="Malgun Gothic"/>
          <w:b w:val="0"/>
          <w:i w:val="0"/>
          <w:sz w:val="22"/>
        </w:rPr>
        <w:t xml:space="preserve"> C'è un'altra cosa. Dante, quello che mia madre fa imparare ai bambini, dice dei papi simoniaci: «Fatto v'avete dio d'oro e d'argento; / e che altro è da voi a l'idolatre, / se non ch'elli uno, e voi ne orate cento?»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Inferno, diciannovesimo canto. Al liceo lui lo sapeva a memoria. Io lo copiavo da lui.</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 xml:space="preserve">Ecco. Ventisei pagine di affidamenti diretti. Cento idoli. </w:t>
      </w:r>
      <w:r>
        <w:rPr>
          <w:rFonts w:ascii="Times New Roman" w:hAnsi="Times New Roman" w:eastAsia="Malgun Gothic"/>
          <w:b w:val="0"/>
          <w:i/>
          <w:color w:val="555555"/>
          <w:sz w:val="22"/>
        </w:rPr>
        <w:t>(va alla porta, si ferma)</w:t>
      </w:r>
      <w:r>
        <w:rPr>
          <w:rFonts w:ascii="Times New Roman" w:hAnsi="Times New Roman" w:eastAsia="Malgun Gothic"/>
          <w:b w:val="0"/>
          <w:i w:val="0"/>
          <w:sz w:val="22"/>
        </w:rPr>
        <w:t xml:space="preserve"> Grazie del caffè, avvocato. Era buono davvero.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Dottoressa. </w:t>
      </w:r>
      <w:r>
        <w:rPr>
          <w:rFonts w:ascii="Times New Roman" w:hAnsi="Times New Roman" w:eastAsia="Malgun Gothic"/>
          <w:b w:val="0"/>
          <w:i/>
          <w:color w:val="555555"/>
          <w:sz w:val="22"/>
        </w:rPr>
        <w:t>(lei si volta)</w:t>
      </w:r>
      <w:r>
        <w:rPr>
          <w:rFonts w:ascii="Times New Roman" w:hAnsi="Times New Roman" w:eastAsia="Malgun Gothic"/>
          <w:b w:val="0"/>
          <w:i w:val="0"/>
          <w:sz w:val="22"/>
        </w:rPr>
        <w:t xml:space="preserve"> Stia attenta al porto. Al varco tre ci sono i soldati, ma dietro ai soldati ci sono altri.</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Questo è un commento?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È un consiglio. Non lo scriva.</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color w:val="555555"/>
          <w:sz w:val="22"/>
        </w:rPr>
        <w:t>(lo guarda un momento)</w:t>
      </w:r>
      <w:r>
        <w:rPr>
          <w:rFonts w:ascii="Times New Roman" w:hAnsi="Times New Roman" w:eastAsia="Malgun Gothic"/>
          <w:b w:val="0"/>
          <w:i w:val="0"/>
          <w:sz w:val="22"/>
        </w:rPr>
        <w:t xml:space="preserve"> I consigli non li scrivo. Li ricordo. </w:t>
      </w:r>
      <w:r>
        <w:rPr>
          <w:rFonts w:ascii="Times New Roman" w:hAnsi="Times New Roman" w:eastAsia="Malgun Gothic"/>
          <w:b w:val="0"/>
          <w:i/>
          <w:color w:val="555555"/>
          <w:sz w:val="22"/>
        </w:rPr>
        <w:t>(esce)</w:t>
      </w:r>
    </w:p>
    <w:p>
      <w:pPr>
        <w:keepNext/>
        <w:spacing w:before="320" w:after="140"/>
      </w:pPr>
      <w:r>
        <w:rPr>
          <w:rFonts w:ascii="Times New Roman" w:hAnsi="Times New Roman" w:eastAsia="Malgun Gothic"/>
          <w:b/>
          <w:i w:val="0"/>
          <w:color w:val="1F3864"/>
          <w:sz w:val="26"/>
        </w:rPr>
        <w:t>장면 5 — 같은 사무실, 같은 날 오후 1시 10분</w:t>
      </w:r>
    </w:p>
    <w:p>
      <w:pPr>
        <w:spacing w:before="0" w:after="110" w:line="300" w:lineRule="auto"/>
      </w:pPr>
      <w:r>
        <w:rPr>
          <w:rFonts w:ascii="Times New Roman" w:hAnsi="Times New Roman" w:eastAsia="Malgun Gothic"/>
          <w:b w:val="0"/>
          <w:i/>
          <w:color w:val="555555"/>
          <w:sz w:val="22"/>
        </w:rPr>
        <w:t>(Lo studio vuoto. Rosetta è andata a pranzo. Sulla scrivania, le due tazzine. In una, un segno leggero di rossetto. Paolo alla finestra, guarda corso Umberto: Lucia attraversa la strada con lo zaino e sale su un motorino. Lui prende il telefono, compone un numero che non è salvato in rubrica. Due squilli.)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Segreteria.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Rina. Sono Paolo.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Dimmi.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Scrivi. Lucia Ferrante, ventinove anni, «L'Osservatore Siculo». Ha le visure di Idrovie e Protezioni, la data del parlatorio, la relazione medica di Salemi. Ha un pezzo pronto. Se il direttore non lo pubblica, lo dà a un'agenzia straniera.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(voce, dopo una pausa)</w:t>
      </w:r>
      <w:r>
        <w:rPr>
          <w:rFonts w:ascii="Times New Roman" w:hAnsi="Times New Roman" w:eastAsia="Malgun Gothic"/>
          <w:b w:val="0"/>
          <w:i w:val="0"/>
          <w:sz w:val="22"/>
        </w:rPr>
        <w:t xml:space="preserve"> Perché lo dici a me?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Perché se non lo dico a voi, al porto ci pensano loro. E al porto non tengono un taccuino.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Lo dici senza batter ciglio, Paolo.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dico perché non le succeda niente.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Lo dici perché non succeda niente a te. </w:t>
      </w:r>
      <w:r>
        <w:rPr>
          <w:rFonts w:ascii="Times New Roman" w:hAnsi="Times New Roman" w:eastAsia="Malgun Gothic"/>
          <w:b w:val="0"/>
          <w:i/>
          <w:color w:val="555555"/>
          <w:sz w:val="22"/>
        </w:rPr>
        <w:t>(si sente la penna)</w:t>
      </w:r>
      <w:r>
        <w:rPr>
          <w:rFonts w:ascii="Times New Roman" w:hAnsi="Times New Roman" w:eastAsia="Malgun Gothic"/>
          <w:b w:val="0"/>
          <w:i w:val="0"/>
          <w:sz w:val="22"/>
        </w:rPr>
        <w:t xml:space="preserve"> «Ventinove marzo. Tredici e dodici. Paolo: Lucia Ferrante.» Te lo leggo, così sai come l'ho scritto.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Scrivilo come vuoi. Passami Alessio.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È in Consiglio.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Allora esce dal Consiglio.</w:t>
      </w:r>
    </w:p>
    <w:p>
      <w:pPr>
        <w:spacing w:before="0" w:after="110" w:line="300" w:lineRule="auto"/>
      </w:pPr>
      <w:r>
        <w:rPr>
          <w:rFonts w:ascii="Times New Roman" w:hAnsi="Times New Roman" w:eastAsia="Malgun Gothic"/>
          <w:b w:val="0"/>
          <w:i/>
          <w:color w:val="555555"/>
          <w:sz w:val="22"/>
        </w:rPr>
        <w:t>(Silenzio sulla linea. Un clic, una porta, un corridoio.)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Paolo.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Ale. Una giornalista dell'Osservatore. Sta sulle autobotti e sui varchi. E sul parlatorio.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Rina me l'ha scritto su un foglio. Ferrante.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Era la stagista di Chiara.</w:t>
      </w:r>
    </w:p>
    <w:p>
      <w:pPr>
        <w:spacing w:before="0" w:after="110" w:line="300" w:lineRule="auto"/>
      </w:pPr>
      <w:r>
        <w:rPr>
          <w:rFonts w:ascii="Times New Roman" w:hAnsi="Times New Roman" w:eastAsia="Malgun Gothic"/>
          <w:b w:val="0"/>
          <w:i/>
          <w:color w:val="555555"/>
          <w:sz w:val="22"/>
        </w:rPr>
        <w:t>(Silenzio lungo.)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Ci pensiamo noi.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Come?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Secondo la legge.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Quale legge?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Quella che c'è.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Grazie, Paolo. Hai fatto bene a chiamare prima. Prima, non dopo.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Ale. È la figlia della maestra di Matteo.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Allora a maggior ragione. Nessuno le farà del male. Te lo prometto.</w:t>
      </w:r>
    </w:p>
    <w:p>
      <w:pPr>
        <w:spacing w:before="0" w:after="110" w:line="300" w:lineRule="auto"/>
      </w:pPr>
      <w:r>
        <w:rPr>
          <w:rFonts w:ascii="Times New Roman" w:hAnsi="Times New Roman" w:eastAsia="Malgun Gothic"/>
          <w:b w:val="0"/>
          <w:i/>
          <w:color w:val="555555"/>
          <w:sz w:val="22"/>
        </w:rPr>
        <w:t>(Clic. Paolo resta con il telefono in mano. Poi porta le due tazzine al lavandino del bagno, le lava. La tazzina con il rossetto la strofina a lungo, anche dopo che è pulita.)</w:t>
      </w:r>
    </w:p>
    <w:p>
      <w:pPr>
        <w:keepNext/>
        <w:spacing w:before="320" w:after="140"/>
      </w:pPr>
      <w:r>
        <w:rPr>
          <w:rFonts w:ascii="Times New Roman" w:hAnsi="Times New Roman" w:eastAsia="Malgun Gothic"/>
          <w:b/>
          <w:i w:val="0"/>
          <w:color w:val="1F3864"/>
          <w:sz w:val="26"/>
        </w:rPr>
        <w:t>장면 6 — 보르고 via dei Calderai, 아가타 집 지하 창고, 같은 날 밤 10시</w:t>
      </w:r>
    </w:p>
    <w:p>
      <w:pPr>
        <w:spacing w:before="0" w:after="110" w:line="300" w:lineRule="auto"/>
      </w:pPr>
      <w:r>
        <w:rPr>
          <w:rFonts w:ascii="Times New Roman" w:hAnsi="Times New Roman" w:eastAsia="Malgun Gothic"/>
          <w:b w:val="0"/>
          <w:i/>
          <w:color w:val="555555"/>
          <w:sz w:val="22"/>
        </w:rPr>
        <w:t>(La cantina: le reti arrotolate, il motore di una barca coperto da un telo, la cassetta di legno degli attrezzi del padre sul ripiano. Una lampadina nuda. Paolo seduto su una cassetta della frutta, il quaderno nero sulle ginocchia. Agata in cima alla scala, in vestaglia.)</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Paolo? A quest'ora? Ti ho sentito aprire la porta.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Torna a letto, mamma. Prendo una cosa e vado.</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Tu non prendi. Tu scrivi. Ti sento scrivere da gennaio, qua sotto. Come tuo padre quando faceva i conti delle reti.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Faccio i conti anch'io.</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color w:val="555555"/>
          <w:sz w:val="22"/>
        </w:rPr>
        <w:t>(scende due gradini)</w:t>
      </w:r>
      <w:r>
        <w:rPr>
          <w:rFonts w:ascii="Times New Roman" w:hAnsi="Times New Roman" w:eastAsia="Malgun Gothic"/>
          <w:b w:val="0"/>
          <w:i w:val="0"/>
          <w:sz w:val="22"/>
        </w:rPr>
        <w:t xml:space="preserve"> E tornano?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 mamma. Non tornano.</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Tuo padre diceva: «Impara l'arte e mettila da parte.» Lui l'arte delle reti l'ha imparata a otto anni e se l'è messa da parte per tutta la vita. Tu che arte hai imparato, figlio mio?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Quella di passare i messaggi.</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color w:val="555555"/>
          <w:sz w:val="22"/>
        </w:rPr>
        <w:t>(lo guarda dall'alto)</w:t>
      </w:r>
      <w:r>
        <w:rPr>
          <w:rFonts w:ascii="Times New Roman" w:hAnsi="Times New Roman" w:eastAsia="Malgun Gothic"/>
          <w:b w:val="0"/>
          <w:i w:val="0"/>
          <w:sz w:val="22"/>
        </w:rPr>
        <w:t xml:space="preserve"> Allora mettila da parte, quell'arte. Mettila nella cassetta di tuo padre, con il resto. E non tirarla più fuori.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posso.</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Tutti possono. È che costa. </w:t>
      </w:r>
      <w:r>
        <w:rPr>
          <w:rFonts w:ascii="Times New Roman" w:hAnsi="Times New Roman" w:eastAsia="Malgun Gothic"/>
          <w:b w:val="0"/>
          <w:i/>
          <w:color w:val="555555"/>
          <w:sz w:val="22"/>
        </w:rPr>
        <w:t>(risale un gradino)</w:t>
      </w:r>
      <w:r>
        <w:rPr>
          <w:rFonts w:ascii="Times New Roman" w:hAnsi="Times New Roman" w:eastAsia="Malgun Gothic"/>
          <w:b w:val="0"/>
          <w:i w:val="0"/>
          <w:sz w:val="22"/>
        </w:rPr>
        <w:t xml:space="preserve"> Ti lascio la luce accesa sulle scale.</w:t>
      </w:r>
    </w:p>
    <w:p>
      <w:pPr>
        <w:spacing w:before="0" w:after="110" w:line="300" w:lineRule="auto"/>
      </w:pPr>
      <w:r>
        <w:rPr>
          <w:rFonts w:ascii="Times New Roman" w:hAnsi="Times New Roman" w:eastAsia="Malgun Gothic"/>
          <w:b w:val="0"/>
          <w:i/>
          <w:color w:val="555555"/>
          <w:sz w:val="22"/>
        </w:rPr>
        <w:t>(Agata sale. Paolo apre il quaderno nero. Scrive, con la sua grafia piccola: «29 marzo. Ore 13.12. Ho fatto il nome di Lucia Ferrante. Lui ha detto: secondo la legge. Prima, non dopo.» Poi chiude il quaderno e lo infila sotto il ripiano, accanto alle altre carte. Spegne la lampadina.)</w:t>
      </w:r>
    </w:p>
    <w:p>
      <w:pPr>
        <w:keepNext/>
        <w:spacing w:before="320" w:after="140"/>
      </w:pPr>
      <w:r>
        <w:rPr>
          <w:rFonts w:ascii="Times New Roman" w:hAnsi="Times New Roman" w:eastAsia="Malgun Gothic"/>
          <w:b/>
          <w:i w:val="0"/>
          <w:color w:val="1F3864"/>
          <w:sz w:val="26"/>
        </w:rPr>
        <w:t>장면 7 — scuola Verga 정문, 3월 30일(목) 오후 4시 30분</w:t>
      </w:r>
    </w:p>
    <w:p>
      <w:pPr>
        <w:spacing w:before="0" w:after="110" w:line="300" w:lineRule="auto"/>
      </w:pPr>
      <w:r>
        <w:rPr>
          <w:rFonts w:ascii="Times New Roman" w:hAnsi="Times New Roman" w:eastAsia="Malgun Gothic"/>
          <w:b w:val="0"/>
          <w:i/>
          <w:color w:val="555555"/>
          <w:sz w:val="22"/>
        </w:rPr>
        <w:t>(Il cancello verde della scuola Verga. Un soldato dello «Strade sicure» davanti alla garitta di legno. Genitori in attesa, nonni con le biciclette. Suona la campanella, i bambini escono a fiumi. Matteo corre verso Paolo con lo zaino aperto. Dietro di lui, una maestra sui sessant'anni con gli occhiali rossi e una borsa di tela piena di quaderni: Rosa Ferrante.)</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Papà! La maestra ha letto il mio tema davanti a tutti!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Davvero? Quello del nonno delle reti?</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Sì! Ha detto che la frase delle reti è la più bella.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(arriva, gli tende la mano)</w:t>
      </w:r>
      <w:r>
        <w:rPr>
          <w:rFonts w:ascii="Times New Roman" w:hAnsi="Times New Roman" w:eastAsia="Malgun Gothic"/>
          <w:b w:val="0"/>
          <w:i w:val="0"/>
          <w:sz w:val="22"/>
        </w:rPr>
        <w:t xml:space="preserve"> Avvocato Serra. Rosa Ferrante. Ci siamo visti all'open day.</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(le stringe la mano)</w:t>
      </w:r>
      <w:r>
        <w:rPr>
          <w:rFonts w:ascii="Times New Roman" w:hAnsi="Times New Roman" w:eastAsia="Malgun Gothic"/>
          <w:b w:val="0"/>
          <w:i w:val="0"/>
          <w:sz w:val="22"/>
        </w:rPr>
        <w:t xml:space="preserve"> Maestra. Matteo parla sempre di lei.</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Matteo parla sempre di calcio. Di me parla quando gli metto un otto. </w:t>
      </w:r>
      <w:r>
        <w:rPr>
          <w:rFonts w:ascii="Times New Roman" w:hAnsi="Times New Roman" w:eastAsia="Malgun Gothic"/>
          <w:b w:val="0"/>
          <w:i/>
          <w:color w:val="555555"/>
          <w:sz w:val="22"/>
        </w:rPr>
        <w:t>(a Matteo)</w:t>
      </w:r>
      <w:r>
        <w:rPr>
          <w:rFonts w:ascii="Times New Roman" w:hAnsi="Times New Roman" w:eastAsia="Malgun Gothic"/>
          <w:b w:val="0"/>
          <w:i w:val="0"/>
          <w:sz w:val="22"/>
        </w:rPr>
        <w:t xml:space="preserve"> Vai a salutare Gabriele, che ti aspetta al cancello.</w:t>
      </w:r>
    </w:p>
    <w:p>
      <w:pPr>
        <w:spacing w:before="0" w:after="110" w:line="300" w:lineRule="auto"/>
      </w:pPr>
      <w:r>
        <w:rPr>
          <w:rFonts w:ascii="Times New Roman" w:hAnsi="Times New Roman" w:eastAsia="Malgun Gothic"/>
          <w:b w:val="0"/>
          <w:i/>
          <w:color w:val="555555"/>
          <w:sz w:val="22"/>
        </w:rPr>
        <w:t>(Matteo corre via.)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Il tema era bello davvero. Ha scritto: «Mio nonno riparava le reti degli altri e non ne aveva una sua. Diceva che una rete è fatta più di buchi che di filo, ma sono i nodi che contano.»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Mio padre diceva così.</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Allora Matteo ha buona memoria.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Avvocato, la volevo ringraziare. Mia figlia mi ha detto che ieri lei l'ha ricevuta. Che le ha fatto il caffè con la moka. Non lo fa più nessuno, il caffè ai giornalisti.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È stata gentile lei.</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Lucia gentile? Lucia è testarda come un mulo. Lo è da quando aveva dodici anni e il medico le ha detto che si doveva bucare le dita cinque volte al giorno. Ha detto: «Va bene. Allora mi buco le dita e faccio quello che voglio.»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fa quello che vuole?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Fa quello che deve. Che per lei è lo stesso. </w:t>
      </w:r>
      <w:r>
        <w:rPr>
          <w:rFonts w:ascii="Times New Roman" w:hAnsi="Times New Roman" w:eastAsia="Malgun Gothic"/>
          <w:b w:val="0"/>
          <w:i/>
          <w:color w:val="555555"/>
          <w:sz w:val="22"/>
        </w:rPr>
        <w:t>(guarda il soldato al cancello)</w:t>
      </w:r>
      <w:r>
        <w:rPr>
          <w:rFonts w:ascii="Times New Roman" w:hAnsi="Times New Roman" w:eastAsia="Malgun Gothic"/>
          <w:b w:val="0"/>
          <w:i w:val="0"/>
          <w:sz w:val="22"/>
        </w:rPr>
        <w:t xml:space="preserve"> Quel ragazzo l'ho avuto in classe, in prima elementare. Adesso mi chiede il documento la mattina. Io glielo do. Gli ho insegnato io a leggere, il nome ce l'ha scritto sopra.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Le chiede il documento?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Ogni mattina. Poi arrossisce. </w:t>
      </w:r>
      <w:r>
        <w:rPr>
          <w:rFonts w:ascii="Times New Roman" w:hAnsi="Times New Roman" w:eastAsia="Malgun Gothic"/>
          <w:b w:val="0"/>
          <w:i/>
          <w:color w:val="555555"/>
          <w:sz w:val="22"/>
        </w:rPr>
        <w:t>(si sistema la borsa)</w:t>
      </w:r>
      <w:r>
        <w:rPr>
          <w:rFonts w:ascii="Times New Roman" w:hAnsi="Times New Roman" w:eastAsia="Malgun Gothic"/>
          <w:b w:val="0"/>
          <w:i w:val="0"/>
          <w:sz w:val="22"/>
        </w:rPr>
        <w:t xml:space="preserve"> Avvocato, una cosa. Lucia è come quel tema di Matteo: crede nei nodi. Se lei sa qualcosa… se c'è qualcuno di cui si deve preoccupare… me lo dica. Da madre.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Non si preoccupi, maestra. Nessuno le farà del male.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Me lo promette?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(la voce non gli esce subito)</w:t>
      </w:r>
      <w:r>
        <w:rPr>
          <w:rFonts w:ascii="Times New Roman" w:hAnsi="Times New Roman" w:eastAsia="Malgun Gothic"/>
          <w:b w:val="0"/>
          <w:i w:val="0"/>
          <w:sz w:val="22"/>
        </w:rPr>
        <w:t xml:space="preserve"> Me l'hanno promesso.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(non capisce, sorride)</w:t>
      </w:r>
      <w:r>
        <w:rPr>
          <w:rFonts w:ascii="Times New Roman" w:hAnsi="Times New Roman" w:eastAsia="Malgun Gothic"/>
          <w:b w:val="0"/>
          <w:i w:val="0"/>
          <w:sz w:val="22"/>
        </w:rPr>
        <w:t xml:space="preserve"> Allora sto tranquilla. Buona Pasqua, avvocato. </w:t>
      </w:r>
      <w:r>
        <w:rPr>
          <w:rFonts w:ascii="Times New Roman" w:hAnsi="Times New Roman" w:eastAsia="Malgun Gothic"/>
          <w:b w:val="0"/>
          <w:i/>
          <w:color w:val="555555"/>
          <w:sz w:val="22"/>
        </w:rPr>
        <w:t>(si allontana tra i bambini)</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color w:val="555555"/>
          <w:sz w:val="22"/>
        </w:rPr>
        <w:t>(torna correndo)</w:t>
      </w:r>
      <w:r>
        <w:rPr>
          <w:rFonts w:ascii="Times New Roman" w:hAnsi="Times New Roman" w:eastAsia="Malgun Gothic"/>
          <w:b w:val="0"/>
          <w:i w:val="0"/>
          <w:sz w:val="22"/>
        </w:rPr>
        <w:t xml:space="preserve"> Papà, andiamo? Perché fai quella faccia?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Quale faccia?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Quella di quando perde la Juve.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Niente. Andiamo. </w:t>
      </w:r>
      <w:r>
        <w:rPr>
          <w:rFonts w:ascii="Times New Roman" w:hAnsi="Times New Roman" w:eastAsia="Malgun Gothic"/>
          <w:b w:val="0"/>
          <w:i/>
          <w:color w:val="555555"/>
          <w:sz w:val="22"/>
        </w:rPr>
        <w:t>(gli chiude lo zaino)</w:t>
      </w:r>
      <w:r>
        <w:rPr>
          <w:rFonts w:ascii="Times New Roman" w:hAnsi="Times New Roman" w:eastAsia="Malgun Gothic"/>
          <w:b w:val="0"/>
          <w:i w:val="0"/>
          <w:sz w:val="22"/>
        </w:rPr>
        <w:t xml:space="preserve"> Hai lasciato lo zaino aperto. Ti cade tutto.</w:t>
      </w:r>
    </w:p>
    <w:p>
      <w:pPr>
        <w:keepNext/>
        <w:spacing w:before="320" w:after="140"/>
      </w:pPr>
      <w:r>
        <w:rPr>
          <w:rFonts w:ascii="Times New Roman" w:hAnsi="Times New Roman" w:eastAsia="Malgun Gothic"/>
          <w:b/>
          <w:i w:val="0"/>
          <w:color w:val="1F3864"/>
          <w:sz w:val="26"/>
        </w:rPr>
        <w:t>장면 8 — via Sciascia, 세라의 집 발코니, 3월 31일(금) 밤 11시 20분</w:t>
      </w:r>
    </w:p>
    <w:p>
      <w:pPr>
        <w:spacing w:before="0" w:after="110" w:line="300" w:lineRule="auto"/>
      </w:pPr>
      <w:r>
        <w:rPr>
          <w:rFonts w:ascii="Times New Roman" w:hAnsi="Times New Roman" w:eastAsia="Malgun Gothic"/>
          <w:b w:val="0"/>
          <w:i/>
          <w:color w:val="555555"/>
          <w:sz w:val="22"/>
        </w:rPr>
        <w:t>(Il balcone: due sedie di plastica, il bucato steso, la luce del lampione. Paolo fuma, una cosa che non faceva da anni. Il telefono vibra: un numero senza nome. Risponde.)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Sono io. Da un altro telefono.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Anche tu, adesso.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Anch'io.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Lunedì il presidente firma l'elenco. Quello del livello A. «Soggetti di rilevante pericolosità per la sicurezza nazionale.» C'è un nome nuovo.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(spegne la sigaretta nel vaso del basilico)</w:t>
      </w:r>
      <w:r>
        <w:rPr>
          <w:rFonts w:ascii="Times New Roman" w:hAnsi="Times New Roman" w:eastAsia="Malgun Gothic"/>
          <w:b w:val="0"/>
          <w:i w:val="0"/>
          <w:sz w:val="22"/>
        </w:rPr>
        <w:t xml:space="preserve"> Lo so quale.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Te lo dico perché io scrivo tutto. E voglio che lo sappia anche chi l'ha detto.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Rina, ha promesso che non le faranno del male.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Il livello A non è un male, Paolo. È un timbro. Permette al questore un trattenimento preventivo senza processo, fino a sessanta giorni, rinnovabile. Il male lo fanno i timbri, quando qualcuno si ammala.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Lei è diabetica.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(voce, dopo un silenzio)</w:t>
      </w:r>
      <w:r>
        <w:rPr>
          <w:rFonts w:ascii="Times New Roman" w:hAnsi="Times New Roman" w:eastAsia="Malgun Gothic"/>
          <w:b w:val="0"/>
          <w:i w:val="0"/>
          <w:sz w:val="22"/>
        </w:rPr>
        <w:t xml:space="preserve"> Questo non è scritto da nessuna parte.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Scrivilo tu.</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Lo scrivo. </w:t>
      </w:r>
      <w:r>
        <w:rPr>
          <w:rFonts w:ascii="Times New Roman" w:hAnsi="Times New Roman" w:eastAsia="Malgun Gothic"/>
          <w:b w:val="0"/>
          <w:i/>
          <w:color w:val="555555"/>
          <w:sz w:val="22"/>
        </w:rPr>
        <w:t>(la penna)</w:t>
      </w:r>
      <w:r>
        <w:rPr>
          <w:rFonts w:ascii="Times New Roman" w:hAnsi="Times New Roman" w:eastAsia="Malgun Gothic"/>
          <w:b w:val="0"/>
          <w:i w:val="0"/>
          <w:sz w:val="22"/>
        </w:rPr>
        <w:t xml:space="preserve"> Ma il taccuino non lo legge nessuno, Paolo. Lo legge qualcuno dopo.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lui? Lui lo legge, l'elenco?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Lo legge. Riga per riga. Poi firma.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Buonanotte.</w:t>
      </w:r>
    </w:p>
    <w:p>
      <w:pPr>
        <w:spacing w:before="0" w:after="110" w:line="300" w:lineRule="auto"/>
      </w:pPr>
      <w:r>
        <w:rPr>
          <w:rFonts w:ascii="Times New Roman" w:hAnsi="Times New Roman" w:eastAsia="Malgun Gothic"/>
          <w:b w:val="0"/>
          <w:i/>
          <w:color w:val="555555"/>
          <w:sz w:val="22"/>
        </w:rPr>
        <w:t>(Clic. Paolo rientra in casa. Nella cucina buia, sul frigorifero, un disegno di Matteo attaccato con la calamita: una barca con una rete piena di buchi. Lui lo guarda a lungo, poi spegne la luce.)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단테 『신곡』 지옥편 19곡 112~114행: «Fatto v'avete dio d'oro e d'argento; / e che altro è da voi a l'idolatre, / se non ch'elli uno, e voi ne orate cento?»</w:t>
      </w:r>
      <w:r>
        <w:rPr>
          <w:rFonts w:ascii="Times New Roman" w:hAnsi="Times New Roman" w:eastAsia="Malgun Gothic"/>
          <w:b w:val="0"/>
          <w:i w:val="0"/>
          <w:sz w:val="22"/>
        </w:rPr>
        <w:t xml:space="preserve"> — 한국어 해설: "너희는 금과 은을 신으로 삼았다. 너희와 우상 숭배자가 무엇이 다르냐 — 그들은 하나를 섬기지만 너희는 백을 섬긴다." 성직과 성물을 돈으로 사고판 성직매매자(simoniaci)들이 거꾸로 박힌 셋째 구렁에서 단테가 교황 니콜라우스 3세를 꾸짖는 대목. 장면 4에서 루치아가 '비상'이라는 공공의 것을 사고파는 수의계약 26쪽을 이 구절로 요약하고, 파올로는 '고등학교 때 알레시오는 외웠고 나는 그에게서 베꼈다'고 받는다. 같은 장면에서 루치아가 키아라에게서 들었다며 옮기는 팔코네의 말 «Segui i soldi e troverai la mafia»(전해지는 말)는 3부 1화의 핵심 인용을 다시 부르는 재인용이다 — 그때 그 말을 따라간 키아라에게 파올로가 한 일을, 그는 같은 말을 따라온 그녀의 인턴에게 되풀이한다.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«Liscio come l'olio»</w:t>
      </w:r>
      <w:r>
        <w:rPr>
          <w:rFonts w:ascii="Times New Roman" w:hAnsi="Times New Roman" w:eastAsia="Malgun Gothic"/>
          <w:b w:val="0"/>
          <w:i w:val="0"/>
          <w:sz w:val="22"/>
        </w:rPr>
        <w:t xml:space="preserve"> — 한국어 해설: 직역 '기름처럼 매끈한'. 뜻 '아무 문제 없이 순조롭게'. 쓰임: 살레미 쪽 항만 관리인 라치티가 군 검문소가 선 뒤의 항구를 자랑하며 파올로에게 — 파올로는 '이제 너희도 그 말을 하는구나'라고 비꼰다(tu). 장면 2.</w:t>
      </w:r>
    </w:p>
    <w:p>
      <w:pPr>
        <w:spacing w:before="0" w:after="120"/>
      </w:pPr>
      <w:r>
        <w:rPr>
          <w:rFonts w:ascii="Times New Roman" w:hAnsi="Times New Roman" w:eastAsia="Malgun Gothic"/>
          <w:b/>
          <w:i w:val="0"/>
          <w:sz w:val="22"/>
        </w:rPr>
        <w:t>«ha le mani in pasta»</w:t>
      </w:r>
      <w:r>
        <w:rPr>
          <w:rFonts w:ascii="Times New Roman" w:hAnsi="Times New Roman" w:eastAsia="Malgun Gothic"/>
          <w:b w:val="0"/>
          <w:i w:val="0"/>
          <w:sz w:val="22"/>
        </w:rPr>
        <w:t xml:space="preserve"> — 한국어 해설: 기본형 avere le mani in pasta('반죽에 손을 넣고 있다'). 뜻 '어떤 일·거래에 깊이 관여하고 있다'. 쓰임: 라치티가 니노 살레미를 두고 — '26쪽짜리 수의계약 목록에 손을 담그고 있는 사람에게 수첩 든 아가씨는 신발 속 돌멩이'. 장면 2.</w:t>
      </w:r>
    </w:p>
    <w:p>
      <w:pPr>
        <w:spacing w:before="0" w:after="120"/>
      </w:pPr>
      <w:r>
        <w:rPr>
          <w:rFonts w:ascii="Times New Roman" w:hAnsi="Times New Roman" w:eastAsia="Malgun Gothic"/>
          <w:b/>
          <w:i w:val="0"/>
          <w:sz w:val="22"/>
        </w:rPr>
        <w:t>«chiuso un occhio»</w:t>
      </w:r>
      <w:r>
        <w:rPr>
          <w:rFonts w:ascii="Times New Roman" w:hAnsi="Times New Roman" w:eastAsia="Malgun Gothic"/>
          <w:b w:val="0"/>
          <w:i w:val="0"/>
          <w:sz w:val="22"/>
        </w:rPr>
        <w:t xml:space="preserve"> — 한국어 해설: 기본형 chiudere un occhio('한쪽 눈을 감다'). 뜻 '알면서도 눈감아 주다, 못 본 척하다'. 쓰임: 루치아가 편집국 동료들의 자기검열을 말하며(Lei) — '다른 사람들은 눈을 감았고, 나는 원고를 지우지 않았다'. 장면 4.</w:t>
      </w:r>
    </w:p>
    <w:p>
      <w:pPr>
        <w:spacing w:before="0" w:after="120"/>
      </w:pPr>
      <w:r>
        <w:rPr>
          <w:rFonts w:ascii="Times New Roman" w:hAnsi="Times New Roman" w:eastAsia="Malgun Gothic"/>
          <w:b/>
          <w:i w:val="0"/>
          <w:sz w:val="22"/>
        </w:rPr>
        <w:t>«vuotare il sacco»</w:t>
      </w:r>
      <w:r>
        <w:rPr>
          <w:rFonts w:ascii="Times New Roman" w:hAnsi="Times New Roman" w:eastAsia="Malgun Gothic"/>
          <w:b w:val="0"/>
          <w:i w:val="0"/>
          <w:sz w:val="22"/>
        </w:rPr>
        <w:t xml:space="preserve"> — 한국어 해설: 직역 '자루를 비우다'. 뜻 '숨긴 것을 다 털어놓다, 실토하다'. 쓰임: 루치아가 취재를 마무리하며 파올로에게(Lei) — '다 털어놓으시겠어요, 아니면 노 코멘트라고 쓸까요?'. 장면 4.</w:t>
      </w:r>
    </w:p>
    <w:p>
      <w:pPr>
        <w:spacing w:before="0" w:after="120"/>
      </w:pPr>
      <w:r>
        <w:rPr>
          <w:rFonts w:ascii="Times New Roman" w:hAnsi="Times New Roman" w:eastAsia="Malgun Gothic"/>
          <w:b/>
          <w:i w:val="0"/>
          <w:sz w:val="22"/>
        </w:rPr>
        <w:t>«senza batter ciglio»</w:t>
      </w:r>
      <w:r>
        <w:rPr>
          <w:rFonts w:ascii="Times New Roman" w:hAnsi="Times New Roman" w:eastAsia="Malgun Gothic"/>
          <w:b w:val="0"/>
          <w:i w:val="0"/>
          <w:sz w:val="22"/>
        </w:rPr>
        <w:t xml:space="preserve"> — 한국어 해설: 직역 '눈썹 하나 까딱하지 않고'. 뜻 '조금도 동요하지 않고, 태연하게'. 쓰임: 기자의 이름을 불러 주는 파올로에게 리나가 전화로(tu) — 파올로는 '그녀에게 아무 일도 없게 하려고'라고 하고, 리나는 '너에게 아무 일도 없게 하려고'라고 고쳐 말한다. 장면 5.</w:t>
      </w:r>
    </w:p>
    <w:p>
      <w:pPr>
        <w:spacing w:before="0" w:after="120"/>
      </w:pPr>
      <w:r>
        <w:rPr>
          <w:rFonts w:ascii="Times New Roman" w:hAnsi="Times New Roman" w:eastAsia="Malgun Gothic"/>
          <w:b/>
          <w:i w:val="0"/>
          <w:sz w:val="22"/>
        </w:rPr>
        <w:t>«Impara l'arte e mettila da parte»</w:t>
      </w:r>
      <w:r>
        <w:rPr>
          <w:rFonts w:ascii="Times New Roman" w:hAnsi="Times New Roman" w:eastAsia="Malgun Gothic"/>
          <w:b w:val="0"/>
          <w:i w:val="0"/>
          <w:sz w:val="22"/>
        </w:rPr>
        <w:t xml:space="preserve"> — 한국어 해설: 속담 '기술을 배워 두고 아껴 두어라' — 배운 것은 언젠가 쓸모가 있다. 쓰임: 지하 창고에서 공책을 쓰는 아들에게 아가타가 남편의 말이라며 — 그리고 '네가 배운 기술(전갈 나르기)은 아버지 공구함에 넣어 두고 다시 꺼내지 말라'고 뜻을 비튼다. 장면 6.</w:t>
      </w:r>
    </w:p>
    <w:p>
      <w:pPr>
        <w:spacing w:before="0" w:after="120"/>
      </w:pPr>
      <w:r>
        <w:rPr>
          <w:rFonts w:ascii="Times New Roman" w:hAnsi="Times New Roman" w:eastAsia="Malgun Gothic"/>
          <w:b/>
          <w:i w:val="0"/>
          <w:sz w:val="22"/>
        </w:rPr>
        <w:t>«testarda come un mulo»</w:t>
      </w:r>
      <w:r>
        <w:rPr>
          <w:rFonts w:ascii="Times New Roman" w:hAnsi="Times New Roman" w:eastAsia="Malgun Gothic"/>
          <w:b w:val="0"/>
          <w:i w:val="0"/>
          <w:sz w:val="22"/>
        </w:rPr>
        <w:t xml:space="preserve"> — 한국어 해설: 기본형 testardo come un mulo('노새처럼 고집 센'). 뜻 '고집불통'. 쓰임: 교사 로사 페란테가 딸 루치아를 두고 파올로에게(Lei) — 열두 살에 당뇨 진단을 받고도 '손가락을 찌르고 하고 싶은 걸 하겠다'던 아이. 장면 7.</w:t>
      </w:r>
    </w:p>
    <w:p>
      <w:pPr>
        <w:spacing w:before="240" w:after="110"/>
      </w:pPr>
      <w:r>
        <w:rPr>
          <w:rFonts w:ascii="Times New Roman" w:hAnsi="Times New Roman" w:eastAsia="Malgun Gothic"/>
          <w:b w:val="0"/>
          <w:i/>
          <w:color w:val="555555"/>
          <w:sz w:val="22"/>
        </w:rPr>
        <w:t>[8화 끝 — 다음 화 예고: 「두려움의 대상」, 은퇴해 브라차노 호숫가에서 장미를 가꾸는 크리벨리를 총리가 찾아와 로지의 신상 파일망을 다시 짜 달라며 마키아벨리 17장을 인용하고, 노인은 '나는 40년 걸렸는데 당신은 3년이군'이라며 거절한다.]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8부 8화 — 「질서의 값」 (Il prezzo dell'ordine)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