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5화 — 「개혁의 대가」 (El Precio de la Reforma)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훌리안 페란 오테로 경위(44세, 4부의 시점 인물·보이스오버) / 루시아 페란(15세) / 앙헬 쿠에스타 몬카다 경정(64세) / 헤라르도 라스트라 경감(50대) / 치노(30대) / 마누엘 '마누' 로블레스 시드(39세, 총리) / 이레네 마르토스(25세, 총리실 법률 보좌관) / 필라르 '필리' 로사다(32세) / 마르타 에스케라(37세, 알바로의 아내) / 누리아 바스티다(42세) / 벨트란 경위(50대, 비야페로사 국가경찰) / 디오니시오(63세, 바 주인) / 알바로 힐 몬테스(39세 — 대사 없음, 추모 영상) / 곤살로 이바라(61세, 편집장 —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2019년 11월 12일(화)부터 11월 18일(월)까지, 마드리드와 카라반첼, 비야페로사. 4화에서 3주. 곤살로의 기사로 이스마엘 코르데로 사건이 재수사에 들어가고, 레드 파로의 알바로 힐 몬테스가 그 판사 부패망 — 감정서 조작의 사슬 — 을 뒤쫓는다. 11월 14일 밤, 카라반첼의 한 주차장에서 알바로가 피살된다. 범인은 오토바이를 탄 두 사람, 흔적 없음. 훌리안은 그 며칠 알바로의 동선이 UAR의 감시 로그에 남아 있었다는 것을 안다 — 누군가 그를 '지켜보고' 있었다. 이 죽음이 훌리안을 결심하게 한다. 그는 처음으로 총리에게 연락한다. 시점: 훌리안.</w:t>
      </w:r>
    </w:p>
    <w:p>
      <w:pPr>
        <w:keepNext/>
        <w:spacing w:before="320" w:after="140"/>
      </w:pPr>
      <w:r>
        <w:rPr>
          <w:rFonts w:ascii="Times New Roman" w:hAnsi="Times New Roman" w:eastAsia="Malgun Gothic"/>
          <w:b/>
          <w:i w:val="0"/>
          <w:color w:val="1F3864"/>
          <w:sz w:val="26"/>
        </w:rPr>
        <w:t>장면 1 — 2019년 11월 12일(화) 오후 6시, 지하 기술실: 로그 속의 이름</w:t>
      </w:r>
    </w:p>
    <w:p>
      <w:pPr>
        <w:spacing w:before="0" w:after="110" w:line="300" w:lineRule="auto"/>
      </w:pPr>
      <w:r>
        <w:rPr>
          <w:rFonts w:ascii="Times New Roman" w:hAnsi="Times New Roman" w:eastAsia="Malgun Gothic"/>
          <w:b w:val="0"/>
          <w:i/>
          <w:color w:val="555555"/>
          <w:sz w:val="22"/>
        </w:rPr>
        <w:t>(Martes 12 de noviembre de 2019, seis de la tarde. El sótano. Julián, en su puesto, hace el mantenimiento rutinario del servidor de registros: comprobar que las copias no están corruptas. En la pantalla, una lista interminable de líneas de seguimiento de distintos objetivos. Su trabajo es verificar que no falte ninguna, no leerlas. Pero una se detiene bajo su cursor sin que él lo quiera.)</w:t>
      </w:r>
    </w:p>
    <w:p>
      <w:pPr>
        <w:spacing w:before="0" w:after="110" w:line="300" w:lineRule="auto"/>
      </w:pPr>
      <w:r>
        <w:rPr>
          <w:rFonts w:ascii="Times New Roman" w:hAnsi="Times New Roman" w:eastAsia="Malgun Gothic"/>
          <w:b w:val="0"/>
          <w:i/>
          <w:color w:val="555555"/>
          <w:sz w:val="22"/>
        </w:rPr>
        <w:t>(En pantalla: OBJ. 338 — Á. G. M. — Seguimiento físico. Solicitante: T-01. Inicio: 04-11. Vigente.)</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Objetivo trescientos treinta y ocho. Á. G. M. Seguimiento físico. Solicitado por la terminal 01 el cuatro de noviembre. Vigente.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sabía quién era Á. G. M. Pero sabía leer una ficha. «Seguimiento físico» quiere decir dos hombres y un coche. «Vigente» quiere decir que esta tarde, mientras yo leía la ficha, los dos hombres y el coche estaban en algún sitio detrás de Á. G. M.</w:t>
      </w:r>
    </w:p>
    <w:p>
      <w:pPr>
        <w:spacing w:before="0" w:after="110" w:line="300" w:lineRule="auto"/>
      </w:pPr>
      <w:r>
        <w:rPr>
          <w:rFonts w:ascii="Times New Roman" w:hAnsi="Times New Roman" w:eastAsia="Malgun Gothic"/>
          <w:b w:val="0"/>
          <w:i/>
          <w:color w:val="555555"/>
          <w:sz w:val="22"/>
        </w:rPr>
        <w:t>(Julián no abre la ficha. Cerrar lo que no se debe abrir es también dejar rastro. Pero apunta en la libreta, a mano: «OBJ. 338 — Á.G.M. — seg. físico — T-01 — desde 04-11». Mira la pantalla un segundo más. En la línea de abajo, otro objetivo. En la de arriba, otro. Una lista de gente seguida, como un listín. Cierra la ventana de verificación.)</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Había una lista. No la miré entera. Me he preguntado mil veces si, de haberla mirado, habría visto las tres letras a tiempo.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las miré. Hice mi trabajo: comprobé que las copias no estaban corruptas. Estaban todas. Ninguna corrupta.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la palabra que usamos para los archivos. «Corrupto» es un archivo que no se puede leer. Nunca pensé, hasta esa tarde, lo bien elegida que estaba la palabra.</w:t>
      </w:r>
    </w:p>
    <w:p>
      <w:pPr>
        <w:keepNext/>
        <w:spacing w:before="320" w:after="140"/>
      </w:pPr>
      <w:r>
        <w:rPr>
          <w:rFonts w:ascii="Times New Roman" w:hAnsi="Times New Roman" w:eastAsia="Malgun Gothic"/>
          <w:b/>
          <w:i w:val="0"/>
          <w:color w:val="1F3864"/>
          <w:sz w:val="26"/>
        </w:rPr>
        <w:t>장면 2 — 11월 14일(목) 밤 11시 50분, 알코르콘 아파트 거실: 속보</w:t>
      </w:r>
    </w:p>
    <w:p>
      <w:pPr>
        <w:spacing w:before="0" w:after="110" w:line="300" w:lineRule="auto"/>
      </w:pPr>
      <w:r>
        <w:rPr>
          <w:rFonts w:ascii="Times New Roman" w:hAnsi="Times New Roman" w:eastAsia="Malgun Gothic"/>
          <w:b w:val="0"/>
          <w:i/>
          <w:color w:val="555555"/>
          <w:sz w:val="22"/>
        </w:rPr>
        <w:t>(Jueves 14 de noviembre, doce menos diez de la noche. El salón. Lucía ya duerme. Julián, en el sofá, con el portátil sin red cerrado al lado y la tele puesta con el volumen muy bajo. Un canal de noticias. Un rótulo rojo aparece de pronto.)</w:t>
      </w:r>
    </w:p>
    <w:p>
      <w:pPr>
        <w:spacing w:before="0" w:after="110" w:line="300" w:lineRule="auto"/>
      </w:pPr>
      <w:r>
        <w:rPr>
          <w:rFonts w:ascii="Times New Roman" w:hAnsi="Times New Roman" w:eastAsia="Malgun Gothic"/>
          <w:b/>
          <w:i w:val="0"/>
          <w:sz w:val="22"/>
        </w:rPr>
        <w:t xml:space="preserve">Presentador (TV): </w:t>
      </w:r>
      <w:r>
        <w:rPr>
          <w:rFonts w:ascii="Times New Roman" w:hAnsi="Times New Roman" w:eastAsia="Malgun Gothic"/>
          <w:b w:val="0"/>
          <w:i w:val="0"/>
          <w:sz w:val="22"/>
        </w:rPr>
        <w:t>...nos llega en este momento. Un abogado ha sido tiroteado esta noche en un aparcamiento del distrito de Carabanchel, en Madrid. Fuentes policiales confirman el fallecimiento. La víctima es Álvaro Gil Montes, abogado de la red de asistencia jurídica Red Faro, vinculada al partido del Gobierno...</w:t>
      </w:r>
    </w:p>
    <w:p>
      <w:pPr>
        <w:spacing w:before="0" w:after="110" w:line="300" w:lineRule="auto"/>
      </w:pPr>
      <w:r>
        <w:rPr>
          <w:rFonts w:ascii="Times New Roman" w:hAnsi="Times New Roman" w:eastAsia="Malgun Gothic"/>
          <w:b w:val="0"/>
          <w:i/>
          <w:color w:val="555555"/>
          <w:sz w:val="22"/>
        </w:rPr>
        <w:t>(Julián se incorpora despacio. Coge la libreta de la mesa. Busca la página del 12 de noviembre. Lee su propia letra: «OBJ. 338 — Á.G.M.».)</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Á. G. M. Álvaro Gil Montes.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hizo falta abrir la ficha. La abrió un canal de noticias a las doce menos diez de la noche, con un rótulo rojo.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días antes yo había tenido su nombre bajo el cursor. En una línea que decía «vigente». «Vigente» quería decir esto.</w:t>
      </w:r>
    </w:p>
    <w:p>
      <w:pPr>
        <w:spacing w:before="0" w:after="110" w:line="300" w:lineRule="auto"/>
      </w:pPr>
      <w:r>
        <w:rPr>
          <w:rFonts w:ascii="Times New Roman" w:hAnsi="Times New Roman" w:eastAsia="Malgun Gothic"/>
          <w:b w:val="0"/>
          <w:i/>
          <w:color w:val="555555"/>
          <w:sz w:val="22"/>
        </w:rPr>
        <w:t>(En la tele, una foto de Álvaro: traje, sonrisa incómoda, la foto de una web de un bufete. Debajo, imágenes de un aparcamiento con cinta policial. Julián se levanta. Va a la habitación de Lucía. Entreabre la puerta. La niña duerme. Vuelve a cerrar. Se queda en el pasillo, de pie, delante de las dos fotos —la de su madre, la de su padre— que siguen delante del mismo clavo.)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Esa noche no dormí. No por costumbre: por decisión.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Llevaba siete meses apuntando cosas en una libreta y metiéndolas en sobres debajo de una puerta. Siete meses haciendo «lo mínimo que me dejaba dormir».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hombre al que yo no conocía estaba muerto en un aparcamiento, y su nombre había pasado por mi pantalla dos días antes. El mínimo ya no me dejaba dormir. Había que hacer el máximo. Y yo no sabía cuál era el máximo de un hombre de un sótano.</w:t>
      </w:r>
    </w:p>
    <w:p>
      <w:pPr>
        <w:keepNext/>
        <w:spacing w:before="320" w:after="140"/>
      </w:pPr>
      <w:r>
        <w:rPr>
          <w:rFonts w:ascii="Times New Roman" w:hAnsi="Times New Roman" w:eastAsia="Malgun Gothic"/>
          <w:b/>
          <w:i w:val="0"/>
          <w:color w:val="1F3864"/>
          <w:sz w:val="26"/>
        </w:rPr>
        <w:t>장면 3 — 11월 15일(금) 정오, 레티로 공원 장미원: 보지 못한 것</w:t>
      </w:r>
    </w:p>
    <w:p>
      <w:pPr>
        <w:spacing w:before="0" w:after="110" w:line="300" w:lineRule="auto"/>
      </w:pPr>
      <w:r>
        <w:rPr>
          <w:rFonts w:ascii="Times New Roman" w:hAnsi="Times New Roman" w:eastAsia="Malgun Gothic"/>
          <w:b w:val="0"/>
          <w:i/>
          <w:color w:val="555555"/>
          <w:sz w:val="22"/>
        </w:rPr>
        <w:t>(Viernes 15 de noviembre, mediodía. La Rosaleda del Retiro, en noviembre: los rosales podados, casi sin hojas, las etiquetas con los nombres de las variedades. Hace frío. Cuesta, con un abrigo largo sobre el chándal, sin cafés esta vez. Julián llega. No se sienta: los dos se quedan de pie, mirando los rosales.)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Objetivo trescientos treinta y ocho. Lo tuve bajo el cursor el martes. «Seguimiento físico. Terminal 01. Vigente.»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jueves lo mataron.</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Lo sé.</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¿Lo sabía antes?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Supe que había un seguimiento. No sabía que iban a matarlo.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Nadie manda un «seguimiento físico» para matar. Se manda para saber por dónde anda. El que mata viene después, y no deja ficha.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Pero el que mató sabía por dónde andaba. Y eso estaba en una ficha. En nuestra ficha.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Sí.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Ferrán, le voy a decir la verdad, porque usted ya es mayor para que le mienta un viejo. Esta casa no mató a ese abogado. Esta casa le puso un foco encima. Y alguien, en la oscuridad de detrás del foco, apretó un gatillo.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Nosotros no disparamos. Solo encendemos la luz que le dice al que dispara dónde está la cabeza.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Eso es peor.</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Es peor.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es exactamente lo que hicimos con Salcedo en 2009. No le matamos. Le quitamos el café y le pusimos un foco. El corazón hizo el resto.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maquetó el foco, ¿se acuerda? La hoja en blanco.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¿Por qué me lo repite?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Porque usted está a punto de hacer algo, lo noto, y quiero que lo haga sabiendo lo que es. No por rabia de esta semana.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rabia se gasta. Lo que no se gasta es haber encendido el foco. </w:t>
      </w:r>
      <w:r>
        <w:rPr>
          <w:rFonts w:ascii="Times New Roman" w:hAnsi="Times New Roman" w:eastAsia="Malgun Gothic"/>
          <w:b w:val="0"/>
          <w:i/>
          <w:color w:val="555555"/>
          <w:sz w:val="22"/>
        </w:rPr>
        <w:t>(coge una etiqueta de un rosal; la lee)</w:t>
      </w:r>
      <w:r>
        <w:rPr>
          <w:rFonts w:ascii="Times New Roman" w:hAnsi="Times New Roman" w:eastAsia="Malgun Gothic"/>
          <w:b w:val="0"/>
          <w:i w:val="0"/>
          <w:sz w:val="22"/>
        </w:rPr>
        <w:t xml:space="preserve"> «Rosa de Villaferrosa». Mire. Hay una variedad que se llama así. </w:t>
      </w:r>
      <w:r>
        <w:rPr>
          <w:rFonts w:ascii="Times New Roman" w:hAnsi="Times New Roman" w:eastAsia="Malgun Gothic"/>
          <w:b w:val="0"/>
          <w:i/>
          <w:color w:val="555555"/>
          <w:sz w:val="22"/>
        </w:rPr>
        <w:t>(la suelta)</w:t>
      </w:r>
      <w:r>
        <w:rPr>
          <w:rFonts w:ascii="Times New Roman" w:hAnsi="Times New Roman" w:eastAsia="Malgun Gothic"/>
          <w:b w:val="0"/>
          <w:i w:val="0"/>
          <w:sz w:val="22"/>
        </w:rPr>
        <w:t xml:space="preserve"> Qué cosas. Todo lleva a Villaferrosa, hasta los rosales de Madrid.</w:t>
      </w:r>
    </w:p>
    <w:p>
      <w:pPr>
        <w:keepNext/>
        <w:spacing w:before="320" w:after="140"/>
      </w:pPr>
      <w:r>
        <w:rPr>
          <w:rFonts w:ascii="Times New Roman" w:hAnsi="Times New Roman" w:eastAsia="Malgun Gothic"/>
          <w:b/>
          <w:i w:val="0"/>
          <w:color w:val="1F3864"/>
          <w:sz w:val="26"/>
        </w:rPr>
        <w:t>장면 4 — 11월 16일(토) 오후 5시, 카라반첼 알바로의 집: 미망인 (일상·조문)</w:t>
      </w:r>
    </w:p>
    <w:p>
      <w:pPr>
        <w:spacing w:before="0" w:after="110" w:line="300" w:lineRule="auto"/>
      </w:pPr>
      <w:r>
        <w:rPr>
          <w:rFonts w:ascii="Times New Roman" w:hAnsi="Times New Roman" w:eastAsia="Malgun Gothic"/>
          <w:b w:val="0"/>
          <w:i/>
          <w:color w:val="555555"/>
          <w:sz w:val="22"/>
        </w:rPr>
        <w:t>(Sábado 16 de noviembre, cinco de la tarde. Un piso pequeño en Carabanchel, el mismo de hace años, con una terraza donde cabe una silla. Velatorio en casa: vecinos entrando y saliendo, una bandeja de pastas que nadie toca, café en vasos de plástico. Marta Esquera, treinta y siete años, de negro, recibe en la puerta. Julián ha venido de paisano. No conoce a nadie. Se queda en el recibidor, incómodo, con un ramo pequeño de la floristería de Begoña en la mano.)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(le mira; no le conoce)</w:t>
      </w:r>
      <w:r>
        <w:rPr>
          <w:rFonts w:ascii="Times New Roman" w:hAnsi="Times New Roman" w:eastAsia="Malgun Gothic"/>
          <w:b w:val="0"/>
          <w:i w:val="0"/>
          <w:sz w:val="22"/>
        </w:rPr>
        <w:t xml:space="preserve"> ¿Es usted de Red Faro?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Soy... un compañero del trabajo de antes. De hace años.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¿Del despacho de la Caja?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(duda; coge el salvavidas que ella le tiende)</w:t>
      </w:r>
      <w:r>
        <w:rPr>
          <w:rFonts w:ascii="Times New Roman" w:hAnsi="Times New Roman" w:eastAsia="Malgun Gothic"/>
          <w:b w:val="0"/>
          <w:i w:val="0"/>
          <w:sz w:val="22"/>
        </w:rPr>
        <w:t xml:space="preserve"> De esa época. Sí.</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(asiente, cansada de explicar quién es quién)</w:t>
      </w:r>
      <w:r>
        <w:rPr>
          <w:rFonts w:ascii="Times New Roman" w:hAnsi="Times New Roman" w:eastAsia="Malgun Gothic"/>
          <w:b w:val="0"/>
          <w:i w:val="0"/>
          <w:sz w:val="22"/>
        </w:rPr>
        <w:t xml:space="preserve"> Pase. Hay café. Álvaro siempre decía que en una casa de luto lo primero es que haya café. Lo aprendió de un amigo.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amigo es el presidente del Gobierno ahora. Ha estado aquí esta mañana, sin prensa, una hora. Ha hecho el café él mismo. </w:t>
      </w:r>
      <w:r>
        <w:rPr>
          <w:rFonts w:ascii="Times New Roman" w:hAnsi="Times New Roman" w:eastAsia="Malgun Gothic"/>
          <w:b w:val="0"/>
          <w:i/>
          <w:color w:val="555555"/>
          <w:sz w:val="22"/>
        </w:rPr>
        <w:t>(se le quiebra algo en la voz, un segundo, y lo recompone)</w:t>
      </w:r>
      <w:r>
        <w:rPr>
          <w:rFonts w:ascii="Times New Roman" w:hAnsi="Times New Roman" w:eastAsia="Malgun Gothic"/>
          <w:b w:val="0"/>
          <w:i w:val="0"/>
          <w:sz w:val="22"/>
        </w:rPr>
        <w:t xml:space="preserve"> Con una cafetera que ha traído de no sé dónde.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Lo siento mucho.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(pausa; le mira otra vez, con esa atención exacta de los que han aprendido a leer a la gente en una semana terrible)</w:t>
      </w:r>
      <w:r>
        <w:rPr>
          <w:rFonts w:ascii="Times New Roman" w:hAnsi="Times New Roman" w:eastAsia="Malgun Gothic"/>
          <w:b w:val="0"/>
          <w:i w:val="0"/>
          <w:sz w:val="22"/>
        </w:rPr>
        <w:t xml:space="preserve"> Usted no es del despacho de la Caja.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(no se enfada; está demasiado cansada para enfadarse)</w:t>
      </w:r>
      <w:r>
        <w:rPr>
          <w:rFonts w:ascii="Times New Roman" w:hAnsi="Times New Roman" w:eastAsia="Malgun Gothic"/>
          <w:b w:val="0"/>
          <w:i w:val="0"/>
          <w:sz w:val="22"/>
        </w:rPr>
        <w:t xml:space="preserve"> ¿Es usted policía?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¿De los que le seguían?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(la mira; no miente)</w:t>
      </w:r>
      <w:r>
        <w:rPr>
          <w:rFonts w:ascii="Times New Roman" w:hAnsi="Times New Roman" w:eastAsia="Malgun Gothic"/>
          <w:b w:val="0"/>
          <w:i w:val="0"/>
          <w:sz w:val="22"/>
        </w:rPr>
        <w:t xml:space="preserve"> De la casa que le puso el foco. No de la que apretó el gatillo.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venido a decirle que sé que hubo un foco. Y que no me lo voy a quedar para mí.</w:t>
      </w:r>
    </w:p>
    <w:p>
      <w:pPr>
        <w:spacing w:before="0" w:after="110" w:line="300" w:lineRule="auto"/>
      </w:pPr>
      <w:r>
        <w:rPr>
          <w:rFonts w:ascii="Times New Roman" w:hAnsi="Times New Roman" w:eastAsia="Malgun Gothic"/>
          <w:b w:val="0"/>
          <w:i/>
          <w:color w:val="555555"/>
          <w:sz w:val="22"/>
        </w:rPr>
        <w:t>(Marta le mira un rato muy largo. En la terraza, detrás de ella, la silla vacía. Luego, sin decir nada, va a la cocina, vuelve con un vaso de plástico con café, y se lo pone a Julián en la mano.)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Primero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regla de esta casa. Aunque sea usted de los que le ponían el foco.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Sobre todo si es usted de esos. </w:t>
      </w:r>
      <w:r>
        <w:rPr>
          <w:rFonts w:ascii="Times New Roman" w:hAnsi="Times New Roman" w:eastAsia="Malgun Gothic"/>
          <w:b w:val="0"/>
          <w:i/>
          <w:color w:val="555555"/>
          <w:sz w:val="22"/>
        </w:rPr>
        <w:t>(se da la vuelta hacia los demás invitados)</w:t>
      </w:r>
      <w:r>
        <w:rPr>
          <w:rFonts w:ascii="Times New Roman" w:hAnsi="Times New Roman" w:eastAsia="Malgun Gothic"/>
          <w:b w:val="0"/>
          <w:i w:val="0"/>
          <w:sz w:val="22"/>
        </w:rPr>
        <w:t xml:space="preserve"> Tómeselo caliente. Que en los velatorios se enfría enseguida.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Me puso un café. A mí. Sabiendo quién 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el mismo gesto que yo había oído mil veces por unos cascos, en boca de un hombre al que seguía sin conocerle. «Primero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bebí caliente. De un trago. Para que no se enfriara. Era lo único que podía hacer bien en aquella casa.</w:t>
      </w:r>
    </w:p>
    <w:p>
      <w:pPr>
        <w:keepNext/>
        <w:spacing w:before="320" w:after="140"/>
      </w:pPr>
      <w:r>
        <w:rPr>
          <w:rFonts w:ascii="Times New Roman" w:hAnsi="Times New Roman" w:eastAsia="Malgun Gothic"/>
          <w:b/>
          <w:i w:val="0"/>
          <w:color w:val="1F3864"/>
          <w:sz w:val="26"/>
        </w:rPr>
        <w:t>장면 5 — 11월 17일(일) 저녁 7시, 알코르콘 아파트 부엌: 아버지와 딸 (일상)</w:t>
      </w:r>
    </w:p>
    <w:p>
      <w:pPr>
        <w:spacing w:before="0" w:after="110" w:line="300" w:lineRule="auto"/>
      </w:pPr>
      <w:r>
        <w:rPr>
          <w:rFonts w:ascii="Times New Roman" w:hAnsi="Times New Roman" w:eastAsia="Malgun Gothic"/>
          <w:b w:val="0"/>
          <w:i/>
          <w:color w:val="555555"/>
          <w:sz w:val="22"/>
        </w:rPr>
        <w:t>(Domingo 17 de noviembre, siete de la tarde. La cocina de Alcorcón. Lucía hace los deberes en la mesa. Julián, de pie, no cocina: tiene las manos apoyadas en la encimera, mirando por la ventana la floristería de enfrente.)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Papá. </w:t>
      </w:r>
      <w:r>
        <w:rPr>
          <w:rFonts w:ascii="Times New Roman" w:hAnsi="Times New Roman" w:eastAsia="Malgun Gothic"/>
          <w:b w:val="0"/>
          <w:i/>
          <w:color w:val="555555"/>
          <w:sz w:val="22"/>
        </w:rPr>
        <w:t>(sin levantar la vista del cuaderno)</w:t>
      </w:r>
      <w:r>
        <w:rPr>
          <w:rFonts w:ascii="Times New Roman" w:hAnsi="Times New Roman" w:eastAsia="Malgun Gothic"/>
          <w:b w:val="0"/>
          <w:i w:val="0"/>
          <w:sz w:val="22"/>
        </w:rPr>
        <w:t xml:space="preserve"> Llevas media hora mirando la calle.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Estoy pensando.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Eso lo haces mucho últimamente. </w:t>
      </w:r>
      <w:r>
        <w:rPr>
          <w:rFonts w:ascii="Times New Roman" w:hAnsi="Times New Roman" w:eastAsia="Malgun Gothic"/>
          <w:b w:val="0"/>
          <w:i/>
          <w:color w:val="555555"/>
          <w:sz w:val="22"/>
        </w:rPr>
        <w:t>(deja el boli)</w:t>
      </w:r>
      <w:r>
        <w:rPr>
          <w:rFonts w:ascii="Times New Roman" w:hAnsi="Times New Roman" w:eastAsia="Malgun Gothic"/>
          <w:b w:val="0"/>
          <w:i w:val="0"/>
          <w:sz w:val="22"/>
        </w:rPr>
        <w:t xml:space="preserve"> ¿Es por el abogado? El de la tele.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¿Por qué lo dices?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Porque lo apagaste. Como con la periodista.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apagas la tele es que te importa.</w:t>
      </w:r>
    </w:p>
    <w:p>
      <w:pPr>
        <w:spacing w:before="0" w:after="110" w:line="300" w:lineRule="auto"/>
      </w:pPr>
      <w:r>
        <w:rPr>
          <w:rFonts w:ascii="Times New Roman" w:hAnsi="Times New Roman" w:eastAsia="Malgun Gothic"/>
          <w:b w:val="0"/>
          <w:i/>
          <w:color w:val="555555"/>
          <w:sz w:val="22"/>
        </w:rPr>
        <w:t>(Julián se sienta enfrente de ella. La mira. Es la primera vez que va a decirle algo de verdad.)</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Lucía. Te voy a preguntar una cosa y quiero que me digas la verdad, aunque no te guste la mía.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(se pone seria)</w:t>
      </w:r>
      <w:r>
        <w:rPr>
          <w:rFonts w:ascii="Times New Roman" w:hAnsi="Times New Roman" w:eastAsia="Malgun Gothic"/>
          <w:b w:val="0"/>
          <w:i w:val="0"/>
          <w:sz w:val="22"/>
        </w:rPr>
        <w:t xml:space="preserve"> Vale.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Si yo hiciera algo en el trabajo —algo que está bien, pero que puede traernos problemas—, ¿tú preferirías que no lo hiciera y estar tranquilos, o que lo hiciera y a lo mejor pasar un mal año?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(lo piensa de verdad, sin prisa, como piensa ella las cosas)</w:t>
      </w:r>
      <w:r>
        <w:rPr>
          <w:rFonts w:ascii="Times New Roman" w:hAnsi="Times New Roman" w:eastAsia="Malgun Gothic"/>
          <w:b w:val="0"/>
          <w:i w:val="0"/>
          <w:sz w:val="22"/>
        </w:rPr>
        <w:t xml:space="preserve"> ¿Es como lo de copiar en el examen, pero al revés?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Explícame cómo sería al revés.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Copiar es hacer algo mal para estar tranquilo.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es hacer algo bien y no estar tranquilo.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Más o menos.</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(coge el boli, le da vueltas)</w:t>
      </w:r>
      <w:r>
        <w:rPr>
          <w:rFonts w:ascii="Times New Roman" w:hAnsi="Times New Roman" w:eastAsia="Malgun Gothic"/>
          <w:b w:val="0"/>
          <w:i w:val="0"/>
          <w:sz w:val="22"/>
        </w:rPr>
        <w:t xml:space="preserve"> El año pasado, cuando lo del árbitro, ¿te acuerdas? El que pitó mal y nos quitó la final. Todas decían que nos callásemos, que total ya estaba. Y yo levanté la mano y dije que el saque había sido bueno.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Perdimos igual. Pero la entrenadora me dijo una cosa. Me dijo: «Hay dos clases de jugadoras. Las que ganan partidos y las que, cuando todas miran para otro lado, levantan la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las dos hacen falta. Pero que no son la misma.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¿Y tú cuál quieres ser?</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(le mira, sorprendida de que se lo pregunte)</w:t>
      </w:r>
      <w:r>
        <w:rPr>
          <w:rFonts w:ascii="Times New Roman" w:hAnsi="Times New Roman" w:eastAsia="Malgun Gothic"/>
          <w:b w:val="0"/>
          <w:i w:val="0"/>
          <w:sz w:val="22"/>
        </w:rPr>
        <w:t xml:space="preserve"> La que levanta la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Pensaba que tú ya lo sabías.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(tarda; asiente)</w:t>
      </w:r>
      <w:r>
        <w:rPr>
          <w:rFonts w:ascii="Times New Roman" w:hAnsi="Times New Roman" w:eastAsia="Malgun Gothic"/>
          <w:b w:val="0"/>
          <w:i w:val="0"/>
          <w:sz w:val="22"/>
        </w:rPr>
        <w:t xml:space="preserve"> Ahora lo sé.</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(vuelve a los deberes; luego, sin mirarle, en voz baja)</w:t>
      </w:r>
      <w:r>
        <w:rPr>
          <w:rFonts w:ascii="Times New Roman" w:hAnsi="Times New Roman" w:eastAsia="Malgun Gothic"/>
          <w:b w:val="0"/>
          <w:i w:val="0"/>
          <w:sz w:val="22"/>
        </w:rPr>
        <w:t xml:space="preserve"> Pero come. Levantar la mano se hace mejor con la tripa llena. Eso también me lo dijo la entrenadora.</w:t>
      </w:r>
    </w:p>
    <w:p>
      <w:pPr>
        <w:spacing w:before="0" w:after="110" w:line="300" w:lineRule="auto"/>
      </w:pPr>
      <w:r>
        <w:rPr>
          <w:rFonts w:ascii="Times New Roman" w:hAnsi="Times New Roman" w:eastAsia="Malgun Gothic"/>
          <w:b w:val="0"/>
          <w:i/>
          <w:color w:val="555555"/>
          <w:sz w:val="22"/>
        </w:rPr>
        <w:t>(Julián se levanta. Saca los huevos. Empieza a hacer la tortilla. Con jamón.)</w:t>
      </w:r>
    </w:p>
    <w:p>
      <w:pPr>
        <w:keepNext/>
        <w:spacing w:before="320" w:after="140"/>
      </w:pPr>
      <w:r>
        <w:rPr>
          <w:rFonts w:ascii="Times New Roman" w:hAnsi="Times New Roman" w:eastAsia="Malgun Gothic"/>
          <w:b/>
          <w:i w:val="0"/>
          <w:color w:val="1F3864"/>
          <w:sz w:val="26"/>
        </w:rPr>
        <w:t>장면 6 — 11월 18일(월) 오전 7시 15분, 비야페로사 바 «Bar Dionisio»(마드리드 지점) 뒷방: 첫 연락</w:t>
      </w:r>
    </w:p>
    <w:p>
      <w:pPr>
        <w:spacing w:before="0" w:after="110" w:line="300" w:lineRule="auto"/>
      </w:pPr>
      <w:r>
        <w:rPr>
          <w:rFonts w:ascii="Times New Roman" w:hAnsi="Times New Roman" w:eastAsia="Malgun Gothic"/>
          <w:b w:val="0"/>
          <w:i/>
          <w:color w:val="555555"/>
          <w:sz w:val="22"/>
        </w:rPr>
        <w:t>(Lunes 18 de noviembre, siete y cuarto de la mañana. La trastienda del Bar Dionisio, en Lavapiés, antes de abrir: cajas de refrescos, un calendario de una bodega, una mesa plegable, un olor a café recién hecho y a lejía. Dionisio, con el delantal puesto, deja dos cafés sobre la mesa plegable y sale sin preguntar nada, cerrando la puerta. En la mesa, Julián, de paisano, con la gorra en las rodillas. Enfrente, una mujer joven que él no esperaba: Irene Martos, veinticinco años, con un abrigo de paño y una carpeta.)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Esperaba usted al presidente.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Esperaba a quien viniera.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El presidente no puede sentarse con un policía que no sabe quién es, en la trastienda de un bar, cuatro días después de que maten a su mejor amigo. Si eso sale, se acabó.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Vengo yo. Soy Irene Martos, de su gabinete. Lo que usted me diga a mí, llega a él esta mañana. Palabra por palabra. Y lo que no quiera que llegue, no me lo diga.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(la mira; es muy joven)</w:t>
      </w:r>
      <w:r>
        <w:rPr>
          <w:rFonts w:ascii="Times New Roman" w:hAnsi="Times New Roman" w:eastAsia="Malgun Gothic"/>
          <w:b w:val="0"/>
          <w:i w:val="0"/>
          <w:sz w:val="22"/>
        </w:rPr>
        <w:t xml:space="preserve"> ¿Cuántos años tiene usted?</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Los suficientes para saber que esta conversación no ha pasado.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Hábleme.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coge el café; no lo bebe)</w:t>
      </w:r>
      <w:r>
        <w:rPr>
          <w:rFonts w:ascii="Times New Roman" w:hAnsi="Times New Roman" w:eastAsia="Malgun Gothic"/>
          <w:b w:val="0"/>
          <w:i w:val="0"/>
          <w:sz w:val="22"/>
        </w:rPr>
        <w:t xml:space="preserve"> Hay una unidad en el Ministerio del Interior que no está en ningún organigrama. Hace seguimientos. Álvaro Gil Montes tenía uno encima desde el cuatro de noviembre. Solicitado desde una terminal concreta.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puedo probar quién le mató. Puedo probar quién encendió la luz que le hizo visible.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(no cambia la cara; solo aprieta un poco el bolígrafo)</w:t>
      </w:r>
      <w:r>
        <w:rPr>
          <w:rFonts w:ascii="Times New Roman" w:hAnsi="Times New Roman" w:eastAsia="Malgun Gothic"/>
          <w:b w:val="0"/>
          <w:i w:val="0"/>
          <w:sz w:val="22"/>
        </w:rPr>
        <w:t xml:space="preserve"> ¿Cómo lo prueba?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Tengo fechas. Apuntadas a mano. Diez teléfonos con una herramienta de espionaje y las fechas en que se la pusieron. La del presidente. La suya, señorita Martos: veinticuatro de abril.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tengo la constancia de un seguimiento a un hombre al que mataron.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(pausa; por primera vez se le nota que es muy joven, un parpadeo)</w:t>
      </w:r>
      <w:r>
        <w:rPr>
          <w:rFonts w:ascii="Times New Roman" w:hAnsi="Times New Roman" w:eastAsia="Malgun Gothic"/>
          <w:b w:val="0"/>
          <w:i w:val="0"/>
          <w:sz w:val="22"/>
        </w:rPr>
        <w:t xml:space="preserve"> ¿El mío desde abril?</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Seis días después de que desapareciera Elena Barceló.</w:t>
      </w:r>
    </w:p>
    <w:p>
      <w:pPr>
        <w:spacing w:before="0" w:after="110" w:line="300" w:lineRule="auto"/>
      </w:pPr>
      <w:r>
        <w:rPr>
          <w:rFonts w:ascii="Times New Roman" w:hAnsi="Times New Roman" w:eastAsia="Malgun Gothic"/>
          <w:b w:val="0"/>
          <w:i/>
          <w:color w:val="555555"/>
          <w:sz w:val="22"/>
        </w:rPr>
        <w:t>(Irene baja la vista a su carpeta un segundo. La vuelve a subir.)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 quiere a cambio?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Nada.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Todo el mundo quiere algo.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que, cuando esto vaya a un juez —y tiene que ir a un juez, no a un periódico, no a un mitin—, mi hija no aparezca en ningún sitio.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llama Lucía. Tiene quince años. Juega al voleibol. No sabe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único que quiero. Que ella no sea una ficha.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 mira; algo cambia en ella, deja de ser una boca del gabinete y es una persona de veinticinco años un momento)</w:t>
      </w:r>
      <w:r>
        <w:rPr>
          <w:rFonts w:ascii="Times New Roman" w:hAnsi="Times New Roman" w:eastAsia="Malgun Gothic"/>
          <w:b w:val="0"/>
          <w:i w:val="0"/>
          <w:sz w:val="22"/>
        </w:rPr>
        <w:t xml:space="preserve"> Mi madre me crió sola en un pueblo de Cuenca.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Sé lo que es ser la hija de alguien que hace cosas. </w:t>
      </w:r>
      <w:r>
        <w:rPr>
          <w:rFonts w:ascii="Times New Roman" w:hAnsi="Times New Roman" w:eastAsia="Malgun Gothic"/>
          <w:b w:val="0"/>
          <w:i/>
          <w:color w:val="555555"/>
          <w:sz w:val="22"/>
        </w:rPr>
        <w:t>(cierra la carpeta)</w:t>
      </w:r>
      <w:r>
        <w:rPr>
          <w:rFonts w:ascii="Times New Roman" w:hAnsi="Times New Roman" w:eastAsia="Malgun Gothic"/>
          <w:b w:val="0"/>
          <w:i w:val="0"/>
          <w:sz w:val="22"/>
        </w:rPr>
        <w:t xml:space="preserve"> Tiene mi palabra. Y la del presidente, que vale más. Su hija no existe para nosotros.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usted sí. A partir de hoy, usted existe. ¿Lo sabe?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Lo sé desde el martes. Desde que leí tres letras en una pantalla.</w:t>
      </w:r>
    </w:p>
    <w:p>
      <w:pPr>
        <w:spacing w:before="0" w:after="110" w:line="300" w:lineRule="auto"/>
      </w:pPr>
      <w:r>
        <w:rPr>
          <w:rFonts w:ascii="Times New Roman" w:hAnsi="Times New Roman" w:eastAsia="Malgun Gothic"/>
          <w:b w:val="0"/>
          <w:i/>
          <w:color w:val="555555"/>
          <w:sz w:val="22"/>
        </w:rPr>
        <w:t>(Irene se levanta. En la puerta, se detiene.)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El presidente me ha dado un recado para quien viniera a esta cita. Por si era de fiar.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«Dígale que primero un café. Que se lo tome caliente. Y que el segundo lo pago yo, cuando todo esto pueda pagarse a la luz del día.»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 dicho que usted lo entendería.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(mira el café, que todavía humea)</w:t>
      </w:r>
      <w:r>
        <w:rPr>
          <w:rFonts w:ascii="Times New Roman" w:hAnsi="Times New Roman" w:eastAsia="Malgun Gothic"/>
          <w:b w:val="0"/>
          <w:i w:val="0"/>
          <w:sz w:val="22"/>
        </w:rPr>
        <w:t xml:space="preserve"> Lo entiendo.</w:t>
      </w:r>
    </w:p>
    <w:p>
      <w:pPr>
        <w:keepNext/>
        <w:spacing w:before="320" w:after="140"/>
      </w:pPr>
      <w:r>
        <w:rPr>
          <w:rFonts w:ascii="Times New Roman" w:hAnsi="Times New Roman" w:eastAsia="Malgun Gothic"/>
          <w:b/>
          <w:i w:val="0"/>
          <w:color w:val="1F3864"/>
          <w:sz w:val="26"/>
        </w:rPr>
        <w:t>장면 7 — 같은 날 오전 11시, 내무부 지하 주차장: 라스트라의 눈</w:t>
      </w:r>
    </w:p>
    <w:p>
      <w:pPr>
        <w:spacing w:before="0" w:after="110" w:line="300" w:lineRule="auto"/>
      </w:pPr>
      <w:r>
        <w:rPr>
          <w:rFonts w:ascii="Times New Roman" w:hAnsi="Times New Roman" w:eastAsia="Malgun Gothic"/>
          <w:b w:val="0"/>
          <w:i/>
          <w:color w:val="555555"/>
          <w:sz w:val="22"/>
        </w:rPr>
        <w:t>(Lunes 18 de noviembre, once de la mañana. El aparcamiento subterráneo. Julián llega a trabajar. Lastra le espera junto a su plaza, con una carpeta.)</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Ferrán. ¿Dónde estabas esta mañana a las siete?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Llevando a mi hija al autobús del instituto. Tiene excursión.</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El instituto de tu hija está en Alcorcón. Tu coche ha entrado en Madrid por la A-5 a las siete menos cuarto.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(sin pestañear)</w:t>
      </w:r>
      <w:r>
        <w:rPr>
          <w:rFonts w:ascii="Times New Roman" w:hAnsi="Times New Roman" w:eastAsia="Malgun Gothic"/>
          <w:b w:val="0"/>
          <w:i w:val="0"/>
          <w:sz w:val="22"/>
        </w:rPr>
        <w:t xml:space="preserve"> Fui a por churros a una churrería de Lavapiés que le gustaba a su madre. Hoy habría sido nuestro aniversario.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¿Quieres ver el tícket?</w:t>
      </w:r>
    </w:p>
    <w:p>
      <w:pPr>
        <w:spacing w:before="0" w:after="110" w:line="300" w:lineRule="auto"/>
      </w:pPr>
      <w:r>
        <w:rPr>
          <w:rFonts w:ascii="Times New Roman" w:hAnsi="Times New Roman" w:eastAsia="Malgun Gothic"/>
          <w:b w:val="0"/>
          <w:i/>
          <w:color w:val="555555"/>
          <w:sz w:val="22"/>
        </w:rPr>
        <w:t>(Un silencio. Lastra le mira. Es una mentira buena, con un muerto de verdad dentro, y Lastra lo sabe pero no puede tocarla.)</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(cambia de tema, más bajo)</w:t>
      </w:r>
      <w:r>
        <w:rPr>
          <w:rFonts w:ascii="Times New Roman" w:hAnsi="Times New Roman" w:eastAsia="Malgun Gothic"/>
          <w:b w:val="0"/>
          <w:i w:val="0"/>
          <w:sz w:val="22"/>
        </w:rPr>
        <w:t xml:space="preserve"> El objetivo trescientos treinta y ocho.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Alguien verificó las copias del servidor de registros el martes a las seis. Tu turno. Y la ficha del trescientos treinta y ocho se abrió cuatro segundos.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Las fichas se abren solas al pasar el cursor por encima en la vista previa. Es un fallo del visor. Lo reporté en 2017. Mira el ticket de incidencias.</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Ferrán. Álvaro Gil Montes está muerto. Esto ya no es borrar un PDF.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tú tienes algo, y se lo das a alguien, no va a pasar lo que pasó con la periodista. Va a pasar más rápido.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¿Me estás amenazando con lo de la periodista?</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estoy diciendo que la periodista también tenía a alguien que la quería. </w:t>
      </w:r>
      <w:r>
        <w:rPr>
          <w:rFonts w:ascii="Times New Roman" w:hAnsi="Times New Roman" w:eastAsia="Malgun Gothic"/>
          <w:b w:val="0"/>
          <w:i/>
          <w:color w:val="555555"/>
          <w:sz w:val="22"/>
        </w:rPr>
        <w:t>(se va hacia el ascensor)</w:t>
      </w:r>
      <w:r>
        <w:rPr>
          <w:rFonts w:ascii="Times New Roman" w:hAnsi="Times New Roman" w:eastAsia="Malgun Gothic"/>
          <w:b w:val="0"/>
          <w:i w:val="0"/>
          <w:sz w:val="22"/>
        </w:rPr>
        <w:t xml:space="preserve"> Y que ese alguien la buscó durante seis meses en los sitios equivocados.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Lleva a tu hija a Galicia, Ferrán. Lejos. En julio.</w:t>
      </w:r>
    </w:p>
    <w:p>
      <w:pPr>
        <w:spacing w:before="0" w:after="110" w:line="300" w:lineRule="auto"/>
      </w:pPr>
      <w:r>
        <w:rPr>
          <w:rFonts w:ascii="Times New Roman" w:hAnsi="Times New Roman" w:eastAsia="Malgun Gothic"/>
          <w:b w:val="0"/>
          <w:i/>
          <w:color w:val="555555"/>
          <w:sz w:val="22"/>
        </w:rPr>
        <w:t>(Las puertas del ascensor se cierran. Julián se queda junto al coche. Saca el móvil. Esta vez no le quita la batería: lo apaga del todo y lo deja dentro del coche, en la guantera. Entra al edificio solo, con las manos vacías, como quien decide que a partir de hoy lo que lleva encima ya no cabe en un bolsillo.)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Me amenazó con mi hija sin nombrarla. Lo hizo bien. En esta casa se amenaza así: nombrando a Galicia, nombrando el voleibol, nombrando los churros. Nunca a la niña.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mañana le había dado a una chica de veinticinco años las diez fechas y una lista de seguimientos. No en papel: de memoria, en voz alta, en la trastienda de un bar, sin un solo documento encima. Los papeles seguían escondidos.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primera vez en siete meses, lo que sabía ya no estaba solo en mi cabeza y en una gorra. Estaba también en la cabeza de alguien de fuera del sótano.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me daba más miedo que cualquier cosa que me hubiera dicho Lastra. Y me daba, por fin, algo que no había tenido en once años: compañía.</w:t>
      </w:r>
    </w:p>
    <w:p>
      <w:pPr>
        <w:keepNext/>
        <w:spacing w:before="320" w:after="140"/>
      </w:pPr>
      <w:r>
        <w:rPr>
          <w:rFonts w:ascii="Times New Roman" w:hAnsi="Times New Roman" w:eastAsia="Malgun Gothic"/>
          <w:b/>
          <w:i w:val="0"/>
          <w:color w:val="1F3864"/>
          <w:sz w:val="26"/>
        </w:rPr>
        <w:t>장면 8 — 같은 날 밤 10시, 알코르콘 아파트 거실: 못에서 내린 사진</w:t>
      </w:r>
    </w:p>
    <w:p>
      <w:pPr>
        <w:spacing w:before="0" w:after="110" w:line="300" w:lineRule="auto"/>
      </w:pPr>
      <w:r>
        <w:rPr>
          <w:rFonts w:ascii="Times New Roman" w:hAnsi="Times New Roman" w:eastAsia="Malgun Gothic"/>
          <w:b w:val="0"/>
          <w:i/>
          <w:color w:val="555555"/>
          <w:sz w:val="22"/>
        </w:rPr>
        <w:t>(Lunes 18 de noviembre, diez de la noche. El salón. Lucía duerme. Julián, de pie delante del clavo con las dos fotos: la de Ana delante, la de Cipriano detrás. Hoy, por fin, descuelga las dos. Detrás, en la pared, el agujero donde estuvo el micrófono —el que ellos mismos quitaron en septiembre—, un pequeño hueco en el yeso. Julián lo mira. Saca del bolsillo un poco de masilla y lo tapa. Vuelve a colgar las fotos, pero esta vez en otro orden: la de su padre delante, la de Ana al lado, las dos visibles, ninguna tapando a la otra.)</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Durante meses puse a mi madre delante de mi padre, para que él no escuchara solo.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noche los puse a los dos de cara. Ya no había nada que escuchar detrás. Y yo ya no necesitaba esconder a uno detrás del otro.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padre hizo lo que le mandaron y no durmió. Yo he hecho, durante once años, lo que me mandaron, y no dormía.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no he hecho lo que me mandaban. He hecho lo que habría querido que hiciera él. Y por primera vez en mucho tiempo, creo que voy a dormir.</w:t>
      </w:r>
    </w:p>
    <w:p>
      <w:pPr>
        <w:spacing w:before="0" w:after="110" w:line="300" w:lineRule="auto"/>
      </w:pPr>
      <w:r>
        <w:rPr>
          <w:rFonts w:ascii="Times New Roman" w:hAnsi="Times New Roman" w:eastAsia="Malgun Gothic"/>
          <w:b w:val="0"/>
          <w:i/>
          <w:color w:val="555555"/>
          <w:sz w:val="22"/>
        </w:rPr>
        <w:t>(Julián se sienta en el sofá. No enciende la tele. En la mesa, la libreta pequeña, cerrada. La coge. Escribe una línea. La leemos por encima de su hombro: «18-11. Dicho en voz alta, a una persona de fuera. Ya no estoy solo con esto». Cierra la libreta. Apaga la luz. La casa, por primera vez en meses, en silencio de verdad, sin radio.)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「비가(Elegía)」(1936, 친구 라몬 시헤의 죽음에)</w:t>
      </w:r>
      <w:r>
        <w:rPr>
          <w:rFonts w:ascii="Times New Roman" w:hAnsi="Times New Roman" w:eastAsia="Malgun Gothic"/>
          <w:b w:val="0"/>
          <w:i w:val="0"/>
          <w:sz w:val="22"/>
        </w:rPr>
        <w:t xml:space="preserve"> — «Temprano levantó la muerte el vuelo, / temprano madrugó la madrugada, / temprano estás rodando por el suelo.» 한국어 해설: '죽음은 일찍 날아올랐고, 새벽은 일찍 밝았고, 너는 일찍 땅을 구르고 있구나.' 시인이 가장 아끼던 친구의 갑작스러운 죽음에 부친 애가. 1·2·3화에 이어 에르난데스가 다시 나온다. 알바로의 죽음은 마누에게 '일찍 떠난 친구'다 — 1부의 커피 빚 장부, 2부의 '알바로의 희생'을 거쳐 온 우정이 주차장에서 끝난다. 미망인 마르타가 경찰인 훌리안에게마저 커피를 내미는 장면이 이 애가의 '그래도 남은 사람들'의 자리다.</w:t>
      </w:r>
    </w:p>
    <w:p>
      <w:pPr>
        <w:spacing w:before="0" w:after="120"/>
      </w:pPr>
      <w:r>
        <w:rPr>
          <w:rFonts w:ascii="Times New Roman" w:hAnsi="Times New Roman" w:eastAsia="Malgun Gothic"/>
          <w:b/>
          <w:i w:val="0"/>
          <w:sz w:val="22"/>
        </w:rPr>
        <w:t>안토니오 마차도 「격언과 노래」 XLIV</w:t>
      </w:r>
      <w:r>
        <w:rPr>
          <w:rFonts w:ascii="Times New Roman" w:hAnsi="Times New Roman" w:eastAsia="Malgun Gothic"/>
          <w:b w:val="0"/>
          <w:i w:val="0"/>
          <w:sz w:val="22"/>
        </w:rPr>
        <w:t xml:space="preserve"> — «Todo pasa y todo queda» 한국어 해설: 2부 10화에서 인용된 '모든 것은 지나가고 모든 것은 남는다'가 4부에서 훌리안의 입장으로 돌아온다. 그에게 '지나가는 것'은 라스트라의 위협("rabia se gasta", 분노는 닳는다)이고, '남는 것'은 쿠에스타의 말 — «Lo que no se gasta es haber encendido el foco»(닳지 않는 것은 조명을 켠 일이다). 사건은 지나가지만 '초점을 켠 책임'은 남는다.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«Vigente»</w:t>
      </w:r>
      <w:r>
        <w:rPr>
          <w:rFonts w:ascii="Times New Roman" w:hAnsi="Times New Roman" w:eastAsia="Malgun Gothic"/>
          <w:b w:val="0"/>
          <w:i w:val="0"/>
          <w:sz w:val="22"/>
        </w:rPr>
        <w:t xml:space="preserve"> — 한국어 해설: "유효한, 진행 중인." (법·계약·조치가) 효력 있는. 감시 기록에서 '지금도 진행 중'이라는 뜻. 장면 1.</w:t>
      </w:r>
    </w:p>
    <w:p>
      <w:pPr>
        <w:spacing w:before="0" w:after="120"/>
      </w:pPr>
      <w:r>
        <w:rPr>
          <w:rFonts w:ascii="Times New Roman" w:hAnsi="Times New Roman" w:eastAsia="Malgun Gothic"/>
          <w:b/>
          <w:i w:val="0"/>
          <w:sz w:val="22"/>
        </w:rPr>
        <w:t>«Corrupto»</w:t>
      </w:r>
      <w:r>
        <w:rPr>
          <w:rFonts w:ascii="Times New Roman" w:hAnsi="Times New Roman" w:eastAsia="Malgun Gothic"/>
          <w:b w:val="0"/>
          <w:i w:val="0"/>
          <w:sz w:val="22"/>
        </w:rPr>
        <w:t xml:space="preserve"> — 한국어 해설: "(파일이) 손상된; 부패한." archivo corrupto = 읽을 수 없는 파일. 훌리안은 같은 단어가 '사람'에게도 들어맞음을 깨닫는다. 장면 1.</w:t>
      </w:r>
    </w:p>
    <w:p>
      <w:pPr>
        <w:spacing w:before="0" w:after="120"/>
      </w:pPr>
      <w:r>
        <w:rPr>
          <w:rFonts w:ascii="Times New Roman" w:hAnsi="Times New Roman" w:eastAsia="Malgun Gothic"/>
          <w:b/>
          <w:i w:val="0"/>
          <w:sz w:val="22"/>
        </w:rPr>
        <w:t>«Lo mínimo que me dejaba dormir»</w:t>
      </w:r>
      <w:r>
        <w:rPr>
          <w:rFonts w:ascii="Times New Roman" w:hAnsi="Times New Roman" w:eastAsia="Malgun Gothic"/>
          <w:b w:val="0"/>
          <w:i w:val="0"/>
          <w:sz w:val="22"/>
        </w:rPr>
        <w:t xml:space="preserve"> — 한국어 해설: "잠들 수 있을 만큼의 최소한." dejar + 부정사(4부 3화). 책임을 덜기 위한 최소치. 장면 2.</w:t>
      </w:r>
    </w:p>
    <w:p>
      <w:pPr>
        <w:spacing w:before="0" w:after="120"/>
      </w:pPr>
      <w:r>
        <w:rPr>
          <w:rFonts w:ascii="Times New Roman" w:hAnsi="Times New Roman" w:eastAsia="Malgun Gothic"/>
          <w:b/>
          <w:i w:val="0"/>
          <w:sz w:val="22"/>
        </w:rPr>
        <w:t>«Le puso un foco encima»</w:t>
      </w:r>
      <w:r>
        <w:rPr>
          <w:rFonts w:ascii="Times New Roman" w:hAnsi="Times New Roman" w:eastAsia="Malgun Gothic"/>
          <w:b w:val="0"/>
          <w:i w:val="0"/>
          <w:sz w:val="22"/>
        </w:rPr>
        <w:t xml:space="preserve"> — 한국어 해설: "그에게 조명을 비췄다." poner un foco encima a alguien = (감시로) 표적을 드러내다. 쿠에스타의 비유: 쏜 건 우리가 아니지만 '머리가 어디 있는지 비춘' 건 우리다. 장면 3.</w:t>
      </w:r>
    </w:p>
    <w:p>
      <w:pPr>
        <w:spacing w:before="0" w:after="120"/>
      </w:pPr>
      <w:r>
        <w:rPr>
          <w:rFonts w:ascii="Times New Roman" w:hAnsi="Times New Roman" w:eastAsia="Malgun Gothic"/>
          <w:b/>
          <w:i w:val="0"/>
          <w:sz w:val="22"/>
        </w:rPr>
        <w:t>«La rabia se gasta»</w:t>
      </w:r>
      <w:r>
        <w:rPr>
          <w:rFonts w:ascii="Times New Roman" w:hAnsi="Times New Roman" w:eastAsia="Malgun Gothic"/>
          <w:b w:val="0"/>
          <w:i w:val="0"/>
          <w:sz w:val="22"/>
        </w:rPr>
        <w:t xml:space="preserve"> — 한국어 해설: "분노는 닳는다(식는다)." gastarse = 닳다, 소진되다. 쿠에스타의 경고: 홧김에 하지 말라. 장면 3.</w:t>
      </w:r>
    </w:p>
    <w:p>
      <w:pPr>
        <w:spacing w:before="0" w:after="120"/>
      </w:pPr>
      <w:r>
        <w:rPr>
          <w:rFonts w:ascii="Times New Roman" w:hAnsi="Times New Roman" w:eastAsia="Malgun Gothic"/>
          <w:b/>
          <w:i w:val="0"/>
          <w:sz w:val="22"/>
        </w:rPr>
        <w:t>«Aunque sea usted de los que le ponían el foco»</w:t>
      </w:r>
      <w:r>
        <w:rPr>
          <w:rFonts w:ascii="Times New Roman" w:hAnsi="Times New Roman" w:eastAsia="Malgun Gothic"/>
          <w:b w:val="0"/>
          <w:i w:val="0"/>
          <w:sz w:val="22"/>
        </w:rPr>
        <w:t xml:space="preserve"> — 한국어 해설: "당신이 조명을 비추던 쪽 사람이라 해도." aunque + 접속법(4부 4화 항목 1). 마르타가 그래도 커피를 내미는 이유. 장면 4.</w:t>
      </w:r>
    </w:p>
    <w:p>
      <w:pPr>
        <w:spacing w:before="0" w:after="120"/>
      </w:pPr>
      <w:r>
        <w:rPr>
          <w:rFonts w:ascii="Times New Roman" w:hAnsi="Times New Roman" w:eastAsia="Malgun Gothic"/>
          <w:b/>
          <w:i w:val="0"/>
          <w:sz w:val="22"/>
        </w:rPr>
        <w:t>«Levantar la mano»</w:t>
      </w:r>
      <w:r>
        <w:rPr>
          <w:rFonts w:ascii="Times New Roman" w:hAnsi="Times New Roman" w:eastAsia="Malgun Gothic"/>
          <w:b w:val="0"/>
          <w:i w:val="0"/>
          <w:sz w:val="22"/>
        </w:rPr>
        <w:t xml:space="preserve"> — 한국어 해설: "손을 들다(이의를 제기하다)." 루시아가 배구 경기에서 심판에게 이의를 낸 일. 침묵하지 않는 사람의 비유. 장면 5.</w:t>
      </w:r>
    </w:p>
    <w:p>
      <w:pPr>
        <w:spacing w:before="0" w:after="120"/>
      </w:pPr>
      <w:r>
        <w:rPr>
          <w:rFonts w:ascii="Times New Roman" w:hAnsi="Times New Roman" w:eastAsia="Malgun Gothic"/>
          <w:b/>
          <w:i w:val="0"/>
          <w:sz w:val="22"/>
        </w:rPr>
        <w:t>«Total, ya estaba»</w:t>
      </w:r>
      <w:r>
        <w:rPr>
          <w:rFonts w:ascii="Times New Roman" w:hAnsi="Times New Roman" w:eastAsia="Malgun Gothic"/>
          <w:b w:val="0"/>
          <w:i w:val="0"/>
          <w:sz w:val="22"/>
        </w:rPr>
        <w:t xml:space="preserve"> — 한국어 해설: "어차피 이미 끝난 일이잖아." total = 어차피(체념의 접속부사). ya estaba = 이미 끝났다(2부 1화 «Ya está»). 장면 5.</w:t>
      </w:r>
    </w:p>
    <w:p>
      <w:pPr>
        <w:spacing w:before="0" w:after="120"/>
      </w:pPr>
      <w:r>
        <w:rPr>
          <w:rFonts w:ascii="Times New Roman" w:hAnsi="Times New Roman" w:eastAsia="Malgun Gothic"/>
          <w:b/>
          <w:i w:val="0"/>
          <w:sz w:val="22"/>
        </w:rPr>
        <w:t>«Esta conversación no ha pasado»</w:t>
      </w:r>
      <w:r>
        <w:rPr>
          <w:rFonts w:ascii="Times New Roman" w:hAnsi="Times New Roman" w:eastAsia="Malgun Gothic"/>
          <w:b w:val="0"/>
          <w:i w:val="0"/>
          <w:sz w:val="22"/>
        </w:rPr>
        <w:t xml:space="preserve"> — 한국어 해설: "이 대화는 없었던 일이다." 1부 2부의 «Esta reunión no ha existido»와 같은 부인 화법을 이레네가 쓴다. 장면 6.</w:t>
      </w:r>
    </w:p>
    <w:p>
      <w:pPr>
        <w:spacing w:before="0" w:after="120"/>
      </w:pPr>
      <w:r>
        <w:rPr>
          <w:rFonts w:ascii="Times New Roman" w:hAnsi="Times New Roman" w:eastAsia="Malgun Gothic"/>
          <w:b/>
          <w:i w:val="0"/>
          <w:sz w:val="22"/>
        </w:rPr>
        <w:t>«¿Quieres ver el tícket?»</w:t>
      </w:r>
      <w:r>
        <w:rPr>
          <w:rFonts w:ascii="Times New Roman" w:hAnsi="Times New Roman" w:eastAsia="Malgun Gothic"/>
          <w:b w:val="0"/>
          <w:i w:val="0"/>
          <w:sz w:val="22"/>
        </w:rPr>
        <w:t xml:space="preserve"> — 한국어 해설: "영수증 볼래?" tícket(= ticket) = 영수증. 알리바이를 증명하겠다는 반문. 장면 7.</w:t>
      </w:r>
    </w:p>
    <w:p>
      <w:pPr>
        <w:spacing w:before="240" w:after="110"/>
      </w:pPr>
      <w:r>
        <w:rPr>
          <w:rFonts w:ascii="Times New Roman" w:hAnsi="Times New Roman" w:eastAsia="Malgun Gothic"/>
          <w:b w:val="0"/>
          <w:i/>
          <w:color w:val="555555"/>
          <w:sz w:val="22"/>
        </w:rPr>
        <w:t>[5화 끝 — 다음 화 예고: 「솔리스의 몰락」, 12월. 알바로의 죽음을 덮으려는 솔리스 계열 언론이 '유출자'를 찾아 나서고, 루시아의 학교 앞에 낯선 차가 선다. 그러나 이솔리나와 시로가 밝혀낸 솔리스의 은닉 구조가 무너지고, 라미로 솔리스는 바라하스 공항에서 체포된다.]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