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8화 — 「정당 창당」 (La Fundación del Partido)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시드(34세, 2부의 시점 인물·보이스오버) / 페르민 가르세스(68세, 탄광 노조 원로, 공동 창당자) / 필라르 '필리' 로사다(27세, 실무 총괄) / 누리아 바스티다(37세, 레드 파로 신임 총괄) / 소레닷 마린(41세, 테루엘의 초등학교 교사, 레드 파로 '등대') / 로시오 루한(36세, 페냐플로르 교도소 수감 중) / 토마스 로블레스(69세) / 카르멘 시드(63세) / 엘레나 바르셀로(38세, 기자) / 디오니시오(59세, 바 주인) / 도냐 펠리사 오르투뇨(76세) / 소피아 페레다(75세) / 취재 기자 셋 / 알바로 힐 몬테스(34세) / 마르타 에스케라(32세, 알바로의 아내) / 앙헬 쿠에스타 몬카다 경정(59세, 뒤쪽에서 잠깐)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9월 2일(화)부터 10월 11일(토) 밤까지, 마드리드와 비야페로사, 페냐플로르 교도소. 로시오가 수감된 지 열다섯 달. 레드 파로는 육십 곳의 '등대'를 이었지만 퇴거를 막아도 법이 바뀌지 않는다는 벽에 부딪혔다. 페르민이 1년 반 넘게 거절해 온 말을 먼저 꺼낸다: 이제 법을 만드는 쪽으로 들어가자. 마누는 조건을 단다. 레드 파로는 당과 완전히 분리하고, 강령은 구호가 아니라 실제 사건 위에 쓰고, 지도자의 초상은 걸지 않는다. 10월 11일 라바피에스의 옛 인쇄소에서 신당 '오리손테 코문(Horizonte Común)'이 창당 선언을 한다. 그날 밤 열여덟 달 동안 연락이 끊겼던 알바로가 서류 상자를 들고 사무소 문 앞에 선다. 시점: 마누.</w:t>
      </w:r>
    </w:p>
    <w:p>
      <w:pPr>
        <w:keepNext/>
        <w:spacing w:before="320" w:after="140"/>
      </w:pPr>
      <w:r>
        <w:rPr>
          <w:rFonts w:ascii="Times New Roman" w:hAnsi="Times New Roman" w:eastAsia="Malgun Gothic"/>
          <w:b/>
          <w:i w:val="0"/>
          <w:color w:val="1F3864"/>
          <w:sz w:val="26"/>
        </w:rPr>
        <w:t>장면 1 — 2014년 9월 2일(화) 아침 9시, 솜브레레테 거리의 사무실: 조건</w:t>
      </w:r>
    </w:p>
    <w:p>
      <w:pPr>
        <w:spacing w:before="0" w:after="110" w:line="300" w:lineRule="auto"/>
      </w:pPr>
      <w:r>
        <w:rPr>
          <w:rFonts w:ascii="Times New Roman" w:hAnsi="Times New Roman" w:eastAsia="Malgun Gothic"/>
          <w:b w:val="0"/>
          <w:i/>
          <w:color w:val="555555"/>
          <w:sz w:val="22"/>
        </w:rPr>
        <w:t>(Martes 2 de septiembre de 2014, nueve de la mañana. El bajo. El mapa de España tiene ahora sesenta y tres chinchetas azules. En la pared, debajo del calendario de la Caja, las cuatro reglas en rotulador azul, ya amarillentas. Pili, con el portátil. Manu, con lo de siempre que le ha subido Dionisio. Fermín entra con el termo, la boina y una carpeta de cartón azul atada con goma. Se sienta en la silla de los clientes sin que nadie le invite, como siempre. Pone el termo en el mármol del viejo mostrador.)</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 septiembre de 2014 llevábamos cuatro años parando desahucios de uno en uno. Habíamos parado mil doscientos. Mientras tanto la ley seguía siendo la misma, y los bancos seguían mandando las mismas cartas, con la misma coma. Fermín me lo dijo una tarde sin levantar la voz: «Un faro alumbra. No cambia el mar». Ese martes vino con una carpeta.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Llevo año y medio sin decir esto. Y esta mañana lo voy a decir una sola vez.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Aquí hay cuatro folios. Ahí está lo que se me ocurre después de pasarme dos años escuchando a la gente de los faros. Una ley de segunda oportunidad para particulares. La dación en pago retroactiva. Un tope a los desahucios de la vivienda habitual si hay hijos. Y que el aval de una madre no pueda embargarle el piso donde nació su hijo.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Eso es lo de doña Felisa.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Eso es lo de doña Felisa. </w:t>
      </w:r>
      <w:r>
        <w:rPr>
          <w:rFonts w:ascii="Times New Roman" w:hAnsi="Times New Roman" w:eastAsia="Malgun Gothic"/>
          <w:b w:val="0"/>
          <w:i/>
          <w:color w:val="555555"/>
          <w:sz w:val="22"/>
        </w:rPr>
        <w:t>(le acerca los folios)</w:t>
      </w:r>
      <w:r>
        <w:rPr>
          <w:rFonts w:ascii="Times New Roman" w:hAnsi="Times New Roman" w:eastAsia="Malgun Gothic"/>
          <w:b w:val="0"/>
          <w:i w:val="0"/>
          <w:sz w:val="22"/>
        </w:rPr>
        <w:t xml:space="preserve"> Todo esto se escribe aquí y se discute en el Congreso. Los que se sientan allí no han pisado un juzgado de ejecución hipotecaria en su vida. Hay que ir a sentarse. No digo yo. Digo vosotros.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¿Una candidatura?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Un partido. Con nombre, con siglas y con tesorero. Lo que sea, menos con santo.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Fermín. Llevo cuatro años diciendo que no soy político.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 yo treinta. </w:t>
      </w:r>
      <w:r>
        <w:rPr>
          <w:rFonts w:ascii="Times New Roman" w:hAnsi="Times New Roman" w:eastAsia="Malgun Gothic"/>
          <w:b w:val="0"/>
          <w:i/>
          <w:color w:val="555555"/>
          <w:sz w:val="22"/>
        </w:rPr>
        <w:t>(sonríe sin alegría)</w:t>
      </w:r>
      <w:r>
        <w:rPr>
          <w:rFonts w:ascii="Times New Roman" w:hAnsi="Times New Roman" w:eastAsia="Malgun Gothic"/>
          <w:b w:val="0"/>
          <w:i w:val="0"/>
          <w:sz w:val="22"/>
        </w:rPr>
        <w:t xml:space="preserve"> Dime una cosa, Robles. ¿Tú has oído eso de «nunca digas de este agua no beberé»?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un refrán.</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Es un refrán para los que decimos «de este agua no beberé». Me lo dijo mi madre cuando entré en el pozo. «Hijo, nunca digas de este agua no beberé, ni este cura no es mi padre, ni este puñal no es para mí.» Y yo bebí de todas. </w:t>
      </w:r>
      <w:r>
        <w:rPr>
          <w:rFonts w:ascii="Times New Roman" w:hAnsi="Times New Roman" w:eastAsia="Malgun Gothic"/>
          <w:b w:val="0"/>
          <w:i/>
          <w:color w:val="555555"/>
          <w:sz w:val="22"/>
        </w:rPr>
        <w:t>(se toca el bigote)</w:t>
      </w:r>
      <w:r>
        <w:rPr>
          <w:rFonts w:ascii="Times New Roman" w:hAnsi="Times New Roman" w:eastAsia="Malgun Gothic"/>
          <w:b w:val="0"/>
          <w:i w:val="0"/>
          <w:sz w:val="22"/>
        </w:rPr>
        <w:t xml:space="preserve"> Lo de Rocío me ha hecho pensar. Quince meses con la blusa blanca de un lado del cristal. No lo ha parado un faro. Lo ha firmado una jueza con una ley que se hace en un edificio al que no hemos 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dejamos de ser lo que somos para llegar a un sitio donde nadie escucha?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Eso es exactamente lo que va a pasar. Por eso te traigo tres condiciones. Pero antes te cuento lo que vi, en el noventa y uno. Una red de vecinos. Buena gente. Hacían lo que vosotros: abogados gratis, asambleas, café. En dos años se convirtieron en un comité electoral. En tres, en un comité de listas. En cuatro, en un grupo de amigos que se reunía a cenar. No se corrompieron. Se aburrieron.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cuáles son las condiciones?</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Esas las pone él. </w:t>
      </w:r>
      <w:r>
        <w:rPr>
          <w:rFonts w:ascii="Times New Roman" w:hAnsi="Times New Roman" w:eastAsia="Malgun Gothic"/>
          <w:b w:val="0"/>
          <w:i/>
          <w:color w:val="555555"/>
          <w:sz w:val="22"/>
        </w:rPr>
        <w:t>(mira a Manu)</w:t>
      </w:r>
      <w:r>
        <w:rPr>
          <w:rFonts w:ascii="Times New Roman" w:hAnsi="Times New Roman" w:eastAsia="Malgun Gothic"/>
          <w:b w:val="0"/>
          <w:i w:val="0"/>
          <w:sz w:val="22"/>
        </w:rPr>
        <w:t xml:space="preserve"> Las mías ya las he puesto. Que sea de verdad. Que no sea de uno.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el café; un silencio largo; mira la pared de las cuatro reglas)</w:t>
      </w:r>
      <w:r>
        <w:rPr>
          <w:rFonts w:ascii="Times New Roman" w:hAnsi="Times New Roman" w:eastAsia="Malgun Gothic"/>
          <w:b w:val="0"/>
          <w:i w:val="0"/>
          <w:sz w:val="22"/>
        </w:rPr>
        <w:t xml:space="preserve"> Tres condiciones. Una. Red Faro no se toca. Sigue siendo lo que es: sin partido, sin siglas, sin cargos. Una sociedad aparte, con cuentas aparte y con gente aparte. Los faros tienen que poder defender también a quien vote en contra de nosotros. Si se vuelven del partido, la gente dejará de venir.</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Eso es lo del noventa y uno. La segunda.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Dos. El programa no se escribe con consignas. Se escribe sobre casos. Cada artículo, un nombre y una carpeta. «Felisa Ortuño: el aval.» «Rosario Cordero: la zanja.» «Rocío Luján: el auto.» Si no hay un caso detrás, no entra.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Me gusta. </w:t>
      </w:r>
      <w:r>
        <w:rPr>
          <w:rFonts w:ascii="Times New Roman" w:hAnsi="Times New Roman" w:eastAsia="Malgun Gothic"/>
          <w:b w:val="0"/>
          <w:i/>
          <w:color w:val="555555"/>
          <w:sz w:val="22"/>
        </w:rPr>
        <w:t>(saca un cigarrillo que no va a encender)</w:t>
      </w:r>
      <w:r>
        <w:rPr>
          <w:rFonts w:ascii="Times New Roman" w:hAnsi="Times New Roman" w:eastAsia="Malgun Gothic"/>
          <w:b w:val="0"/>
          <w:i w:val="0"/>
          <w:sz w:val="22"/>
        </w:rPr>
        <w:t xml:space="preserve"> Y la tercera.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Tres. Retratos, no. Ni mío ni de nadie. Ni en carteles ni en la web ni en las papeletas. Si dentro de un año veis una foto mía colgada en alguna ciudad, me destituís antes de que me dé tiempo a gustarme.</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(le mira largo)</w:t>
      </w:r>
      <w:r>
        <w:rPr>
          <w:rFonts w:ascii="Times New Roman" w:hAnsi="Times New Roman" w:eastAsia="Malgun Gothic"/>
          <w:b w:val="0"/>
          <w:i w:val="0"/>
          <w:sz w:val="22"/>
        </w:rPr>
        <w:t xml:space="preserve"> Eso no lo dice nadie. Eso lo dice uno que ha visto a alguien gustarse.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dice uno que ha visto a un hombre pedir un café en un calabozo y no poder.</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(guarda el cigarrillo)</w:t>
      </w:r>
      <w:r>
        <w:rPr>
          <w:rFonts w:ascii="Times New Roman" w:hAnsi="Times New Roman" w:eastAsia="Malgun Gothic"/>
          <w:b w:val="0"/>
          <w:i w:val="0"/>
          <w:sz w:val="22"/>
        </w:rPr>
        <w:t xml:space="preserve"> Aceptadas las tres. Y yo pongo la mía: nadie se queda más de ocho años en un cargo. Ni tú ni yo. </w:t>
      </w:r>
      <w:r>
        <w:rPr>
          <w:rFonts w:ascii="Times New Roman" w:hAnsi="Times New Roman" w:eastAsia="Malgun Gothic"/>
          <w:b w:val="0"/>
          <w:i/>
          <w:color w:val="555555"/>
          <w:sz w:val="22"/>
        </w:rPr>
        <w:t>(le tiende la mano)</w:t>
      </w:r>
      <w:r>
        <w:rPr>
          <w:rFonts w:ascii="Times New Roman" w:hAnsi="Times New Roman" w:eastAsia="Malgun Gothic"/>
          <w:b w:val="0"/>
          <w:i w:val="0"/>
          <w:sz w:val="22"/>
        </w:rPr>
        <w:t xml:space="preserve"> Para que no nos cansemos, vigilo yo que no te engrandezcas. Y vigilas tú que yo no me canse.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da la mano)</w:t>
      </w:r>
      <w:r>
        <w:rPr>
          <w:rFonts w:ascii="Times New Roman" w:hAnsi="Times New Roman" w:eastAsia="Malgun Gothic"/>
          <w:b w:val="0"/>
          <w:i w:val="0"/>
          <w:sz w:val="22"/>
        </w:rPr>
        <w:t xml:space="preserve"> Hecho.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levantar la vista de la pantalla)</w:t>
      </w:r>
      <w:r>
        <w:rPr>
          <w:rFonts w:ascii="Times New Roman" w:hAnsi="Times New Roman" w:eastAsia="Malgun Gothic"/>
          <w:b w:val="0"/>
          <w:i w:val="0"/>
          <w:sz w:val="22"/>
        </w:rPr>
        <w:t xml:space="preserve"> Hay que ponerle nombre. No se puede registrar un partido sin nombre.</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Se me ocurre uno, y lo traía anotado en el último folio. «Horizonte Común.» Lo dijo una señora en la plaza, hace tres años: que no queríamos otro país, queríamos otro horizonte. Y que fuera común. Se lo he preguntado, y me ha dicho que sí. Es Felisa.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«Horizonte Común.» Sin «popular», sin «unidos», sin «nuevo».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Sin adjetivos. Los adjetivos se gastan.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la pared; las cuatro reglas; el calendario)</w:t>
      </w:r>
      <w:r>
        <w:rPr>
          <w:rFonts w:ascii="Times New Roman" w:hAnsi="Times New Roman" w:eastAsia="Malgun Gothic"/>
          <w:b w:val="0"/>
          <w:i w:val="0"/>
          <w:sz w:val="22"/>
        </w:rPr>
        <w:t xml:space="preserve"> Horizonte Común.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Evaristo estuviera aquí, diría que primero un café.</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(sirve tres vasos de plástico del termo)</w:t>
      </w:r>
      <w:r>
        <w:rPr>
          <w:rFonts w:ascii="Times New Roman" w:hAnsi="Times New Roman" w:eastAsia="Malgun Gothic"/>
          <w:b w:val="0"/>
          <w:i w:val="0"/>
          <w:sz w:val="22"/>
        </w:rPr>
        <w:t xml:space="preserve"> Y luego lo demás.</w:t>
      </w:r>
    </w:p>
    <w:p>
      <w:pPr>
        <w:keepNext/>
        <w:spacing w:before="320" w:after="140"/>
      </w:pPr>
      <w:r>
        <w:rPr>
          <w:rFonts w:ascii="Times New Roman" w:hAnsi="Times New Roman" w:eastAsia="Malgun Gothic"/>
          <w:b/>
          <w:i w:val="0"/>
          <w:color w:val="1F3864"/>
          <w:sz w:val="26"/>
        </w:rPr>
        <w:t>장면 2 — 9월 15일(월) 저녁, 사무실: 설립 서류와 선택</w:t>
      </w:r>
    </w:p>
    <w:p>
      <w:pPr>
        <w:spacing w:before="0" w:after="110" w:line="300" w:lineRule="auto"/>
      </w:pPr>
      <w:r>
        <w:rPr>
          <w:rFonts w:ascii="Times New Roman" w:hAnsi="Times New Roman" w:eastAsia="Malgun Gothic"/>
          <w:b w:val="0"/>
          <w:i/>
          <w:color w:val="555555"/>
          <w:sz w:val="22"/>
        </w:rPr>
        <w:t>(Lunes 15 de septiembre, siete y media de la tarde. El bajo. Sobre las tres mesas, carpetas con rótulos: «Acta fundacional», «Estatutos», «Fundadores — provincias», «Notaría». Nuria Bastida, treinta y siete años, ha llegado de Villaferrosa en el autobús de la mañana con una maleta pequeña y una carpeta que ya lleva el sello del Colegio. Pili, con una hoja de cálculo en la pantalla y los ojos rojos. Manu, entre las dos.)</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El acta fundacional hay que firmarla ante notario. Los fundadores, en persona o con poder notarial. El Registro de Partidos Políticos del Ministerio del Interior tiene que verla antes de que podamos presentarnos a nada. Y la inscripción puede tardar semanas o meses, según le caiga el expediente a un funcionario u otro.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Tenemos cuarenta y tres provincias con fundadores. Faltan tres, por si queréis completar el mapa. Teruel, Soria y Huesca.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Teruel la lleva Soledad.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Soledad?</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Soledad Marín. Maestra en Alcañiz. Faro desde el dos mil doce. La del juicio de las listas de espera del comedor, que lo ganamos. Es de las que dicen que Teruel existe cada vez que le preguntan si está en el mapa.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(marca en el fijo)</w:t>
      </w:r>
      <w:r>
        <w:rPr>
          <w:rFonts w:ascii="Times New Roman" w:hAnsi="Times New Roman" w:eastAsia="Malgun Gothic"/>
          <w:b w:val="0"/>
          <w:i w:val="0"/>
          <w:sz w:val="22"/>
        </w:rPr>
        <w:t xml:space="preserve"> Pregúntaselo tú.</w:t>
      </w:r>
    </w:p>
    <w:p>
      <w:pPr>
        <w:spacing w:before="0" w:after="110" w:line="300" w:lineRule="auto"/>
      </w:pPr>
      <w:r>
        <w:rPr>
          <w:rFonts w:ascii="Times New Roman" w:hAnsi="Times New Roman" w:eastAsia="Malgun Gothic"/>
          <w:b w:val="0"/>
          <w:i/>
          <w:color w:val="555555"/>
          <w:sz w:val="22"/>
        </w:rPr>
        <w:t>(Dos tonos. Una voz de mujer, con el ruido de un patio de colegio detrás.)</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Soledad, soy Manu Robles. Perdone la hora, ¿le va bien?</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Estoy en el patio, vigilando el recreo. Tengo cuarenta críos en cada oreja. Dígame lo que sea, pero rápido.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Vamos a fundar un partido. Horizonte Común. Para escribir las leyes que llevamos cuatro años recurriendo. Necesitamos fundadores en todas las provincias. En Teruel, usted.</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(el patio; un silencio)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Usted. Y no le voy a decir que no pasa nada, porque pasa. Su nombre va a estar en un papel del Ministerio del Interior. Puede que alguien en la Consejería lo lea. Puede que no le guste.</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¿Me pueden echar del cole?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firmar un papel de un partido, no. Por lo demás, ya sabe lo que ha pasado en otros sitios. Se lo cuento sin adornos: ha habido faros a los que les han inspeccionado el comedor tres veces en un mes.</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(ríe sin ganas) Y a los que no son faros también. Mire. Yo tengo cuarenta y un años, un piso en una ciudad donde no hay ni un cine, una hija de nueve que quiere ser veterinaria y una plaza fija en un colegio al que he dedicado quince años. Si me echan por esto, es que había algo por lo que merecía la pena que me echaran. ¿Dónde firmo?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Nuria; Nuria mira a Pili)</w:t>
      </w:r>
      <w:r>
        <w:rPr>
          <w:rFonts w:ascii="Times New Roman" w:hAnsi="Times New Roman" w:eastAsia="Malgun Gothic"/>
          <w:b w:val="0"/>
          <w:i w:val="0"/>
          <w:sz w:val="22"/>
        </w:rPr>
        <w:t xml:space="preserve"> Hay que ir a Zaragoza, al notario de la calle Alfonso. Es el que trabaja con nosotros. Si no puede ir, le mandamos un poder.</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Voy el sábado. Cojo el autobús de las siete. Y Manu: apúnteme.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 apuntada.</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me ha entendido. Apunte que si me tocan, me defendéis vosotros. Gratis. La primera.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 primera. Con el vaso Duralex de la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Soledad, ¿se lo ha pensado?</w:t>
      </w:r>
    </w:p>
    <w:p>
      <w:pPr>
        <w:spacing w:before="0" w:after="110" w:line="300" w:lineRule="auto"/>
      </w:pPr>
      <w:r>
        <w:rPr>
          <w:rFonts w:ascii="Times New Roman" w:hAnsi="Times New Roman" w:eastAsia="Malgun Gothic"/>
          <w:b w:val="0"/>
          <w:i w:val="0"/>
          <w:sz w:val="22"/>
        </w:rPr>
        <w:t xml:space="preserve">Soledad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Llevo quince años enseñándoles a los niños que Teruel existe. Lo menos que puedo hacer es firmar que existo. ¡Que el recreo se me va, adiós!</w:t>
      </w:r>
    </w:p>
    <w:p>
      <w:pPr>
        <w:spacing w:before="0" w:after="110" w:line="300" w:lineRule="auto"/>
      </w:pPr>
      <w:r>
        <w:rPr>
          <w:rFonts w:ascii="Times New Roman" w:hAnsi="Times New Roman" w:eastAsia="Malgun Gothic"/>
          <w:b w:val="0"/>
          <w:i/>
          <w:color w:val="555555"/>
          <w:sz w:val="22"/>
        </w:rPr>
        <w:t>(Cuelga. Silencio en el bajo. Pili tiene el dedo sobre la casilla de Teruel de la hoja de cálculo. La rellena de verde.)</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Cuarenta y cuatro. Quedan dos.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apartar los ojos de la pantalla)</w:t>
      </w:r>
      <w:r>
        <w:rPr>
          <w:rFonts w:ascii="Times New Roman" w:hAnsi="Times New Roman" w:eastAsia="Malgun Gothic"/>
          <w:b w:val="0"/>
          <w:i w:val="0"/>
          <w:sz w:val="22"/>
        </w:rPr>
        <w:t xml:space="preserve"> Nuria. Hay una cosa que tenemos que hablar los tres, y prefiero hacerlo con Manu delante. </w:t>
      </w:r>
      <w:r>
        <w:rPr>
          <w:rFonts w:ascii="Times New Roman" w:hAnsi="Times New Roman" w:eastAsia="Malgun Gothic"/>
          <w:b w:val="0"/>
          <w:i/>
          <w:color w:val="555555"/>
          <w:sz w:val="22"/>
        </w:rPr>
        <w:t>(cierra el portátil a medias)</w:t>
      </w:r>
      <w:r>
        <w:rPr>
          <w:rFonts w:ascii="Times New Roman" w:hAnsi="Times New Roman" w:eastAsia="Malgun Gothic"/>
          <w:b w:val="0"/>
          <w:i w:val="0"/>
          <w:sz w:val="22"/>
        </w:rPr>
        <w:t xml:space="preserve"> El partido y Red Faro no pueden compartir nada. Ni cuentas, ni sede, ni nómina, ni siquiera correo. Lo hemos prometido. Y el abogado de Nuria dice que si en las cuentas del partido hay una sola persona que cobra de Red Faro, el Ministerio lo va a mirar con lupa.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yo he cobrado novecientos euros de Red Faro durante cuatro años. Y llevo todo el control del registro del partido desde hace dos meses. </w:t>
      </w:r>
      <w:r>
        <w:rPr>
          <w:rFonts w:ascii="Times New Roman" w:hAnsi="Times New Roman" w:eastAsia="Malgun Gothic"/>
          <w:b w:val="0"/>
          <w:i/>
          <w:color w:val="555555"/>
          <w:sz w:val="22"/>
        </w:rPr>
        <w:t>(levanta la mirada)</w:t>
      </w:r>
      <w:r>
        <w:rPr>
          <w:rFonts w:ascii="Times New Roman" w:hAnsi="Times New Roman" w:eastAsia="Malgun Gothic"/>
          <w:b w:val="0"/>
          <w:i w:val="0"/>
          <w:sz w:val="22"/>
        </w:rPr>
        <w:t xml:space="preserve"> Tengo que elegir.</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Pili...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Elijo el partido. </w:t>
      </w:r>
      <w:r>
        <w:rPr>
          <w:rFonts w:ascii="Times New Roman" w:hAnsi="Times New Roman" w:eastAsia="Malgun Gothic"/>
          <w:b w:val="0"/>
          <w:i/>
          <w:color w:val="555555"/>
          <w:sz w:val="22"/>
        </w:rPr>
        <w:t>(lo dice de un tirón, con la voz firme)</w:t>
      </w:r>
      <w:r>
        <w:rPr>
          <w:rFonts w:ascii="Times New Roman" w:hAnsi="Times New Roman" w:eastAsia="Malgun Gothic"/>
          <w:b w:val="0"/>
          <w:i w:val="0"/>
          <w:sz w:val="22"/>
        </w:rPr>
        <w:t xml:space="preserve"> Red Faro lo lleva Nuria mejor que yo. Tiene el Colegio, la experiencia de Villaferrosa y un genio que va a espantar a cualquier banco. Y a mí me gusta lo que está pasando en la hoja de cálculo.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me hagas hablar de esto,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Sé lo que te cuesta. Lo que significa para ti.</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lo sabes. </w:t>
      </w:r>
      <w:r>
        <w:rPr>
          <w:rFonts w:ascii="Times New Roman" w:hAnsi="Times New Roman" w:eastAsia="Malgun Gothic"/>
          <w:b w:val="0"/>
          <w:i/>
          <w:color w:val="555555"/>
          <w:sz w:val="22"/>
        </w:rPr>
        <w:t>(le sale una sonrisa torcida)</w:t>
      </w:r>
      <w:r>
        <w:rPr>
          <w:rFonts w:ascii="Times New Roman" w:hAnsi="Times New Roman" w:eastAsia="Malgun Gothic"/>
          <w:b w:val="0"/>
          <w:i w:val="0"/>
          <w:sz w:val="22"/>
        </w:rPr>
        <w:t xml:space="preserve"> Llegué aquí con veintidós años y un portátil. Aprendí en este bajo todo lo que sé. No es solo el bajo. Es la cafetera. Es la pared. </w:t>
      </w:r>
      <w:r>
        <w:rPr>
          <w:rFonts w:ascii="Times New Roman" w:hAnsi="Times New Roman" w:eastAsia="Malgun Gothic"/>
          <w:b w:val="0"/>
          <w:i/>
          <w:color w:val="555555"/>
          <w:sz w:val="22"/>
        </w:rPr>
        <w:t>(mira las cuatro reglas)</w:t>
      </w:r>
      <w:r>
        <w:rPr>
          <w:rFonts w:ascii="Times New Roman" w:hAnsi="Times New Roman" w:eastAsia="Malgun Gothic"/>
          <w:b w:val="0"/>
          <w:i w:val="0"/>
          <w:sz w:val="22"/>
        </w:rPr>
        <w:t xml:space="preserve"> Pero la tercera dice «se apunta todo». Y lo que apunto es que Red Faro no va a necesitarme para seguir. Y el partido, sí. Es lo que hay.</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(se levanta; la abraza, sin avisar, con las dos carpetas todavía en las manos)</w:t>
      </w:r>
      <w:r>
        <w:rPr>
          <w:rFonts w:ascii="Times New Roman" w:hAnsi="Times New Roman" w:eastAsia="Malgun Gothic"/>
          <w:b w:val="0"/>
          <w:i w:val="0"/>
          <w:sz w:val="22"/>
        </w:rPr>
        <w:t xml:space="preserve"> Idiota. Te voy a llamar cada día a las ocho.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 las ocho no, que estoy en la ducha.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A las ocho y diez, entonces.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las dos)</w:t>
      </w:r>
      <w:r>
        <w:rPr>
          <w:rFonts w:ascii="Times New Roman" w:hAnsi="Times New Roman" w:eastAsia="Malgun Gothic"/>
          <w:b w:val="0"/>
          <w:i w:val="0"/>
          <w:sz w:val="22"/>
        </w:rPr>
        <w:t xml:space="preserve"> Yo no digo nada. Solo que el vaso lo friega el que se lo bebe.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(separándose, con el dorso de la mano en los ojos)</w:t>
      </w:r>
      <w:r>
        <w:rPr>
          <w:rFonts w:ascii="Times New Roman" w:hAnsi="Times New Roman" w:eastAsia="Malgun Gothic"/>
          <w:b w:val="0"/>
          <w:i w:val="0"/>
          <w:sz w:val="22"/>
        </w:rPr>
        <w:t xml:space="preserve"> Ya lo sé. Lo fregué yo el primer día.</w:t>
      </w:r>
    </w:p>
    <w:p>
      <w:pPr>
        <w:keepNext/>
        <w:spacing w:before="320" w:after="140"/>
      </w:pPr>
      <w:r>
        <w:rPr>
          <w:rFonts w:ascii="Times New Roman" w:hAnsi="Times New Roman" w:eastAsia="Malgun Gothic"/>
          <w:b/>
          <w:i w:val="0"/>
          <w:color w:val="1F3864"/>
          <w:sz w:val="26"/>
        </w:rPr>
        <w:t>장면 3 — 10월 4일(토) 오후 2시, 비야페로사 로블레스 집 식당: 숄과 헤드랜턴 (일상)</w:t>
      </w:r>
    </w:p>
    <w:p>
      <w:pPr>
        <w:spacing w:before="0" w:after="110" w:line="300" w:lineRule="auto"/>
      </w:pPr>
      <w:r>
        <w:rPr>
          <w:rFonts w:ascii="Times New Roman" w:hAnsi="Times New Roman" w:eastAsia="Malgun Gothic"/>
          <w:b w:val="0"/>
          <w:i/>
          <w:color w:val="555555"/>
          <w:sz w:val="22"/>
        </w:rPr>
        <w:t>(Sábado 4 de octubre, las dos de la tarde. Piso de los Robles, barriada de la acería, tercero. La mesa puesta para tres: cocido, el transistor encendido con el fútbol sin sonido, un jarrón con crisantemos adelantados. Carmen, sesenta y tres años, en delantal. Tomás, sesenta y nueve, con una camisa a cuadros que se ha puesto limpia; sobre el aparador, siete radios y una plancha con una etiqueta de cartulina: «ARREGLADA — pasar a recoger». En la puerta, Manu con una bolsa de tela.)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qué no has avisado desde la estación? Tu padre habría ido a esperarte.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Quería daros una sorpresa.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Me das un susto. Pasa, no te quedes en la puerta. Las zapatillas, donde siempre.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(levantando la vista del periódico)</w:t>
      </w:r>
      <w:r>
        <w:rPr>
          <w:rFonts w:ascii="Times New Roman" w:hAnsi="Times New Roman" w:eastAsia="Malgun Gothic"/>
          <w:b w:val="0"/>
          <w:i w:val="0"/>
          <w:sz w:val="22"/>
        </w:rPr>
        <w:t xml:space="preserve"> Mira. El jefe del partido.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soy jefe de nada. El sábado que viene se firma el acta.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el sábado que viene serás jefe de algo. Siéntate.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(saca de la bolsa un paquete envuelto en papel de seda)</w:t>
      </w:r>
      <w:r>
        <w:rPr>
          <w:rFonts w:ascii="Times New Roman" w:hAnsi="Times New Roman" w:eastAsia="Malgun Gothic"/>
          <w:b w:val="0"/>
          <w:i w:val="0"/>
          <w:sz w:val="22"/>
        </w:rPr>
        <w:t xml:space="preserve"> Mamá. Esto es para ti.</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(lo desenvuelve con cuidado; un chal de lana verde, tejido a mano)</w:t>
      </w:r>
      <w:r>
        <w:rPr>
          <w:rFonts w:ascii="Times New Roman" w:hAnsi="Times New Roman" w:eastAsia="Malgun Gothic"/>
          <w:b w:val="0"/>
          <w:i w:val="0"/>
          <w:sz w:val="22"/>
        </w:rPr>
        <w:t xml:space="preserve"> ¿De dónde has sacado 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Pura. La de la mercería de la Herrería. Le dije que era para ti. Me lo cambió por una promesa de que le subiría un café.</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cuánto te ha costado? Sé sincero.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ha costado una promesa de un café.</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lo pone por los hombros; se mira en el cristal del aparador)</w:t>
      </w:r>
      <w:r>
        <w:rPr>
          <w:rFonts w:ascii="Times New Roman" w:hAnsi="Times New Roman" w:eastAsia="Malgun Gothic"/>
          <w:b w:val="0"/>
          <w:i w:val="0"/>
          <w:sz w:val="22"/>
        </w:rPr>
        <w:t xml:space="preserve"> No tenías que gastarte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queda bien?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Te queda bien, Carmen. Siempre te quedan bien las cosas de Pura.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¿Y para mí qué hay?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(saca una caja pequeña de cartón)</w:t>
      </w:r>
      <w:r>
        <w:rPr>
          <w:rFonts w:ascii="Times New Roman" w:hAnsi="Times New Roman" w:eastAsia="Malgun Gothic"/>
          <w:b w:val="0"/>
          <w:i w:val="0"/>
          <w:sz w:val="22"/>
        </w:rPr>
        <w:t xml:space="preserve">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(abre; una linterna frontal con una cinta elástica negra)</w:t>
      </w:r>
      <w:r>
        <w:rPr>
          <w:rFonts w:ascii="Times New Roman" w:hAnsi="Times New Roman" w:eastAsia="Malgun Gothic"/>
          <w:b w:val="0"/>
          <w:i w:val="0"/>
          <w:sz w:val="22"/>
        </w:rPr>
        <w:t xml:space="preserve"> ¿Qué es 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 frontal. Para el torno. Para cuando arregles las radios por la noche en el balcón. Para que no tengas que sostener la linterna con la boca.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lo pone en la frente, con la cinta torcida; se enciende; un haz le da en la cara a Carmen)</w:t>
      </w:r>
      <w:r>
        <w:rPr>
          <w:rFonts w:ascii="Times New Roman" w:hAnsi="Times New Roman" w:eastAsia="Malgun Gothic"/>
          <w:b w:val="0"/>
          <w:i w:val="0"/>
          <w:sz w:val="22"/>
        </w:rPr>
        <w:t xml:space="preserve"> Ahora sí que veo.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¡Apaga eso, Tomás, que me deslumbras!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(apaga; se lo deja puesto, apagado, sobre la frente, como un casco)</w:t>
      </w:r>
      <w:r>
        <w:rPr>
          <w:rFonts w:ascii="Times New Roman" w:hAnsi="Times New Roman" w:eastAsia="Malgun Gothic"/>
          <w:b w:val="0"/>
          <w:i w:val="0"/>
          <w:sz w:val="22"/>
        </w:rPr>
        <w:t xml:space="preserve"> Treinta años sosteniendo una linterna con la boca. Nadie me lo había dicho.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Llevas tres años con la linterna de pilas atada con cinta aislante. Te lo dije.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Eso no cuenta.</w:t>
      </w:r>
    </w:p>
    <w:p>
      <w:pPr>
        <w:spacing w:before="0" w:after="110" w:line="300" w:lineRule="auto"/>
      </w:pPr>
      <w:r>
        <w:rPr>
          <w:rFonts w:ascii="Times New Roman" w:hAnsi="Times New Roman" w:eastAsia="Malgun Gothic"/>
          <w:b w:val="0"/>
          <w:i/>
          <w:color w:val="555555"/>
          <w:sz w:val="22"/>
        </w:rPr>
        <w:t>(Carmen sirve el cocido. Se sientan. Tomás se deja el frontal en la frente. Hay un silencio cómodo hasta que Carmen deja la cuchara.)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Manu. Lo que me has dicho por teléfono. Lo del partido. Me he pasado media noche sin dormir.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Déjame decirlo. </w:t>
      </w:r>
      <w:r>
        <w:rPr>
          <w:rFonts w:ascii="Times New Roman" w:hAnsi="Times New Roman" w:eastAsia="Malgun Gothic"/>
          <w:b w:val="0"/>
          <w:i/>
          <w:color w:val="555555"/>
          <w:sz w:val="22"/>
        </w:rPr>
        <w:t>(se aprieta el chal)</w:t>
      </w:r>
      <w:r>
        <w:rPr>
          <w:rFonts w:ascii="Times New Roman" w:hAnsi="Times New Roman" w:eastAsia="Malgun Gothic"/>
          <w:b w:val="0"/>
          <w:i w:val="0"/>
          <w:sz w:val="22"/>
        </w:rPr>
        <w:t xml:space="preserve"> Los de los abogados, los juzgados, eso tiene reglas. Le puedes decir a un juez «señoría, no tiene usted razón», y como mucho te pone una multa. Pero esto es otra cosa. Esto es salir por la noche, con una bolsa, a un portal. A que te esperen.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¡Carmen! Eso no se dice.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(golpea la mesa con la palma; luego, entre dientes)</w:t>
      </w:r>
      <w:r>
        <w:rPr>
          <w:rFonts w:ascii="Times New Roman" w:hAnsi="Times New Roman" w:eastAsia="Malgun Gothic"/>
          <w:b w:val="0"/>
          <w:i w:val="0"/>
          <w:sz w:val="22"/>
        </w:rPr>
        <w:t xml:space="preserve"> Toco madera. Toco madera. </w:t>
      </w:r>
      <w:r>
        <w:rPr>
          <w:rFonts w:ascii="Times New Roman" w:hAnsi="Times New Roman" w:eastAsia="Malgun Gothic"/>
          <w:b w:val="0"/>
          <w:i/>
          <w:color w:val="555555"/>
          <w:sz w:val="22"/>
        </w:rPr>
        <w:t>(toca el borde de la mesa tres veces)</w:t>
      </w:r>
      <w:r>
        <w:rPr>
          <w:rFonts w:ascii="Times New Roman" w:hAnsi="Times New Roman" w:eastAsia="Malgun Gothic"/>
          <w:b w:val="0"/>
          <w:i w:val="0"/>
          <w:sz w:val="22"/>
        </w:rPr>
        <w:t xml:space="preserve"> Pues claro que no se dice. Pero lo pienso.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voy solo a ninguna parte. Siempre hay alguien conmigo. Pili, Nuria, los de los faros.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Los de los faros no están en tu portal a las diez de la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contesta; la mira)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(con la cuchara en el aire)</w:t>
      </w:r>
      <w:r>
        <w:rPr>
          <w:rFonts w:ascii="Times New Roman" w:hAnsi="Times New Roman" w:eastAsia="Malgun Gothic"/>
          <w:b w:val="0"/>
          <w:i w:val="0"/>
          <w:sz w:val="22"/>
        </w:rPr>
        <w:t xml:space="preserve"> Tu madre ha dicho una cosa que te va a parecer una tontería, y no lo es. Que a las mujeres de esta casa nos da miedo. A mí también. Yo en el setenta y cuatro tenía veintinueve años y me encerraron tres días por juntarme con diez más. Tú vas a juntarte con cuarenta mil. </w:t>
      </w:r>
      <w:r>
        <w:rPr>
          <w:rFonts w:ascii="Times New Roman" w:hAnsi="Times New Roman" w:eastAsia="Malgun Gothic"/>
          <w:b w:val="0"/>
          <w:i/>
          <w:color w:val="555555"/>
          <w:sz w:val="22"/>
        </w:rPr>
        <w:t>(mira el frontal en la mesa)</w:t>
      </w:r>
      <w:r>
        <w:rPr>
          <w:rFonts w:ascii="Times New Roman" w:hAnsi="Times New Roman" w:eastAsia="Malgun Gothic"/>
          <w:b w:val="0"/>
          <w:i w:val="0"/>
          <w:sz w:val="22"/>
        </w:rPr>
        <w:t xml:space="preserve"> No te voy a decir que pares. Hace cuatro años que no te lo digo.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Tampoco te lo diré ahora. Por Dios que me gustaría. </w:t>
      </w:r>
      <w:r>
        <w:rPr>
          <w:rFonts w:ascii="Times New Roman" w:hAnsi="Times New Roman" w:eastAsia="Malgun Gothic"/>
          <w:b w:val="0"/>
          <w:i/>
          <w:color w:val="555555"/>
          <w:sz w:val="22"/>
        </w:rPr>
        <w:t>(come una cucharada)</w:t>
      </w:r>
      <w:r>
        <w:rPr>
          <w:rFonts w:ascii="Times New Roman" w:hAnsi="Times New Roman" w:eastAsia="Malgun Gothic"/>
          <w:b w:val="0"/>
          <w:i w:val="0"/>
          <w:sz w:val="22"/>
        </w:rPr>
        <w:t xml:space="preserve"> Pero hay una cosa que sí te voy a decir. Cuando mi padre me dijo «el mundo no cambia», no me dijo mentira. Me dijo lo que sabía. Y yo te lo dije a ti. Y me equivoqué. No del todo. Pero me equivoqué. Lo que sí es verdad es que el mundo no cambia solo. Eso no lo desmiento.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no lo desmiento yo tampoco.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Pues entonces tenéis que ir a empujarlo. Los dos. Tú y el viejo del termo. </w:t>
      </w:r>
      <w:r>
        <w:rPr>
          <w:rFonts w:ascii="Times New Roman" w:hAnsi="Times New Roman" w:eastAsia="Malgun Gothic"/>
          <w:b w:val="0"/>
          <w:i/>
          <w:color w:val="555555"/>
          <w:sz w:val="22"/>
        </w:rPr>
        <w:t>(señala con la cuchara el aparador)</w:t>
      </w:r>
      <w:r>
        <w:rPr>
          <w:rFonts w:ascii="Times New Roman" w:hAnsi="Times New Roman" w:eastAsia="Malgun Gothic"/>
          <w:b w:val="0"/>
          <w:i w:val="0"/>
          <w:sz w:val="22"/>
        </w:rPr>
        <w:t xml:space="preserve"> Yo empujo desde aquí. Arreglo radios.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tu padre ya no cobra por ninguna.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Una vez me dieron una gallina. La devolví. No sé matar gallinas.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(ríe a pesar de todo)</w:t>
      </w:r>
      <w:r>
        <w:rPr>
          <w:rFonts w:ascii="Times New Roman" w:hAnsi="Times New Roman" w:eastAsia="Malgun Gothic"/>
          <w:b w:val="0"/>
          <w:i w:val="0"/>
          <w:sz w:val="22"/>
        </w:rPr>
        <w:t xml:space="preserve"> Mentira. Se la dio a la vecina.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A la vecina, que sabe.</w:t>
      </w:r>
    </w:p>
    <w:p>
      <w:pPr>
        <w:spacing w:before="0" w:after="110" w:line="300" w:lineRule="auto"/>
      </w:pPr>
      <w:r>
        <w:rPr>
          <w:rFonts w:ascii="Times New Roman" w:hAnsi="Times New Roman" w:eastAsia="Malgun Gothic"/>
          <w:b w:val="0"/>
          <w:i/>
          <w:color w:val="555555"/>
          <w:sz w:val="22"/>
        </w:rPr>
        <w:t>(Carmen se levanta; va a la cocina; vuelve con dos tápers de cristal y una bolsa de tela.)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Tápers. Dos. Croquetas y cocido, para que lo calientes en Madrid. Que allí comes mal.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voy a coger solo uno.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regatees con tu madre. </w:t>
      </w:r>
      <w:r>
        <w:rPr>
          <w:rFonts w:ascii="Times New Roman" w:hAnsi="Times New Roman" w:eastAsia="Malgun Gothic"/>
          <w:b w:val="0"/>
          <w:i/>
          <w:color w:val="555555"/>
          <w:sz w:val="22"/>
        </w:rPr>
        <w:t>(se los mete en la bolsa)</w:t>
      </w:r>
      <w:r>
        <w:rPr>
          <w:rFonts w:ascii="Times New Roman" w:hAnsi="Times New Roman" w:eastAsia="Malgun Gothic"/>
          <w:b w:val="0"/>
          <w:i w:val="0"/>
          <w:sz w:val="22"/>
        </w:rPr>
        <w:t xml:space="preserve"> Y me los devuelves.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Navidad.</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En Navidad. </w:t>
      </w:r>
      <w:r>
        <w:rPr>
          <w:rFonts w:ascii="Times New Roman" w:hAnsi="Times New Roman" w:eastAsia="Malgun Gothic"/>
          <w:b w:val="0"/>
          <w:i/>
          <w:color w:val="555555"/>
          <w:sz w:val="22"/>
        </w:rPr>
        <w:t>(le abraza; le susurra al oído)</w:t>
      </w:r>
      <w:r>
        <w:rPr>
          <w:rFonts w:ascii="Times New Roman" w:hAnsi="Times New Roman" w:eastAsia="Malgun Gothic"/>
          <w:b w:val="0"/>
          <w:i w:val="0"/>
          <w:sz w:val="22"/>
        </w:rPr>
        <w:t xml:space="preserve"> Llámame cuando llegues. A las tres de la mañana si hace falta.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llamo.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(con el frontal en la frente)</w:t>
      </w:r>
      <w:r>
        <w:rPr>
          <w:rFonts w:ascii="Times New Roman" w:hAnsi="Times New Roman" w:eastAsia="Malgun Gothic"/>
          <w:b w:val="0"/>
          <w:i w:val="0"/>
          <w:sz w:val="22"/>
        </w:rPr>
        <w:t xml:space="preserve"> ¿Te acompaño a la estación?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son las tres. Tengo el autobús a las seis.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me acompañas tú al garaje. Que quiero probar esto antes de que se haga de noche.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Voy. Pero me acabo antes el cocido.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(desde la cocina)</w:t>
      </w:r>
      <w:r>
        <w:rPr>
          <w:rFonts w:ascii="Times New Roman" w:hAnsi="Times New Roman" w:eastAsia="Malgun Gothic"/>
          <w:b w:val="0"/>
          <w:i w:val="0"/>
          <w:sz w:val="22"/>
        </w:rPr>
        <w:t xml:space="preserve"> Eso es lo que se hace.</w:t>
      </w:r>
    </w:p>
    <w:p>
      <w:pPr>
        <w:keepNext/>
        <w:spacing w:before="320" w:after="140"/>
      </w:pPr>
      <w:r>
        <w:rPr>
          <w:rFonts w:ascii="Times New Roman" w:hAnsi="Times New Roman" w:eastAsia="Malgun Gothic"/>
          <w:b/>
          <w:i w:val="0"/>
          <w:color w:val="1F3864"/>
          <w:sz w:val="26"/>
        </w:rPr>
        <w:t>장면 4 — 10월 9일(목) 오전 11시, 페냐플로르 교도소: 초상</w:t>
      </w:r>
    </w:p>
    <w:p>
      <w:pPr>
        <w:spacing w:before="0" w:after="110" w:line="300" w:lineRule="auto"/>
      </w:pPr>
      <w:r>
        <w:rPr>
          <w:rFonts w:ascii="Times New Roman" w:hAnsi="Times New Roman" w:eastAsia="Malgun Gothic"/>
          <w:b w:val="0"/>
          <w:i/>
          <w:color w:val="555555"/>
          <w:sz w:val="22"/>
        </w:rPr>
        <w:t>(Jueves 9 de octubre, once de la mañana. Centro Penitenciario de Peñaflor. El locutorio de abogados: la mesa atornillada, el cristal hasta medio cuerpo, la silla de cada lado. Rocío entra con el chándal gris, el pelo corto —se lo cortó en primavera—, más delgada, con las manos tan quietas como antes. Se sienta. Manu ya tiene sobre la mesa un papel doblado y un tarro pequeño que el funcionario ha dejado pasar con una sonrisa.)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¿Eso es miel?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De agosto. De la colmena doce. La de la reina nueva. Nico y Iván sacaron la miel el día quince, como pediste. Me han dejado traértela cerrada, con el precinto. </w:t>
      </w:r>
      <w:r>
        <w:rPr>
          <w:rFonts w:ascii="Times New Roman" w:hAnsi="Times New Roman" w:eastAsia="Malgun Gothic"/>
          <w:b w:val="0"/>
          <w:i/>
          <w:color w:val="555555"/>
          <w:sz w:val="22"/>
        </w:rPr>
        <w:t>(lo empuja por la ranura; el funcionario lo recoge, lo mira y se lo da)</w:t>
      </w:r>
      <w:r>
        <w:rPr>
          <w:rFonts w:ascii="Times New Roman" w:hAnsi="Times New Roman" w:eastAsia="Malgun Gothic"/>
          <w:b w:val="0"/>
          <w:i w:val="0"/>
          <w:sz w:val="22"/>
        </w:rPr>
        <w:t xml:space="preserve"> Hoy no se la puedes abrir. Pero por lo menos la ves.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(coge el tarro con las dos manos; lo mira a la luz del fluorescente)</w:t>
      </w:r>
      <w:r>
        <w:rPr>
          <w:rFonts w:ascii="Times New Roman" w:hAnsi="Times New Roman" w:eastAsia="Malgun Gothic"/>
          <w:b w:val="0"/>
          <w:i w:val="0"/>
          <w:sz w:val="22"/>
        </w:rPr>
        <w:t xml:space="preserve"> Ámbar. Brezo y un poco de retama. Se nota por el color. </w:t>
      </w:r>
      <w:r>
        <w:rPr>
          <w:rFonts w:ascii="Times New Roman" w:hAnsi="Times New Roman" w:eastAsia="Malgun Gothic"/>
          <w:b w:val="0"/>
          <w:i/>
          <w:color w:val="555555"/>
          <w:sz w:val="22"/>
        </w:rPr>
        <w:t>(lo aprieta contra el pecho)</w:t>
      </w:r>
      <w:r>
        <w:rPr>
          <w:rFonts w:ascii="Times New Roman" w:hAnsi="Times New Roman" w:eastAsia="Malgun Gothic"/>
          <w:b w:val="0"/>
          <w:i w:val="0"/>
          <w:sz w:val="22"/>
        </w:rPr>
        <w:t xml:space="preserve"> Gracias,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Blas te manda decir que el cayado sigue en la piedra. Que ahora se lo presta a la gente.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Qué bien. </w:t>
      </w:r>
      <w:r>
        <w:rPr>
          <w:rFonts w:ascii="Times New Roman" w:hAnsi="Times New Roman" w:eastAsia="Malgun Gothic"/>
          <w:b w:val="0"/>
          <w:i/>
          <w:color w:val="555555"/>
          <w:sz w:val="22"/>
        </w:rPr>
        <w:t>(deja el tarro)</w:t>
      </w:r>
      <w:r>
        <w:rPr>
          <w:rFonts w:ascii="Times New Roman" w:hAnsi="Times New Roman" w:eastAsia="Malgun Gothic"/>
          <w:b w:val="0"/>
          <w:i w:val="0"/>
          <w:sz w:val="22"/>
        </w:rPr>
        <w:t xml:space="preserve"> Pili me escribió. Que vais a fundar un partido.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Sábado. En una imprenta vieja de Lavapiés. </w:t>
      </w:r>
      <w:r>
        <w:rPr>
          <w:rFonts w:ascii="Times New Roman" w:hAnsi="Times New Roman" w:eastAsia="Malgun Gothic"/>
          <w:b w:val="0"/>
          <w:i/>
          <w:color w:val="555555"/>
          <w:sz w:val="22"/>
        </w:rPr>
        <w:t>(le acerca el papel por la ranura; el funcionario lo recoge, lo lee, lo devuelve)</w:t>
      </w:r>
      <w:r>
        <w:rPr>
          <w:rFonts w:ascii="Times New Roman" w:hAnsi="Times New Roman" w:eastAsia="Malgun Gothic"/>
          <w:b w:val="0"/>
          <w:i w:val="0"/>
          <w:sz w:val="22"/>
        </w:rPr>
        <w:t xml:space="preserve"> Aquí están las tres condiciones. Y el nombre. Quería que lo leyeras tú antes que nadie.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(lee despacio; mueve los labios como Blas)</w:t>
      </w:r>
      <w:r>
        <w:rPr>
          <w:rFonts w:ascii="Times New Roman" w:hAnsi="Times New Roman" w:eastAsia="Malgun Gothic"/>
          <w:b w:val="0"/>
          <w:i w:val="0"/>
          <w:sz w:val="22"/>
        </w:rPr>
        <w:t xml:space="preserve"> Horizonte Común. Qué nombre más soso.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de doña Felisa.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Entonces me gusta. </w:t>
      </w:r>
      <w:r>
        <w:rPr>
          <w:rFonts w:ascii="Times New Roman" w:hAnsi="Times New Roman" w:eastAsia="Malgun Gothic"/>
          <w:b w:val="0"/>
          <w:i/>
          <w:color w:val="555555"/>
          <w:sz w:val="22"/>
        </w:rPr>
        <w:t>(sigue)</w:t>
      </w:r>
      <w:r>
        <w:rPr>
          <w:rFonts w:ascii="Times New Roman" w:hAnsi="Times New Roman" w:eastAsia="Malgun Gothic"/>
          <w:b w:val="0"/>
          <w:i w:val="0"/>
          <w:sz w:val="22"/>
        </w:rPr>
        <w:t xml:space="preserve"> «Retratos, no.» </w:t>
      </w:r>
      <w:r>
        <w:rPr>
          <w:rFonts w:ascii="Times New Roman" w:hAnsi="Times New Roman" w:eastAsia="Malgun Gothic"/>
          <w:b w:val="0"/>
          <w:i/>
          <w:color w:val="555555"/>
          <w:sz w:val="22"/>
        </w:rPr>
        <w:t>(levanta la cara)</w:t>
      </w:r>
      <w:r>
        <w:rPr>
          <w:rFonts w:ascii="Times New Roman" w:hAnsi="Times New Roman" w:eastAsia="Malgun Gothic"/>
          <w:b w:val="0"/>
          <w:i w:val="0"/>
          <w:sz w:val="22"/>
        </w:rPr>
        <w:t xml:space="preserve"> Eso es lo mío, ¿no? Lo de las pintadas. Que no me pusieran la cara.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tuyo y lo de todos. Nadie va a tener cara en un cartel. Ni yo. Ni Fermín.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Fermín va a tener la cara de un termo. Que es peor. </w:t>
      </w:r>
      <w:r>
        <w:rPr>
          <w:rFonts w:ascii="Times New Roman" w:hAnsi="Times New Roman" w:eastAsia="Malgun Gothic"/>
          <w:b w:val="0"/>
          <w:i/>
          <w:color w:val="555555"/>
          <w:sz w:val="22"/>
        </w:rPr>
        <w:t>(dobla el papel)</w:t>
      </w:r>
      <w:r>
        <w:rPr>
          <w:rFonts w:ascii="Times New Roman" w:hAnsi="Times New Roman" w:eastAsia="Malgun Gothic"/>
          <w:b w:val="0"/>
          <w:i w:val="0"/>
          <w:sz w:val="22"/>
        </w:rPr>
        <w:t xml:space="preserve"> Manu, una cosa. No me pongas en el acta. Ni de fundadora ni de nada. Estoy presa. Si me pones, parece que lo hicimos por mí, y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lo hemos hablado. Dice Pili que si no figura tu nombre, hay que decir por qué.</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Pues que diga que las abejas no votan.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reina no manda en la colmena, Manu. Pone los huevos y se muere de vieja. Las que mandan son las obreras. Eso lo aprendí en Madrid, en la facultad, y me lo creí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 a Fermín. Le va a encantar.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recuesta en la silla)</w:t>
      </w:r>
      <w:r>
        <w:rPr>
          <w:rFonts w:ascii="Times New Roman" w:hAnsi="Times New Roman" w:eastAsia="Malgun Gothic"/>
          <w:b w:val="0"/>
          <w:i w:val="0"/>
          <w:sz w:val="22"/>
        </w:rPr>
        <w:t xml:space="preserve"> Escucha. Yo no soy política. Pero llevo quince meses aquí y he visto una cosa. Hay mujeres que están dentro por haber firmado un aval, por pagar una letra de un hijo, por defender a un hombre que les pegaba. Cuatro años por sostener un papel es lo mío. Lo suyo tiene otro nombre. Y no lo arregla un café. Lo arregla una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Hacedla.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lo que vamos a intentar.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No me lo digas así, que suena a mí.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Ve a escribirla. Y fregad el vaso.</w:t>
      </w:r>
    </w:p>
    <w:p>
      <w:pPr>
        <w:spacing w:before="0" w:after="110" w:line="300" w:lineRule="auto"/>
      </w:pPr>
      <w:r>
        <w:rPr>
          <w:rFonts w:ascii="Times New Roman" w:hAnsi="Times New Roman" w:eastAsia="Malgun Gothic"/>
          <w:b w:val="0"/>
          <w:i/>
          <w:color w:val="555555"/>
          <w:sz w:val="22"/>
        </w:rPr>
        <w:t>(El funcionario golpea el cristal con los nudillos: dos minutos. Rocío se levanta; coge el tarro; antes de irse, le pone la mano al cristal sin tocarlo.)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Un martes, algo. ¿Lo has hecho?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 semana, un café a una señora en la cola del banco de la calle de Atocha. Se quedó mirándome como si estuviera loco.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Así empiezan todos.</w:t>
      </w:r>
    </w:p>
    <w:p>
      <w:pPr>
        <w:keepNext/>
        <w:spacing w:before="320" w:after="140"/>
      </w:pPr>
      <w:r>
        <w:rPr>
          <w:rFonts w:ascii="Times New Roman" w:hAnsi="Times New Roman" w:eastAsia="Malgun Gothic"/>
          <w:b/>
          <w:i w:val="0"/>
          <w:color w:val="1F3864"/>
          <w:sz w:val="26"/>
        </w:rPr>
        <w:t>장면 5 — 10월 11일(토) 저녁 7시, 라바피에스 옛 인쇄소: 창당 대회</w:t>
      </w:r>
    </w:p>
    <w:p>
      <w:pPr>
        <w:spacing w:before="0" w:after="110" w:line="300" w:lineRule="auto"/>
      </w:pPr>
      <w:r>
        <w:rPr>
          <w:rFonts w:ascii="Times New Roman" w:hAnsi="Times New Roman" w:eastAsia="Malgun Gothic"/>
          <w:b w:val="0"/>
          <w:i/>
          <w:color w:val="555555"/>
          <w:sz w:val="22"/>
        </w:rPr>
        <w:t>(Sábado 11 de octubre, siete de la tarde. La antigua imprenta de Mesón de Paredes: una nave larga con las prensas tapadas con sábanas, el suelo de baldosa hidráulica rota, una pared de ladrillo visto con restos de tinta de una portada de 1931. Han puesto trescientas sillas de plástico y un atril de madera. Detrás, una pancarta de tela blanca pintada a mano por Rocío antes de entrar en prisión, que alguien ha encontrado en la trastienda: «ABIERTO. HAY CAFÉ.» Debajo, a rotulador, con la letra de Pili: «HORIZONTE COMÚN». No hay ninguna foto en la sala. En las primeras filas, doña Felisa con su bolso, Raúl, Rosario Cordero con el abrigo negro, Dionisio con el delantal debajo del abrigo, Loli, Sofía con su bolso enorme. Detrás, los treinta y dos jubilados de la cuenca, con termos. Tomás y Carmen, en la fila quinta, él con el frontal en el bolsillo de la chaqueta. Fermín, junto al atril, con una hoja.)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la entrada, con una lista; a Manu, que llega con la corbata nueva)</w:t>
      </w:r>
      <w:r>
        <w:rPr>
          <w:rFonts w:ascii="Times New Roman" w:hAnsi="Times New Roman" w:eastAsia="Malgun Gothic"/>
          <w:b w:val="0"/>
          <w:i w:val="0"/>
          <w:sz w:val="22"/>
        </w:rPr>
        <w:t xml:space="preserve"> Cuarenta y cuatro provincias. Quinientas treinta y siete firmas de fundadores ante notario. Nos falta una provincia, pero la han dado por teléfono. Soria. Un señor de ochenta años que lleva una librería. Dice que no usa correo electrónico y que firma en persona o no firma.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¿Firmó?</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Ayer. Cogió el autobús a Zaragoza y volvió el mismo día.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¿Has dormido?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Cuatro horas. Tres si cuentas el tren. </w:t>
      </w:r>
      <w:r>
        <w:rPr>
          <w:rFonts w:ascii="Times New Roman" w:hAnsi="Times New Roman" w:eastAsia="Malgun Gothic"/>
          <w:b w:val="0"/>
          <w:i/>
          <w:color w:val="555555"/>
          <w:sz w:val="22"/>
        </w:rPr>
        <w:t>(comprueba la lista)</w:t>
      </w:r>
      <w:r>
        <w:rPr>
          <w:rFonts w:ascii="Times New Roman" w:hAnsi="Times New Roman" w:eastAsia="Malgun Gothic"/>
          <w:b w:val="0"/>
          <w:i w:val="0"/>
          <w:sz w:val="22"/>
        </w:rPr>
        <w:t xml:space="preserve"> He cerrado el acta cuatro veces. A la tercera encontré dos errores en los números de DNI y los arreglamos anoche con la notaria. Hay diez fundadores de reserva por si alguien se echa atrás. Nadie se ha echado atrás.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me des las gracias. </w:t>
      </w:r>
      <w:r>
        <w:rPr>
          <w:rFonts w:ascii="Times New Roman" w:hAnsi="Times New Roman" w:eastAsia="Malgun Gothic"/>
          <w:b w:val="0"/>
          <w:i/>
          <w:color w:val="555555"/>
          <w:sz w:val="22"/>
        </w:rPr>
        <w:t>(baja la voz)</w:t>
      </w:r>
      <w:r>
        <w:rPr>
          <w:rFonts w:ascii="Times New Roman" w:hAnsi="Times New Roman" w:eastAsia="Malgun Gothic"/>
          <w:b w:val="0"/>
          <w:i w:val="0"/>
          <w:sz w:val="22"/>
        </w:rPr>
        <w:t xml:space="preserve"> Mira al fondo. En el fondo a la izquierda. Detrás de la última columna.</w:t>
      </w:r>
    </w:p>
    <w:p>
      <w:pPr>
        <w:spacing w:before="0" w:after="110" w:line="300" w:lineRule="auto"/>
      </w:pPr>
      <w:r>
        <w:rPr>
          <w:rFonts w:ascii="Times New Roman" w:hAnsi="Times New Roman" w:eastAsia="Malgun Gothic"/>
          <w:b w:val="0"/>
          <w:i/>
          <w:color w:val="555555"/>
          <w:sz w:val="22"/>
        </w:rPr>
        <w:t>(Manu mira. En la última fila, junto a la columna de hierro de la antigua rotativa, un hombre de cincuenta y nueve años con un abrigo gris abotonado hasta arriba. No se ha sentado.)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Cuesta.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Ha llegado hace diez minutos. No ha hablado con nadie. Ha mirado la pancarta un buen rato.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Fermín que tiene derecho a estar. Que es una asamblea abierta.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tiene.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Voy a poner a tres personas delante de él. Para que no se vaya sin que lo veamos irse.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Déjale. Que vea.</w:t>
      </w:r>
    </w:p>
    <w:p>
      <w:pPr>
        <w:spacing w:before="0" w:after="110" w:line="300" w:lineRule="auto"/>
      </w:pPr>
      <w:r>
        <w:rPr>
          <w:rFonts w:ascii="Times New Roman" w:hAnsi="Times New Roman" w:eastAsia="Malgun Gothic"/>
          <w:b w:val="0"/>
          <w:i/>
          <w:color w:val="555555"/>
          <w:sz w:val="22"/>
        </w:rPr>
        <w:t>(Fermín da tres golpecitos en el atril con el termo. Se hace el silencio.)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Buenas tardes. Voy a hablar un minuto. Soy Fermín Garcés, minero, jubilado. </w:t>
      </w:r>
      <w:r>
        <w:rPr>
          <w:rFonts w:ascii="Times New Roman" w:hAnsi="Times New Roman" w:eastAsia="Malgun Gothic"/>
          <w:b w:val="0"/>
          <w:i/>
          <w:color w:val="555555"/>
          <w:sz w:val="22"/>
        </w:rPr>
        <w:t>(mira la sala)</w:t>
      </w:r>
      <w:r>
        <w:rPr>
          <w:rFonts w:ascii="Times New Roman" w:hAnsi="Times New Roman" w:eastAsia="Malgun Gothic"/>
          <w:b w:val="0"/>
          <w:i w:val="0"/>
          <w:sz w:val="22"/>
        </w:rPr>
        <w:t xml:space="preserve"> Llevo toda la vida diciendo que de este agua no iba a beber. Y hoy me la he bebido entera, delante de vosotros. Si no me gusta el sabor, me habréis visto la cara. </w:t>
      </w:r>
      <w:r>
        <w:rPr>
          <w:rFonts w:ascii="Times New Roman" w:hAnsi="Times New Roman" w:eastAsia="Malgun Gothic"/>
          <w:b w:val="0"/>
          <w:i/>
          <w:color w:val="555555"/>
          <w:sz w:val="22"/>
        </w:rPr>
        <w:t>(algunas risas)</w:t>
      </w:r>
      <w:r>
        <w:rPr>
          <w:rFonts w:ascii="Times New Roman" w:hAnsi="Times New Roman" w:eastAsia="Malgun Gothic"/>
          <w:b w:val="0"/>
          <w:i w:val="0"/>
          <w:sz w:val="22"/>
        </w:rPr>
        <w:t xml:space="preserve"> Quiero decir tres cosas. Una: en este partido nadie tiene cara. No hay fotos en la sala. Las dos señoras que las han buscado para ponerlas en el cartel no las han encontrado. Dos: nadie se queda más de ocho años en un cargo. Tampoco yo. A los setenta y seis, a casa. Y tres: en el estatuto hay un artículo que dice que el dinero de este partido se publica en una página abierta, con nombre y apellidos, el primer lunes de cada mes. Quien dé dinero anónimo, no entra. </w:t>
      </w:r>
      <w:r>
        <w:rPr>
          <w:rFonts w:ascii="Times New Roman" w:hAnsi="Times New Roman" w:eastAsia="Malgun Gothic"/>
          <w:b w:val="0"/>
          <w:i/>
          <w:color w:val="555555"/>
          <w:sz w:val="22"/>
        </w:rPr>
        <w:t>(mira a Pili)</w:t>
      </w:r>
      <w:r>
        <w:rPr>
          <w:rFonts w:ascii="Times New Roman" w:hAnsi="Times New Roman" w:eastAsia="Malgun Gothic"/>
          <w:b w:val="0"/>
          <w:i w:val="0"/>
          <w:sz w:val="22"/>
        </w:rPr>
        <w:t xml:space="preserve"> Todo eso lo ha escrito una chica de veintisiete años, que llegó aquí con un portátil. Dadle un aplauso.</w:t>
      </w:r>
    </w:p>
    <w:p>
      <w:pPr>
        <w:spacing w:before="0" w:after="110" w:line="300" w:lineRule="auto"/>
      </w:pPr>
      <w:r>
        <w:rPr>
          <w:rFonts w:ascii="Times New Roman" w:hAnsi="Times New Roman" w:eastAsia="Malgun Gothic"/>
          <w:b w:val="0"/>
          <w:i/>
          <w:color w:val="555555"/>
          <w:sz w:val="22"/>
        </w:rPr>
        <w:t>(Aplauso. Pili se pone roja y mira la lista. Fermín coge la hoja.)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 ahora el que habla es el otro. </w:t>
      </w:r>
      <w:r>
        <w:rPr>
          <w:rFonts w:ascii="Times New Roman" w:hAnsi="Times New Roman" w:eastAsia="Malgun Gothic"/>
          <w:b w:val="0"/>
          <w:i/>
          <w:color w:val="555555"/>
          <w:sz w:val="22"/>
        </w:rPr>
        <w:t>(se aparta del atril)</w:t>
      </w:r>
      <w:r>
        <w:rPr>
          <w:rFonts w:ascii="Times New Roman" w:hAnsi="Times New Roman" w:eastAsia="Malgun Gothic"/>
          <w:b w:val="0"/>
          <w:i w:val="0"/>
          <w:sz w:val="22"/>
        </w:rPr>
        <w:t xml:space="preserve"> Tres minutos, Robles. Lo que se dice en tres minutos se recuerda.</w:t>
      </w:r>
    </w:p>
    <w:p>
      <w:pPr>
        <w:spacing w:before="0" w:after="110" w:line="300" w:lineRule="auto"/>
      </w:pPr>
      <w:r>
        <w:rPr>
          <w:rFonts w:ascii="Times New Roman" w:hAnsi="Times New Roman" w:eastAsia="Malgun Gothic"/>
          <w:b w:val="0"/>
          <w:i/>
          <w:color w:val="555555"/>
          <w:sz w:val="22"/>
        </w:rPr>
        <w:t>(Manu sube. No lleva papeles. Mira la sala: doña Felisa, Rosario, los jubilados, sus padres en la quinta fila. Al fondo, el abrigo gris.)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Buenas tardes.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cinco años llegué a Madrid con una caja de cartón. No venía a hacer política. Venía a buscar a los que escriben las notas sin firma. No los he encontrado. Pero he encontrado esto. </w:t>
      </w:r>
      <w:r>
        <w:rPr>
          <w:rFonts w:ascii="Times New Roman" w:hAnsi="Times New Roman" w:eastAsia="Malgun Gothic"/>
          <w:b w:val="0"/>
          <w:i/>
          <w:color w:val="555555"/>
          <w:sz w:val="22"/>
        </w:rPr>
        <w:t>(señala la sala)</w:t>
      </w:r>
      <w:r>
        <w:rPr>
          <w:rFonts w:ascii="Times New Roman" w:hAnsi="Times New Roman" w:eastAsia="Malgun Gothic"/>
          <w:b w:val="0"/>
          <w:i w:val="0"/>
          <w:sz w:val="22"/>
        </w:rPr>
        <w:t xml:space="preserve"> Una señora de setenta y seis años que se plantó en un balcón con un termo. Una madre que rechazó ochenta mil euros dos veces. Una bióloga que lleva quince meses en una cárcel por sostener un papel con las dos manos. Y un cabo de la Guardia Civil que dijo, en un estrado, «yo resbalé».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somos. Gente que ha dicho la verdad cuando ha tenido que decirla. Y que ha perdido casi siempre. Y que ha seguido.</w:t>
      </w:r>
    </w:p>
    <w:p>
      <w:pPr>
        <w:spacing w:before="0" w:after="110" w:line="300" w:lineRule="auto"/>
      </w:pPr>
      <w:r>
        <w:rPr>
          <w:rFonts w:ascii="Times New Roman" w:hAnsi="Times New Roman" w:eastAsia="Malgun Gothic"/>
          <w:b w:val="0"/>
          <w:i/>
          <w:color w:val="555555"/>
          <w:sz w:val="22"/>
        </w:rPr>
        <w:t>(Silencio. Fermín, a un lado, se quita la boina y se la pone sobre el pecho.)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Gabriel Celaya escribió: «La poesía es un arma cargada de futuro». Lo escribió hace sesenta años, en un país donde no se podía decir casi nada. Yo creo que la ley también es un arma cargada de futuro. Lo han sido siempre. La cuestión es quién las dispara y contra quién. Durante cuatro años hemos recurrido leyes escritas por otros. Hemos ganado días. Fermín dice que con muchos días se hacen años. Esta noche empezamos a escribirlas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prometo ganar. No prometo nada que no podamos apuntar. Prometo que cada artículo que escribamos tendrá detrás un nombre y una carpeta. Que nadie nos pondrá una cara en un cartel. Y que cuando alguien entre por nuestra puerta, el primer café será para él. El último, para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(Un segundo. Luego la sala, en pie, aplaude con las manos en alto. Felisa llora sin ruido. Tomás se levanta despacio, se mete la mano en el bolsillo, saca el frontal y se lo pone en la frente, encendido, mirando al escenario. Carmen le tira de la manga: «¡Siéntate!». Él no se sienta. Dionisio silba con los dedos. Fermín no aplaude: coge el termo y sirve un vaso de plástico para el hombre de la fila de atrás, que ha llegado tarde y no tiene sitio.)</w:t>
      </w:r>
    </w:p>
    <w:p>
      <w:pPr>
        <w:spacing w:before="0" w:after="110" w:line="300" w:lineRule="auto"/>
      </w:pPr>
      <w:r>
        <w:rPr>
          <w:rFonts w:ascii="Times New Roman" w:hAnsi="Times New Roman" w:eastAsia="Malgun Gothic"/>
          <w:b w:val="0"/>
          <w:i/>
          <w:color w:val="555555"/>
          <w:sz w:val="22"/>
        </w:rPr>
        <w:t>(Al fondo, la columna de hierro. El abrigo gris ya no está.)</w:t>
      </w:r>
    </w:p>
    <w:p>
      <w:pPr>
        <w:keepNext/>
        <w:spacing w:before="320" w:after="140"/>
      </w:pPr>
      <w:r>
        <w:rPr>
          <w:rFonts w:ascii="Times New Roman" w:hAnsi="Times New Roman" w:eastAsia="Malgun Gothic"/>
          <w:b/>
          <w:i w:val="0"/>
          <w:color w:val="1F3864"/>
          <w:sz w:val="26"/>
        </w:rPr>
        <w:t>장면 6 — 같은 날 저녁 9시 반, 인쇄소 앞 거리: 기자 회견</w:t>
      </w:r>
    </w:p>
    <w:p>
      <w:pPr>
        <w:spacing w:before="0" w:after="110" w:line="300" w:lineRule="auto"/>
      </w:pPr>
      <w:r>
        <w:rPr>
          <w:rFonts w:ascii="Times New Roman" w:hAnsi="Times New Roman" w:eastAsia="Malgun Gothic"/>
          <w:b w:val="0"/>
          <w:i/>
          <w:color w:val="555555"/>
          <w:sz w:val="22"/>
        </w:rPr>
        <w:t>(Sábado, nueve y media. A la puerta de la antigua imprenta, en la acera, con luz de farola y una mesa plegable. Tres periodistas con grabadoras y libretas. Elena, algo apartada, con la suya en el bolsillo. Pili, con la hoja de cálculo bajo el brazo. Manu, de pie. Fermín, sentado en un bordillo, con el termo. Detrás, desde el interior, se oye a gente recoger sillas.)</w:t>
      </w:r>
    </w:p>
    <w:p>
      <w:pPr>
        <w:spacing w:before="0" w:after="110" w:line="300" w:lineRule="auto"/>
      </w:pPr>
      <w:r>
        <w:rPr>
          <w:rFonts w:ascii="Times New Roman" w:hAnsi="Times New Roman" w:eastAsia="Malgun Gothic"/>
          <w:b/>
          <w:i w:val="0"/>
          <w:sz w:val="22"/>
        </w:rPr>
        <w:t xml:space="preserve">Periodista 1: </w:t>
      </w:r>
      <w:r>
        <w:rPr>
          <w:rFonts w:ascii="Times New Roman" w:hAnsi="Times New Roman" w:eastAsia="Malgun Gothic"/>
          <w:b w:val="0"/>
          <w:i w:val="0"/>
          <w:sz w:val="22"/>
        </w:rPr>
        <w:t>Señor Robles, ¿quién les financia? Se dice que reciben dinero de organizaciones europeas.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dice mucho. Nosotros decimos lo que está publicado: mil trescientas cuarenta y siete aportaciones de particulares. La más alta, tres mil euros. La más baja, cinco. Cada una tiene un nombre y un apellido. La lista sale esta noche en la página web. Llame a quien quiera y pregunte por qué dio.</w:t>
      </w:r>
    </w:p>
    <w:p>
      <w:pPr>
        <w:spacing w:before="0" w:after="110" w:line="300" w:lineRule="auto"/>
      </w:pPr>
      <w:r>
        <w:rPr>
          <w:rFonts w:ascii="Times New Roman" w:hAnsi="Times New Roman" w:eastAsia="Malgun Gothic"/>
          <w:b/>
          <w:i w:val="0"/>
          <w:sz w:val="22"/>
        </w:rPr>
        <w:t xml:space="preserve">Periodista 1: </w:t>
      </w:r>
      <w:r>
        <w:rPr>
          <w:rFonts w:ascii="Times New Roman" w:hAnsi="Times New Roman" w:eastAsia="Malgun Gothic"/>
          <w:b w:val="0"/>
          <w:i w:val="0"/>
          <w:sz w:val="22"/>
        </w:rPr>
        <w:t>¿Y el dinero de las fundaciones?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hay. Una fundación vino a vernos hace cuatro años y le dijimos que no. Ya sabe de cuál hablo. Lo sabe cualquiera que haya mirado un registro.</w:t>
      </w:r>
    </w:p>
    <w:p>
      <w:pPr>
        <w:spacing w:before="0" w:after="110" w:line="300" w:lineRule="auto"/>
      </w:pPr>
      <w:r>
        <w:rPr>
          <w:rFonts w:ascii="Times New Roman" w:hAnsi="Times New Roman" w:eastAsia="Malgun Gothic"/>
          <w:b/>
          <w:i w:val="0"/>
          <w:sz w:val="22"/>
        </w:rPr>
        <w:t xml:space="preserve">Periodista 2: </w:t>
      </w:r>
      <w:r>
        <w:rPr>
          <w:rFonts w:ascii="Times New Roman" w:hAnsi="Times New Roman" w:eastAsia="Malgun Gothic"/>
          <w:b w:val="0"/>
          <w:i w:val="0"/>
          <w:sz w:val="22"/>
        </w:rPr>
        <w:t>Algunas voces los llaman «los antisistema». O «títeres de una agenda».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han llamado de muchas maneras. Esa es la más inofensiva.</w:t>
      </w:r>
    </w:p>
    <w:p>
      <w:pPr>
        <w:spacing w:before="0" w:after="110" w:line="300" w:lineRule="auto"/>
      </w:pPr>
      <w:r>
        <w:rPr>
          <w:rFonts w:ascii="Times New Roman" w:hAnsi="Times New Roman" w:eastAsia="Malgun Gothic"/>
          <w:b/>
          <w:i w:val="0"/>
          <w:sz w:val="22"/>
        </w:rPr>
        <w:t xml:space="preserve">Periodista 2: </w:t>
      </w:r>
      <w:r>
        <w:rPr>
          <w:rFonts w:ascii="Times New Roman" w:hAnsi="Times New Roman" w:eastAsia="Malgun Gothic"/>
          <w:b w:val="0"/>
          <w:i w:val="0"/>
          <w:sz w:val="22"/>
        </w:rPr>
        <w:t>¿No le preocupa?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preocupa más que a una señora de setenta y seis años la quiten de su casa por una firma. Eso lo vamos a escribir en una ley. Lo otro, que lo escriban ustedes.</w:t>
      </w:r>
    </w:p>
    <w:p>
      <w:pPr>
        <w:spacing w:before="0" w:after="110" w:line="300" w:lineRule="auto"/>
      </w:pPr>
      <w:r>
        <w:rPr>
          <w:rFonts w:ascii="Times New Roman" w:hAnsi="Times New Roman" w:eastAsia="Malgun Gothic"/>
          <w:b/>
          <w:i w:val="0"/>
          <w:sz w:val="22"/>
        </w:rPr>
        <w:t xml:space="preserve">Periodista 3: </w:t>
      </w:r>
      <w:r>
        <w:rPr>
          <w:rFonts w:ascii="Times New Roman" w:hAnsi="Times New Roman" w:eastAsia="Malgun Gothic"/>
          <w:b w:val="0"/>
          <w:i w:val="0"/>
          <w:sz w:val="22"/>
        </w:rPr>
        <w:t>Si el Gobierno le ofreciera un cargo...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quiero cargos. Quiero que a una señora no se le quite el piso donde su hijo aprendió a andar. Si para eso hace falta un cargo, lo cogeré. Si no, no.</w:t>
      </w:r>
    </w:p>
    <w:p>
      <w:pPr>
        <w:spacing w:before="0" w:after="110" w:line="300" w:lineRule="auto"/>
      </w:pPr>
      <w:r>
        <w:rPr>
          <w:rFonts w:ascii="Times New Roman" w:hAnsi="Times New Roman" w:eastAsia="Malgun Gothic"/>
          <w:b/>
          <w:i w:val="0"/>
          <w:sz w:val="22"/>
        </w:rPr>
        <w:t xml:space="preserve">Periodista 3: </w:t>
      </w:r>
      <w:r>
        <w:rPr>
          <w:rFonts w:ascii="Times New Roman" w:hAnsi="Times New Roman" w:eastAsia="Malgun Gothic"/>
          <w:b w:val="0"/>
          <w:i w:val="0"/>
          <w:sz w:val="22"/>
        </w:rPr>
        <w:t>¿Piensa usar el caso de Rocío Luján en la campaña?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 Rocío Luján es una de las razones por las que hay gente en esa sala. No es un lema ni un cartel. Hoy ha pedido que no figure su nombre en el acta. Hemos respetado su deseo. Si ustedes ponen su foto, me temo que ella lo sabrá.</w:t>
      </w:r>
    </w:p>
    <w:p>
      <w:pPr>
        <w:spacing w:before="0" w:after="110" w:line="300" w:lineRule="auto"/>
      </w:pPr>
      <w:r>
        <w:rPr>
          <w:rFonts w:ascii="Times New Roman" w:hAnsi="Times New Roman" w:eastAsia="Malgun Gothic"/>
          <w:b/>
          <w:i w:val="0"/>
          <w:sz w:val="22"/>
        </w:rPr>
        <w:t xml:space="preserve">Periodista 3: </w:t>
      </w:r>
      <w:r>
        <w:rPr>
          <w:rFonts w:ascii="Times New Roman" w:hAnsi="Times New Roman" w:eastAsia="Malgun Gothic"/>
          <w:b w:val="0"/>
          <w:i w:val="0"/>
          <w:sz w:val="22"/>
        </w:rPr>
        <w:t>¿Y quién paga la sala?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Pili)</w:t>
      </w:r>
      <w:r>
        <w:rPr>
          <w:rFonts w:ascii="Times New Roman" w:hAnsi="Times New Roman" w:eastAsia="Malgun Gothic"/>
          <w:b w:val="0"/>
          <w:i w:val="0"/>
          <w:sz w:val="22"/>
        </w:rPr>
        <w:t xml:space="preserve"> Setecientos cuarenta euros de alquiler, quinientas sillas. Lo pagó una peña de lotería de Lavapiés con la pedrea de dos mil once.</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(desde la puerta, con el delantal debajo del abrigo; se oye perfectamente)</w:t>
      </w:r>
      <w:r>
        <w:rPr>
          <w:rFonts w:ascii="Times New Roman" w:hAnsi="Times New Roman" w:eastAsia="Malgun Gothic"/>
          <w:b w:val="0"/>
          <w:i w:val="0"/>
          <w:sz w:val="22"/>
        </w:rPr>
        <w:t xml:space="preserve"> ¡Que conste que era de un bar!</w:t>
      </w:r>
    </w:p>
    <w:p>
      <w:pPr>
        <w:spacing w:before="0" w:after="110" w:line="300" w:lineRule="auto"/>
      </w:pPr>
      <w:r>
        <w:rPr>
          <w:rFonts w:ascii="Times New Roman" w:hAnsi="Times New Roman" w:eastAsia="Malgun Gothic"/>
          <w:b w:val="0"/>
          <w:i/>
          <w:color w:val="555555"/>
          <w:sz w:val="22"/>
        </w:rPr>
        <w:t>(Risas entre los periodistas. Elena se adelanta con la libreta cerrada.)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Manuel. Elena Barceló, El Contraste. Una pregunta de las que ellos no te han hecho. </w:t>
      </w:r>
      <w:r>
        <w:rPr>
          <w:rFonts w:ascii="Times New Roman" w:hAnsi="Times New Roman" w:eastAsia="Malgun Gothic"/>
          <w:b w:val="0"/>
          <w:i/>
          <w:color w:val="555555"/>
          <w:sz w:val="22"/>
        </w:rPr>
        <w:t>(la voz de periodista, sin ironía)</w:t>
      </w:r>
      <w:r>
        <w:rPr>
          <w:rFonts w:ascii="Times New Roman" w:hAnsi="Times New Roman" w:eastAsia="Malgun Gothic"/>
          <w:b w:val="0"/>
          <w:i w:val="0"/>
          <w:sz w:val="22"/>
        </w:rPr>
        <w:t xml:space="preserve"> Si empiezas a tener poder, ¿tengo que dejar de llamarte por tu nombre?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una pregunta de periodista?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 una pregunta de las que hago a los que van a tener poder. Pasa lo mismo con todos. Primero te llamas por tu nombre. Luego te llamo «el diputado». Al final, «el ministro». Y un día miro el nombre en la agenda y ya no sé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Si empiezas a llamarme «el diputado», apunta. Y me dejas de hablar.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(lo apunta de verdad)</w:t>
      </w:r>
      <w:r>
        <w:rPr>
          <w:rFonts w:ascii="Times New Roman" w:hAnsi="Times New Roman" w:eastAsia="Malgun Gothic"/>
          <w:b w:val="0"/>
          <w:i w:val="0"/>
          <w:sz w:val="22"/>
        </w:rPr>
        <w:t xml:space="preserve"> Lo apunto. </w:t>
      </w:r>
      <w:r>
        <w:rPr>
          <w:rFonts w:ascii="Times New Roman" w:hAnsi="Times New Roman" w:eastAsia="Malgun Gothic"/>
          <w:b w:val="0"/>
          <w:i/>
          <w:color w:val="555555"/>
          <w:sz w:val="22"/>
        </w:rPr>
        <w:t>(cierra la libreta)</w:t>
      </w:r>
      <w:r>
        <w:rPr>
          <w:rFonts w:ascii="Times New Roman" w:hAnsi="Times New Roman" w:eastAsia="Malgun Gothic"/>
          <w:b w:val="0"/>
          <w:i w:val="0"/>
          <w:sz w:val="22"/>
        </w:rPr>
        <w:t xml:space="preserve"> A la una, en la barra, ¿te pongo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la una. Y lo pongo yo.</w:t>
      </w:r>
    </w:p>
    <w:p>
      <w:pPr>
        <w:keepNext/>
        <w:spacing w:before="320" w:after="140"/>
      </w:pPr>
      <w:r>
        <w:rPr>
          <w:rFonts w:ascii="Times New Roman" w:hAnsi="Times New Roman" w:eastAsia="Malgun Gothic"/>
          <w:b/>
          <w:i w:val="0"/>
          <w:color w:val="1F3864"/>
          <w:sz w:val="26"/>
        </w:rPr>
        <w:t>장면 7 — 같은 날 밤 11시, 솜브레레테 거리의 사무실: 연인이 아닌 기자</w:t>
      </w:r>
    </w:p>
    <w:p>
      <w:pPr>
        <w:spacing w:before="0" w:after="110" w:line="300" w:lineRule="auto"/>
      </w:pPr>
      <w:r>
        <w:rPr>
          <w:rFonts w:ascii="Times New Roman" w:hAnsi="Times New Roman" w:eastAsia="Malgun Gothic"/>
          <w:b w:val="0"/>
          <w:i/>
          <w:color w:val="555555"/>
          <w:sz w:val="22"/>
        </w:rPr>
        <w:t>(Sábado, once de la noche. El bajo. Los vasos de plástico sobre el mostrador, el calendario de la Caja, las cuatro reglas. Fermín se ha ido a su autobús. Pili y Nuria, en la trastienda, repasan la lista de la web: han subido los nombres a las diez y cuarto y hay ya tres llamadas de personas que preguntan por qué dieron cinco euros. Manu y Elena, en las sillas de los clientes, cada uno con un vaso de café.)</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Estás cansado.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Agotado. Pero bien. Hacía tiempo que no estaba agotado y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En el escenario no parecía que estuvieras pensando en eso. Parecías estar pensando en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 Evaristo. Me he preguntado qué me habría dicho si me hubiera visto allí arriba.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Habría dicho: «Cuidado, Manu». Y luego, a lo mejor, se habría reído.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Entonces ha estado allí. Hoy está en algún sitio riéndose.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Vale. Que esté.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Elena, ¿te ha molestado que te llamara «periodista de las que hacen preguntas»?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Hace un rato. En la acera. Antes de que me hicieras la tuya.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ha parecido bien. Si dejara de preguntar, sería tu jefa de prensa, no tu amiga.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si un día tienes que escribir algo malo de mí?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escribiré. Y luego iré a casa y estaré enfadada contigo porque me has obligado a escribirlo.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justo.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Es lo único que sé hacer. </w:t>
      </w:r>
      <w:r>
        <w:rPr>
          <w:rFonts w:ascii="Times New Roman" w:hAnsi="Times New Roman" w:eastAsia="Malgun Gothic"/>
          <w:b w:val="0"/>
          <w:i/>
          <w:color w:val="555555"/>
          <w:sz w:val="22"/>
        </w:rPr>
        <w:t>(da un sorbo; mira el vaso)</w:t>
      </w:r>
      <w:r>
        <w:rPr>
          <w:rFonts w:ascii="Times New Roman" w:hAnsi="Times New Roman" w:eastAsia="Malgun Gothic"/>
          <w:b w:val="0"/>
          <w:i w:val="0"/>
          <w:sz w:val="22"/>
        </w:rPr>
        <w:t xml:space="preserve"> Mi director me ha preguntado hoy si hay riesgo de que pierda objetividad. Le he dicho que me ha ido bien hasta ahora: me demandaron por trescientos mil euros y gané. Que si pierdo la objetividad, será por otras razones.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¿Cuáles?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Todavía no he tenido ninguna.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hombre con abrigo gris que ha estado en la imprenta. Pili me lo ha dicho. Se fue a mitad de tu discurso.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vi irse.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has pensado?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ha venido a mirar quién mira. Que ahora sabe que hay cuarenta y cuatro provincias y quinientos treinta y siete nombres. Lo sabía ayer, claro. Pero lo ha visto.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Pili me ha contado que en dos provincias, esta tarde, unos agentes han ido a casa de fundadores «a saludar». Siete en total. Los siete han enseñado la nota que Pili les mandó con instrucciones para estos casos, y ninguno ha firmado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Las notas funcionan antes de lo que esperaba. </w:t>
      </w:r>
      <w:r>
        <w:rPr>
          <w:rFonts w:ascii="Times New Roman" w:hAnsi="Times New Roman" w:eastAsia="Malgun Gothic"/>
          <w:b w:val="0"/>
          <w:i/>
          <w:color w:val="555555"/>
          <w:sz w:val="22"/>
        </w:rPr>
        <w:t>(se levanta; coge el teléfono fijo)</w:t>
      </w:r>
      <w:r>
        <w:rPr>
          <w:rFonts w:ascii="Times New Roman" w:hAnsi="Times New Roman" w:eastAsia="Malgun Gothic"/>
          <w:b w:val="0"/>
          <w:i w:val="0"/>
          <w:sz w:val="22"/>
        </w:rPr>
        <w:t xml:space="preserve"> Voy a llamar a los siete. Con voz, no con correo. Que sepan que lo sabemos.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¿Ahora? Son las once.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Los que hacen estas visitas nunca preguntan la hora. </w:t>
      </w:r>
      <w:r>
        <w:rPr>
          <w:rFonts w:ascii="Times New Roman" w:hAnsi="Times New Roman" w:eastAsia="Malgun Gothic"/>
          <w:b w:val="0"/>
          <w:i/>
          <w:color w:val="555555"/>
          <w:sz w:val="22"/>
        </w:rPr>
        <w:t>(marca)</w:t>
      </w:r>
      <w:r>
        <w:rPr>
          <w:rFonts w:ascii="Times New Roman" w:hAnsi="Times New Roman" w:eastAsia="Malgun Gothic"/>
          <w:b w:val="0"/>
          <w:i w:val="0"/>
          <w:sz w:val="22"/>
        </w:rPr>
        <w:t xml:space="preserve"> Nos quedan cuarenta y cuatro provincias, Elena. Ni una sola va a pasar la primera noche sola.</w:t>
      </w:r>
    </w:p>
    <w:p>
      <w:pPr>
        <w:spacing w:before="0" w:after="110" w:line="300" w:lineRule="auto"/>
      </w:pPr>
      <w:r>
        <w:rPr>
          <w:rFonts w:ascii="Times New Roman" w:hAnsi="Times New Roman" w:eastAsia="Malgun Gothic"/>
          <w:b w:val="0"/>
          <w:i/>
          <w:color w:val="555555"/>
          <w:sz w:val="22"/>
        </w:rPr>
        <w:t>(Elena le mira marcar. Saca la libreta. Escribe una línea. La tacha. Escribe otra y la deja.)</w:t>
      </w:r>
    </w:p>
    <w:p>
      <w:pPr>
        <w:keepNext/>
        <w:spacing w:before="320" w:after="140"/>
      </w:pPr>
      <w:r>
        <w:rPr>
          <w:rFonts w:ascii="Times New Roman" w:hAnsi="Times New Roman" w:eastAsia="Malgun Gothic"/>
          <w:b/>
          <w:i w:val="0"/>
          <w:color w:val="1F3864"/>
          <w:sz w:val="26"/>
        </w:rPr>
        <w:t>장면 8 — 같은 날 밤 11시 50분, 사무실 문 앞: 상자</w:t>
      </w:r>
    </w:p>
    <w:p>
      <w:pPr>
        <w:spacing w:before="0" w:after="110" w:line="300" w:lineRule="auto"/>
      </w:pPr>
      <w:r>
        <w:rPr>
          <w:rFonts w:ascii="Times New Roman" w:hAnsi="Times New Roman" w:eastAsia="Malgun Gothic"/>
          <w:b w:val="0"/>
          <w:i/>
          <w:color w:val="555555"/>
          <w:sz w:val="22"/>
        </w:rPr>
        <w:t>(Sábado, once y cincuenta. Manu acaba de colgar el séptimo teléfono. Elena se ha ido. Pili y Nuria, en la trastienda, hablan bajo. Llaman a la puerta, con los nudillos, dos veces, despacio. Manu mira a través del cristal esmerilado. En la acera, con la lluvia fina de octubre, hay un hombre con una caja de cartón en los brazos y, un poco más allá, bajo una farola, una mujer con un paraguas y un abrigo oscuro: Marta. Manu se queda inmóvil. Abre.)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(con la caja pegada al pecho; empapado; más flaco; sin corbata; con una barba de tres días)</w:t>
      </w:r>
      <w:r>
        <w:rPr>
          <w:rFonts w:ascii="Times New Roman" w:hAnsi="Times New Roman" w:eastAsia="Malgun Gothic"/>
          <w:b w:val="0"/>
          <w:i w:val="0"/>
          <w:sz w:val="22"/>
        </w:rPr>
        <w:t xml:space="preserve"> Buenas noches. Perdona la hora. Son casi las doce.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Han pasado dieciocho meses.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Dieciocho. Y seis días. Los he contado. </w:t>
      </w:r>
      <w:r>
        <w:rPr>
          <w:rFonts w:ascii="Times New Roman" w:hAnsi="Times New Roman" w:eastAsia="Malgun Gothic"/>
          <w:b w:val="0"/>
          <w:i/>
          <w:color w:val="555555"/>
          <w:sz w:val="22"/>
        </w:rPr>
        <w:t>(no se mueve)</w:t>
      </w:r>
      <w:r>
        <w:rPr>
          <w:rFonts w:ascii="Times New Roman" w:hAnsi="Times New Roman" w:eastAsia="Malgun Gothic"/>
          <w:b w:val="0"/>
          <w:i w:val="0"/>
          <w:sz w:val="22"/>
        </w:rPr>
        <w:t xml:space="preserve"> No vengo a pedir nada. Vengo a traer esto. Y a que me veas. Después me voy.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es?</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Todo. </w:t>
      </w:r>
      <w:r>
        <w:rPr>
          <w:rFonts w:ascii="Times New Roman" w:hAnsi="Times New Roman" w:eastAsia="Malgun Gothic"/>
          <w:b w:val="0"/>
          <w:i/>
          <w:color w:val="555555"/>
          <w:sz w:val="22"/>
        </w:rPr>
        <w:t>(levanta un poco la caja)</w:t>
      </w:r>
      <w:r>
        <w:rPr>
          <w:rFonts w:ascii="Times New Roman" w:hAnsi="Times New Roman" w:eastAsia="Malgun Gothic"/>
          <w:b w:val="0"/>
          <w:i w:val="0"/>
          <w:sz w:val="22"/>
        </w:rPr>
        <w:t xml:space="preserve"> Las facturas de Consultoría Meridiana desde febrero de dos mil doce. Los correos con Patricia Llorente, impresos, con fechas, copias de los originales que guardé en un disco. Las notas que escribí después de cada llamada, con lo que dije y lo que me pidieron. El borrador tres, con las diferencias marcadas. Los nombres de las dos sociedades que pagaron a Meridiana. Y una lista de los informes que firmé sin leerlos del todo, para que alguien los lea.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Cuarenta y dos mil euros, catorce meses. Lo devolví todo. Lo devolví en enero. Lo vendí todo. El piso de Villaferrosa, perdiendo ciento veinte mil. La residencia de mi padre la pago ahora con un sueldo de administrativo en una gestoría de Carabanchel. Nueve meses. Marta cobra el paro. Lo cuento para que sepas lo que no te estoy pidiendo.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(no le coge la caja)</w:t>
      </w:r>
      <w:r>
        <w:rPr>
          <w:rFonts w:ascii="Times New Roman" w:hAnsi="Times New Roman" w:eastAsia="Malgun Gothic"/>
          <w:b w:val="0"/>
          <w:i w:val="0"/>
          <w:sz w:val="22"/>
        </w:rPr>
        <w:t xml:space="preserve"> ¿Por qué ahora?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Porque esta mañana vi la web. «Horizonte Común.» Y porque vi la lista de fundadores y no estaba mi nombre. Y pensé: si alguna vez tuve algo que dar, es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Marta me dijo: «Si no vas hoy, no vas nunca».</w:t>
      </w:r>
    </w:p>
    <w:p>
      <w:pPr>
        <w:spacing w:before="0" w:after="110" w:line="300" w:lineRule="auto"/>
      </w:pPr>
      <w:r>
        <w:rPr>
          <w:rFonts w:ascii="Times New Roman" w:hAnsi="Times New Roman" w:eastAsia="Malgun Gothic"/>
          <w:b w:val="0"/>
          <w:i/>
          <w:color w:val="555555"/>
          <w:sz w:val="22"/>
        </w:rPr>
        <w:t>(Manu mira a Marta, bajo la farola. Marta, con el paraguas, no se acerca. Inclina la cabeza, una vez, muy despacio.)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Álvaro)</w:t>
      </w:r>
      <w:r>
        <w:rPr>
          <w:rFonts w:ascii="Times New Roman" w:hAnsi="Times New Roman" w:eastAsia="Malgun Gothic"/>
          <w:b w:val="0"/>
          <w:i w:val="0"/>
          <w:sz w:val="22"/>
        </w:rPr>
        <w:t xml:space="preserve"> No sé qué hacer contigo.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tienes que hacer nada. </w:t>
      </w:r>
      <w:r>
        <w:rPr>
          <w:rFonts w:ascii="Times New Roman" w:hAnsi="Times New Roman" w:eastAsia="Malgun Gothic"/>
          <w:b w:val="0"/>
          <w:i/>
          <w:color w:val="555555"/>
          <w:sz w:val="22"/>
        </w:rPr>
        <w:t>(baja la caja; la deja a sus pies, en el umbral, sobre la baldosa mojada)</w:t>
      </w:r>
      <w:r>
        <w:rPr>
          <w:rFonts w:ascii="Times New Roman" w:hAnsi="Times New Roman" w:eastAsia="Malgun Gothic"/>
          <w:b w:val="0"/>
          <w:i w:val="0"/>
          <w:sz w:val="22"/>
        </w:rPr>
        <w:t xml:space="preserve"> La dejo aquí. Es tuya. Úsala o quémala. Como quieras.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Álvaro...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 xml:space="preserve">No me digas que me perdonas. No te lo voy a creer. Y no quiero que me lo digas por pena. </w:t>
      </w:r>
      <w:r>
        <w:rPr>
          <w:rFonts w:ascii="Times New Roman" w:hAnsi="Times New Roman" w:eastAsia="Malgun Gothic"/>
          <w:b w:val="0"/>
          <w:i/>
          <w:color w:val="555555"/>
          <w:sz w:val="22"/>
        </w:rPr>
        <w:t>(se frota la cara con la manga mojada)</w:t>
      </w:r>
      <w:r>
        <w:rPr>
          <w:rFonts w:ascii="Times New Roman" w:hAnsi="Times New Roman" w:eastAsia="Malgun Gothic"/>
          <w:b w:val="0"/>
          <w:i w:val="0"/>
          <w:sz w:val="22"/>
        </w:rPr>
        <w:t xml:space="preserve"> Solo una cosa. Lo del café. Yo te debía veintiséis. Con el que me pagó Felisa en el bar, veintisiete. Y no los he pagado. Los apunté yo, en una libreta. Los llevo en la cabeza. No sé cuántos más debo.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(saca la cartera; de dentro, una hoja amarilla, doblada en cuatro, con las letras «26 cafés» a lápiz; no la desdobla)</w:t>
      </w:r>
      <w:r>
        <w:rPr>
          <w:rFonts w:ascii="Times New Roman" w:hAnsi="Times New Roman" w:eastAsia="Malgun Gothic"/>
          <w:b w:val="0"/>
          <w:i w:val="0"/>
          <w:sz w:val="22"/>
        </w:rPr>
        <w:t xml:space="preserve"> Esta la tengo yo.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(mira la hoja un segundo; no dice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la guarda de nuevo)</w:t>
      </w:r>
      <w:r>
        <w:rPr>
          <w:rFonts w:ascii="Times New Roman" w:hAnsi="Times New Roman" w:eastAsia="Malgun Gothic"/>
          <w:b w:val="0"/>
          <w:i w:val="0"/>
          <w:sz w:val="22"/>
        </w:rPr>
        <w:t xml:space="preserve"> No te digo que entres. Todavía no. Hoy no. Ni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la caja la cojo. La leo yo y la leemos todos. Sin ti delante. Y cuando la hayamos leído, te llamo. O te llama Pili.</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Vale.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hay una cosa que no dice la caja. Rosario. Néstor. Celestino. Esos tres nombres. Cuando todo esto salga, vas a ir a ver a los tres. Tú. Sin abogado.</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val="0"/>
          <w:sz w:val="22"/>
        </w:rPr>
        <w:t>Voy. Voy a donde me digas.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 le vas a llevar café. </w:t>
      </w:r>
      <w:r>
        <w:rPr>
          <w:rFonts w:ascii="Times New Roman" w:hAnsi="Times New Roman" w:eastAsia="Malgun Gothic"/>
          <w:b w:val="0"/>
          <w:i/>
          <w:color w:val="555555"/>
          <w:sz w:val="22"/>
        </w:rPr>
        <w:t>(se agacha; coge la caja; pesa más de lo que parecía)</w:t>
      </w:r>
      <w:r>
        <w:rPr>
          <w:rFonts w:ascii="Times New Roman" w:hAnsi="Times New Roman" w:eastAsia="Malgun Gothic"/>
          <w:b w:val="0"/>
          <w:i w:val="0"/>
          <w:sz w:val="22"/>
        </w:rPr>
        <w:t xml:space="preserve"> Y no lo pongas tú. Que lo ponga alguien que se lo merezca.</w:t>
      </w:r>
    </w:p>
    <w:p>
      <w:pPr>
        <w:spacing w:before="0" w:after="110" w:line="300" w:lineRule="auto"/>
      </w:pPr>
      <w:r>
        <w:rPr>
          <w:rFonts w:ascii="Times New Roman" w:hAnsi="Times New Roman" w:eastAsia="Malgun Gothic"/>
          <w:b/>
          <w:i w:val="0"/>
          <w:sz w:val="22"/>
        </w:rPr>
        <w:t xml:space="preserve">Álvaro: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Lo traigo de la gasolinera.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(casi sonríe, sin querer)</w:t>
      </w:r>
      <w:r>
        <w:rPr>
          <w:rFonts w:ascii="Times New Roman" w:hAnsi="Times New Roman" w:eastAsia="Malgun Gothic"/>
          <w:b w:val="0"/>
          <w:i w:val="0"/>
          <w:sz w:val="22"/>
        </w:rPr>
        <w:t xml:space="preserve"> Sabe a gloria.</w:t>
      </w:r>
    </w:p>
    <w:p>
      <w:pPr>
        <w:spacing w:before="0" w:after="110" w:line="300" w:lineRule="auto"/>
      </w:pPr>
      <w:r>
        <w:rPr>
          <w:rFonts w:ascii="Times New Roman" w:hAnsi="Times New Roman" w:eastAsia="Malgun Gothic"/>
          <w:b w:val="0"/>
          <w:i/>
          <w:color w:val="555555"/>
          <w:sz w:val="22"/>
        </w:rPr>
        <w:t>(Álvaro retrocede un paso. Se queda un segundo en la lluvia, bajo la luz del bajo. Luego se da la vuelta y camina hacia la farola. Marta le abre el paraguas. No se cogen del brazo. Caminan despacio hacia Mesón de Paredes.)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Hay un poema de Bécquer que me hicieron aprender de memoria en el instituto: «Volverán las oscuras golondrinas en tu balcón sus nidos a colgar... pero aquellas que el vuelo refrenaban tu hermosura y mi dicha a contemplar... esas... no volverán». Siempre pensé que era un poema sobre alguien que se va. Esa noche, mirando una caja mojada en el suelo del bajo, entendí que también es un poema sobre alguien que vuelve. Las que vuelven no son las mismas. Vuelven distintas. A veces peor. A veces mejores. Y no hay forma de saber cuál de las dos es la que ha llegado hasta que no la dejas entrar.</w:t>
      </w:r>
    </w:p>
    <w:p>
      <w:pPr>
        <w:spacing w:before="0" w:after="110" w:line="300" w:lineRule="auto"/>
      </w:pPr>
      <w:r>
        <w:rPr>
          <w:rFonts w:ascii="Times New Roman" w:hAnsi="Times New Roman" w:eastAsia="Malgun Gothic"/>
          <w:b w:val="0"/>
          <w:i/>
          <w:color w:val="555555"/>
          <w:sz w:val="22"/>
        </w:rPr>
        <w:t>(Pili sale de la trastienda. Mira la caja en los brazos de Manu. Mira la puerta. No pregunta nada. Coge el abrigo.)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Voy a comprobar el correo. Hay que abrirla entre tres.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Entre tres.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Y Manu. La he oído toda la conversación. Desde la trastienda.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 hecho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sé si he hecho bien.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No he dicho que lo sepas. He dicho que lo has hecho.</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Fundamos un partido un sábado, a las siete de la tarde, en una imprenta con el suelo roto. A las doce menos diez me dejaron una caja en el umbral. Apunté las dos cosas en la misma hoja, una debajo de la otra. Mi padre se había puesto un frontal en la frente para aplaudirme. Aquella noche no pude decírselo: que de todo lo que pasó ese día, lo que más me duele es que se lo había puesto por mí. Faltaban catorce meses.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셀라야 「시는 미래가 장전된 무기다(La poesía es un arma cargada de futuro)」(『Cantos íberos』, 1955)</w:t>
      </w:r>
      <w:r>
        <w:rPr>
          <w:rFonts w:ascii="Times New Roman" w:hAnsi="Times New Roman" w:eastAsia="Malgun Gothic"/>
          <w:b w:val="0"/>
          <w:i w:val="0"/>
          <w:sz w:val="22"/>
        </w:rPr>
        <w:t xml:space="preserve"> — «Poesía para el pobre, poesía necesaria / como el pan de cada día, / como el aire que exigimos trece veces por minuto…» «La poesía es un arma cargada de futuro.» 한국어 해설: '가난한 이를 위한 시, 매일의 빵처럼 필요한 시 … 시는 미래가 장전된 무기다.' 프랑코 체제 아래 검열을 뚫고 나온 사회시의 선언문 같은 구절로, 스페인에서 가장 많이 인용되는 시구 가운데 하나. 장면 5에서 마누가 3분 연설 중간에 이 문장을 꺼내 '법도 미래가 장전된 무기'라고 바꿔 말한다. 총구가 누구를 향하는가가 중요하다는 말이 에바리스토의 '법정만으로는 부족하다'(1부 결말)와 이어진다. 1부에서 마차도·에르난데스·로르카가 죽은 사람의 시였다면, 셀라야는 살아서 쓰기 시작한 사람들의 시.</w:t>
      </w:r>
    </w:p>
    <w:p>
      <w:pPr>
        <w:spacing w:before="0" w:after="120"/>
      </w:pPr>
      <w:r>
        <w:rPr>
          <w:rFonts w:ascii="Times New Roman" w:hAnsi="Times New Roman" w:eastAsia="Malgun Gothic"/>
          <w:b/>
          <w:i w:val="0"/>
          <w:sz w:val="22"/>
        </w:rPr>
        <w:t>구스타보 아돌포 베케르 「압운 53(Rima LIII)」(『Rimas』, 1871)</w:t>
      </w:r>
      <w:r>
        <w:rPr>
          <w:rFonts w:ascii="Times New Roman" w:hAnsi="Times New Roman" w:eastAsia="Malgun Gothic"/>
          <w:b w:val="0"/>
          <w:i w:val="0"/>
          <w:sz w:val="22"/>
        </w:rPr>
        <w:t xml:space="preserve"> — «Volverán las oscuras golondrinas / en tu balcón sus nidos a colgar, / y otra vez con el ala a sus cristales / jugando llamarán. // Pero aquellas que el vuelo refrenaban / tu hermosura y mi dicha a contemplar, / aquellas que aprendieron nuestros nombres… / ésas… ¡no volverán!» 한국어 해설: '어두운 제비들은 다시 와서 네 발코니에 둥지를 틀겠지. 그러나 우리의 이름을 배웠던 그 제비들은 — 돌아오지 않으리.' 스페인 낭만주의의 대표시. 대개는 떠난 사랑을 노래한 시로 배우지만, 장면 8에서 마누는 '돌아오는 사람도 같은 사람이 아니다'라는 읽기로 뒤집는다. 알바로는 돌아왔지만 이름을 알던 그 알바로는 아니다 — 그리고 문을 열 것인지는 아직 정하지 않았다.</w:t>
      </w:r>
    </w:p>
    <w:p>
      <w:pPr>
        <w:spacing w:before="0" w:after="120"/>
      </w:pPr>
      <w:r>
        <w:rPr>
          <w:rFonts w:ascii="Times New Roman" w:hAnsi="Times New Roman" w:eastAsia="Malgun Gothic"/>
          <w:b/>
          <w:i w:val="0"/>
          <w:sz w:val="22"/>
        </w:rPr>
        <w:t>스페인 속담: «Nunca digas de este agua no beberé»</w:t>
      </w:r>
      <w:r>
        <w:rPr>
          <w:rFonts w:ascii="Times New Roman" w:hAnsi="Times New Roman" w:eastAsia="Malgun Gothic"/>
          <w:b w:val="0"/>
          <w:i w:val="0"/>
          <w:sz w:val="22"/>
        </w:rPr>
        <w:t xml:space="preserve"> — 한국어 해설: '"이 물은 안 마시겠다"고 절대 말하지 마라.' 뒤에 «ni este cura no es mi padre, ni este puñal no es para mí»('이 신부가 내 아버지가 아니라고도, 이 비수가 내게 향하지 않는다고도')가 이어진다. 장면 1에서 페르민이 어머니의 말이라며 꺼낸다 — '나는 정치인이 아니다'라고 30년을 말해 온 사람이 그 말을 되돌려 쓰는 순간. 장면 5에서 그는 '오늘 이 물을 다 마셨다'고 공개적으로 말한다. 러시아 원작의 «우물에 침 뱉지 마라»에 해당하지만, 스페인판에서는 '마시지 않겠다'고 장담하던 사람이 결국 마시게 된다는 쪽으로 기운다.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que sea, menos con santo»</w:t>
      </w:r>
      <w:r>
        <w:rPr>
          <w:rFonts w:ascii="Times New Roman" w:hAnsi="Times New Roman" w:eastAsia="Malgun Gothic"/>
          <w:b w:val="0"/>
          <w:i w:val="0"/>
          <w:sz w:val="22"/>
        </w:rPr>
        <w:t xml:space="preserve"> — 한국어 해설: "뭐든 좋지만 성인(聖人)만은 안 돼." con santo = '성자 이름이 붙은'(라파엘·이사벨 등 이름을 딴 정당이 아니었으면 한다는 뜻). 페르민이 당 이름에 대해. 지도자 개인숭배를 피하자는 첫 조건의 예고. 장면 1.</w:t>
      </w:r>
    </w:p>
    <w:p>
      <w:pPr>
        <w:spacing w:before="0" w:after="120"/>
      </w:pPr>
      <w:r>
        <w:rPr>
          <w:rFonts w:ascii="Times New Roman" w:hAnsi="Times New Roman" w:eastAsia="Malgun Gothic"/>
          <w:b/>
          <w:i w:val="0"/>
          <w:sz w:val="22"/>
        </w:rPr>
        <w:t>«Ni este cura no es mi padre»</w:t>
      </w:r>
      <w:r>
        <w:rPr>
          <w:rFonts w:ascii="Times New Roman" w:hAnsi="Times New Roman" w:eastAsia="Malgun Gothic"/>
          <w:b w:val="0"/>
          <w:i w:val="0"/>
          <w:sz w:val="22"/>
        </w:rPr>
        <w:t xml:space="preserve"> — 한국어 해설: "이 신부가 내 아버지가 아닌 것도 아니다." 속담의 이중부정(ni … no): 현대 규범에서는 «ni este cura es mi padre»지만 속담은 옛 이중부정을 그대로 유지한다. 장면 1.</w:t>
      </w:r>
    </w:p>
    <w:p>
      <w:pPr>
        <w:spacing w:before="0" w:after="120"/>
      </w:pPr>
      <w:r>
        <w:rPr>
          <w:rFonts w:ascii="Times New Roman" w:hAnsi="Times New Roman" w:eastAsia="Malgun Gothic"/>
          <w:b/>
          <w:i w:val="0"/>
          <w:sz w:val="22"/>
        </w:rPr>
        <w:t>«Un faro alumbra; no cambia el mar»</w:t>
      </w:r>
      <w:r>
        <w:rPr>
          <w:rFonts w:ascii="Times New Roman" w:hAnsi="Times New Roman" w:eastAsia="Malgun Gothic"/>
          <w:b w:val="0"/>
          <w:i w:val="0"/>
          <w:sz w:val="22"/>
        </w:rPr>
        <w:t xml:space="preserve"> — 한국어 해설: "등대는 비출 뿐, 바다를 바꾸지 못한다." 페르민의 비유. alumbrar = 밝히다(1부 10화 로시오의 «los faros de la costa»와 연결). 장면 1.</w:t>
      </w:r>
    </w:p>
    <w:p>
      <w:pPr>
        <w:spacing w:before="0" w:after="120"/>
      </w:pPr>
      <w:r>
        <w:rPr>
          <w:rFonts w:ascii="Times New Roman" w:hAnsi="Times New Roman" w:eastAsia="Malgun Gothic"/>
          <w:b/>
          <w:i w:val="0"/>
          <w:sz w:val="22"/>
        </w:rPr>
        <w:t>«Se aburrieron»</w:t>
      </w:r>
      <w:r>
        <w:rPr>
          <w:rFonts w:ascii="Times New Roman" w:hAnsi="Times New Roman" w:eastAsia="Malgun Gothic"/>
          <w:b w:val="0"/>
          <w:i w:val="0"/>
          <w:sz w:val="22"/>
        </w:rPr>
        <w:t xml:space="preserve"> — 한국어 해설: "싫증이 났다." 페르민이 1991년의 시민 네트워크가 '타락하지 않았다, 지루해졌다'고 한 말. aburrirse(재귀동사) 단순과거. 장면 1.</w:t>
      </w:r>
    </w:p>
    <w:p>
      <w:pPr>
        <w:spacing w:before="0" w:after="120"/>
      </w:pPr>
      <w:r>
        <w:rPr>
          <w:rFonts w:ascii="Times New Roman" w:hAnsi="Times New Roman" w:eastAsia="Malgun Gothic"/>
          <w:b/>
          <w:i w:val="0"/>
          <w:sz w:val="22"/>
        </w:rPr>
        <w:t>«Me va bien la hora»</w:t>
      </w:r>
      <w:r>
        <w:rPr>
          <w:rFonts w:ascii="Times New Roman" w:hAnsi="Times New Roman" w:eastAsia="Malgun Gothic"/>
          <w:b w:val="0"/>
          <w:i w:val="0"/>
          <w:sz w:val="22"/>
        </w:rPr>
        <w:t xml:space="preserve"> — 한국어 해설: "그 시간이 나한테 맞는다." 마누가 전화에서 «¿Le va bien?»로 먼저 묻는다. 5화의 비서 «¿Le va bien la hora?»와 같은 어법, 이번에는 마누가 usted로 묻는 쪽. 장면 2.</w:t>
      </w:r>
    </w:p>
    <w:p>
      <w:pPr>
        <w:spacing w:before="0" w:after="120"/>
      </w:pPr>
      <w:r>
        <w:rPr>
          <w:rFonts w:ascii="Times New Roman" w:hAnsi="Times New Roman" w:eastAsia="Malgun Gothic"/>
          <w:b/>
          <w:i w:val="0"/>
          <w:sz w:val="22"/>
        </w:rPr>
        <w:t>«Es lo que hay»</w:t>
      </w:r>
      <w:r>
        <w:rPr>
          <w:rFonts w:ascii="Times New Roman" w:hAnsi="Times New Roman" w:eastAsia="Malgun Gothic"/>
          <w:b w:val="0"/>
          <w:i w:val="0"/>
          <w:sz w:val="22"/>
        </w:rPr>
        <w:t xml:space="preserve"> — 한국어 해설: "그게 현실이야." 1부 2화 변호사 요렌테 → 2부 3화 알바로 → 이번에 필리. 같은 구어를 세 사람이 다른 마음으로 쓴다. 장면 2.</w:t>
      </w:r>
    </w:p>
    <w:p>
      <w:pPr>
        <w:spacing w:before="0" w:after="120"/>
      </w:pPr>
      <w:r>
        <w:rPr>
          <w:rFonts w:ascii="Times New Roman" w:hAnsi="Times New Roman" w:eastAsia="Malgun Gothic"/>
          <w:b/>
          <w:i w:val="0"/>
          <w:sz w:val="22"/>
        </w:rPr>
        <w:t>«Toco madera»</w:t>
      </w:r>
      <w:r>
        <w:rPr>
          <w:rFonts w:ascii="Times New Roman" w:hAnsi="Times New Roman" w:eastAsia="Malgun Gothic"/>
          <w:b w:val="0"/>
          <w:i w:val="0"/>
          <w:sz w:val="22"/>
        </w:rPr>
        <w:t xml:space="preserve"> — 한국어 해설: "나무를 만진다(부정 타지 않게)." 불길한 말을 한 뒤 탁자·나무를 세 번 두드리는 미신적 습관(«tocar madera»). 카르멘이 '정당하지 않은 사람이 포털에서 기다린다'는 말을 하자마자. 장면 3.</w:t>
      </w:r>
    </w:p>
    <w:p>
      <w:pPr>
        <w:spacing w:before="0" w:after="120"/>
      </w:pPr>
      <w:r>
        <w:rPr>
          <w:rFonts w:ascii="Times New Roman" w:hAnsi="Times New Roman" w:eastAsia="Malgun Gothic"/>
          <w:b/>
          <w:i w:val="0"/>
          <w:sz w:val="22"/>
        </w:rPr>
        <w:t>«No regatees con tu madre»</w:t>
      </w:r>
      <w:r>
        <w:rPr>
          <w:rFonts w:ascii="Times New Roman" w:hAnsi="Times New Roman" w:eastAsia="Malgun Gothic"/>
          <w:b w:val="0"/>
          <w:i w:val="0"/>
          <w:sz w:val="22"/>
        </w:rPr>
        <w:t xml:space="preserve"> — 한국어 해설: "엄마랑 흥정하지 마." regatear = 값을 깎다·아끼며 따지다. 부정 명령 tú(no + 접속법 regatees, t→te 철자 변화 없음). 1부 10화 «¡No piques!»의 부정 명령 계열. 장면 3.</w:t>
      </w:r>
    </w:p>
    <w:p>
      <w:pPr>
        <w:spacing w:before="0" w:after="120"/>
      </w:pPr>
      <w:r>
        <w:rPr>
          <w:rFonts w:ascii="Times New Roman" w:hAnsi="Times New Roman" w:eastAsia="Malgun Gothic"/>
          <w:b/>
          <w:i w:val="0"/>
          <w:sz w:val="22"/>
        </w:rPr>
        <w:t>«Se lo presto a la gente»</w:t>
      </w:r>
      <w:r>
        <w:rPr>
          <w:rFonts w:ascii="Times New Roman" w:hAnsi="Times New Roman" w:eastAsia="Malgun Gothic"/>
          <w:b w:val="0"/>
          <w:i w:val="0"/>
          <w:sz w:val="22"/>
        </w:rPr>
        <w:t xml:space="preserve"> — 한국어 해설: "그것을 사람들에게 빌려준다." 간접목적 se(le→se) + lo의 결합(se lo). 블라스가 지팡이를 빌려준다는 전언. 장면 4.</w:t>
      </w:r>
    </w:p>
    <w:p>
      <w:pPr>
        <w:spacing w:before="0" w:after="120"/>
      </w:pPr>
      <w:r>
        <w:rPr>
          <w:rFonts w:ascii="Times New Roman" w:hAnsi="Times New Roman" w:eastAsia="Malgun Gothic"/>
          <w:b/>
          <w:i w:val="0"/>
          <w:sz w:val="22"/>
        </w:rPr>
        <w:t>«Qué bien»</w:t>
      </w:r>
      <w:r>
        <w:rPr>
          <w:rFonts w:ascii="Times New Roman" w:hAnsi="Times New Roman" w:eastAsia="Malgun Gothic"/>
          <w:b w:val="0"/>
          <w:i w:val="0"/>
          <w:sz w:val="22"/>
        </w:rPr>
        <w:t xml:space="preserve"> — 한국어 해설: "잘됐다." 감탄 qué + 부사. 로시오가 소식에. 장면 4.</w:t>
      </w:r>
    </w:p>
    <w:p>
      <w:pPr>
        <w:spacing w:before="0" w:after="120"/>
      </w:pPr>
      <w:r>
        <w:rPr>
          <w:rFonts w:ascii="Times New Roman" w:hAnsi="Times New Roman" w:eastAsia="Malgun Gothic"/>
          <w:b/>
          <w:i w:val="0"/>
          <w:sz w:val="22"/>
        </w:rPr>
        <w:t>«Te lo apunto»</w:t>
      </w:r>
      <w:r>
        <w:rPr>
          <w:rFonts w:ascii="Times New Roman" w:hAnsi="Times New Roman" w:eastAsia="Malgun Gothic"/>
          <w:b w:val="0"/>
          <w:i w:val="0"/>
          <w:sz w:val="22"/>
        </w:rPr>
        <w:t xml:space="preserve"> — 한국어 해설: "적어 둔다." 엘레나의 «Lo apunto»(노트에 적는다)는 이번에는 마누에게 '나를 "의원님"이라 부르기 시작하면 적고 내게 말을 걸지 마라'고 한 약속의 기록. 장면 6.</w:t>
      </w:r>
    </w:p>
    <w:p>
      <w:pPr>
        <w:spacing w:before="0" w:after="120"/>
      </w:pPr>
      <w:r>
        <w:rPr>
          <w:rFonts w:ascii="Times New Roman" w:hAnsi="Times New Roman" w:eastAsia="Malgun Gothic"/>
          <w:b/>
          <w:i w:val="0"/>
          <w:sz w:val="22"/>
        </w:rPr>
        <w:t>«Sabe a gloria»</w:t>
      </w:r>
      <w:r>
        <w:rPr>
          <w:rFonts w:ascii="Times New Roman" w:hAnsi="Times New Roman" w:eastAsia="Malgun Gothic"/>
          <w:b w:val="0"/>
          <w:i w:val="0"/>
          <w:sz w:val="22"/>
        </w:rPr>
        <w:t xml:space="preserve"> — 한국어 해설: "아주 맛있다." 6화에서 펠리사가 주유소 카바를 두고 한 말이 알바로가 '주유소 커피'를 말할 때 마누의 입에서 반사적으로 나온다. 장면 8.</w:t>
      </w:r>
    </w:p>
    <w:p>
      <w:pPr>
        <w:spacing w:before="240" w:after="110"/>
      </w:pPr>
      <w:r>
        <w:rPr>
          <w:rFonts w:ascii="Times New Roman" w:hAnsi="Times New Roman" w:eastAsia="Malgun Gothic"/>
          <w:b w:val="0"/>
          <w:i/>
          <w:color w:val="555555"/>
          <w:sz w:val="22"/>
        </w:rPr>
        <w:t>[8화 끝 — 다음 화 예고: 「아버지의 죽음」, 2015년 가을. 총선 유세 영상 속 토마스의 한마디가 전국에 퍼지고, 12월 2일 새벽 6시 20분, 아버지는 페로강 둑길에서 뺑소니 차에 치여 숨진다.]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