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6화 — 「알바로의 배신 발각」 (La Traición al Descubierto)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마누엘 '마누' 로블레스 시드(33세, 2부의 시점 인물·보이스오버) / 알바로 힐 몬테스(33세) / 필라르 '필리' 로사다(26세) / 페르민 가르세스(67세, 탄광 노조 원로) / 로사리오 코르데로(54세, 시추 참호 붕괴로 죽은 노동자 이스마엘의 어머니, 비야누에바 데 라 쿠엔카) / 아만시오 키로스(68세, 은퇴한 광산 안전 감독관, 감정인) / 네스토르 발레(31세, 이스마엘의 동료, 핵심 증인 — 전화) / 로시오 루한(35세, 전화) / 도냐 펠리사 오르투뇨(75세) / 디오니시오·롤리 / 루벤(디오니시오의 아들, 함부르크에서 영상통화) / 엘레나 바르셀로(37세) / 카르멘 시드(62세, 전화) / 마르타 에스케라(31세, 알바로의 동거인 — 마지막 장면)</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2013년 2월 21일(목)부터 4월 19일(금)까지, 마드리드와 비야누에바 데 라 쿠엔카. 로시오의 재판은 6월로 잡혀 있고, 엘레나는 30만 유로 명예훼손 소송에서 이겼다. 광산회사는 가처분이 미치지 않는다고 주장하는 남쪽 비탈에서 하청업체 «Sondeos Cantábricos»를 시켜 시추를 계속했고, 2월 어느 밤 지지대 없는 참호가 무너져 스물일곱 살 이스마엘 코르데로가 죽는다. 페르민이 그의 어머니를 레드 파로로 데려오고, 사무소는 두 달 동안 고소장과 감정서를 준비한다. 제출 전날, 회사는 유족에게 합의금을 내밀고 증인은 증언을 철회하고, 회사 변호사의 편지에는 감정서 초안에만 있던 숫자가 그대로 적혀 있다. 필리가 프린터의 기록을 뒤진다. 시점: 마누.</w:t>
      </w:r>
    </w:p>
    <w:p>
      <w:pPr>
        <w:keepNext/>
        <w:spacing w:before="320" w:after="140"/>
      </w:pPr>
      <w:r>
        <w:rPr>
          <w:rFonts w:ascii="Times New Roman" w:hAnsi="Times New Roman" w:eastAsia="Malgun Gothic"/>
          <w:b/>
          <w:i w:val="0"/>
          <w:color w:val="1F3864"/>
          <w:sz w:val="26"/>
        </w:rPr>
        <w:t>장면 1 — 2013년 2월 21일(목) 오전 10시, 솜브레레테 거리의 사무실: 광부의 어머니</w:t>
      </w:r>
    </w:p>
    <w:p>
      <w:pPr>
        <w:spacing w:before="0" w:after="110" w:line="300" w:lineRule="auto"/>
      </w:pPr>
      <w:r>
        <w:rPr>
          <w:rFonts w:ascii="Times New Roman" w:hAnsi="Times New Roman" w:eastAsia="Malgun Gothic"/>
          <w:b w:val="0"/>
          <w:i/>
          <w:color w:val="555555"/>
          <w:sz w:val="22"/>
        </w:rPr>
        <w:t>(Jueves 21 de febrero de 2013, diez de la mañana. El bajo. La pared ya no tiene mapa: tiene un mapa de España con sesenta chinchetas azules, una por cada faro, y Madrid aparte, en un corcho, con tantas rojas que parece una herida. La cafetera, puesta. Entra Fermín, con el termo, y detrás una mujer de cincuenta y cuatro años con el abrigo negro de los entierros de pueblo y una carpeta de plástico apretada contra el pecho: Rosario Cordero.)</w:t>
      </w:r>
    </w:p>
    <w:p>
      <w:pPr>
        <w:spacing w:before="0" w:after="110" w:line="300" w:lineRule="auto"/>
      </w:pPr>
      <w:r>
        <w:rPr>
          <w:rFonts w:ascii="Times New Roman" w:hAnsi="Times New Roman" w:eastAsia="Malgun Gothic"/>
          <w:b w:val="0"/>
          <w:i w:val="0"/>
          <w:sz w:val="22"/>
        </w:rPr>
        <w:t xml:space="preserve">Manu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En febrero de 2013 Red Faro tenía sesenta faros, mil cuatrocientas carpetas y un amigo que yo llamaba insustituible delante de todo el mundo. Elena había ganado su juicio nueve días antes: trescientos mil euros de demanda, cero euros de condena, costas a Grupo Norte Media. Lo celebramos con café. Y entonces Fermín entró por la puerta con una madre.</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val="0"/>
          <w:sz w:val="22"/>
        </w:rPr>
        <w:t>Robles. Esta es Rosario Cordero. De Villanueva de la Cuenca. Su hijo Ismael era sondista. Murió hace once días.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Siéntese, señora. Primero un café, luego lo demás. ¿Con leche?</w:t>
      </w:r>
    </w:p>
    <w:p>
      <w:pPr>
        <w:spacing w:before="0" w:after="110" w:line="300" w:lineRule="auto"/>
      </w:pPr>
      <w:r>
        <w:rPr>
          <w:rFonts w:ascii="Times New Roman" w:hAnsi="Times New Roman" w:eastAsia="Malgun Gothic"/>
          <w:b/>
          <w:i w:val="0"/>
          <w:sz w:val="22"/>
        </w:rPr>
        <w:t xml:space="preserve">Rosario: </w:t>
      </w:r>
      <w:r>
        <w:rPr>
          <w:rFonts w:ascii="Times New Roman" w:hAnsi="Times New Roman" w:eastAsia="Malgun Gothic"/>
          <w:b w:val="0"/>
          <w:i/>
          <w:color w:val="555555"/>
          <w:sz w:val="22"/>
        </w:rPr>
        <w:t>(se sienta sin soltar la carpeta)</w:t>
      </w:r>
      <w:r>
        <w:rPr>
          <w:rFonts w:ascii="Times New Roman" w:hAnsi="Times New Roman" w:eastAsia="Malgun Gothic"/>
          <w:b w:val="0"/>
          <w:i w:val="0"/>
          <w:sz w:val="22"/>
        </w:rPr>
        <w:t xml:space="preserve"> Con leche. Y no me llame señora, que suena a que me van a dar el pésame otra vez. Rosario.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Rosario. </w:t>
      </w:r>
      <w:r>
        <w:rPr>
          <w:rFonts w:ascii="Times New Roman" w:hAnsi="Times New Roman" w:eastAsia="Malgun Gothic"/>
          <w:b w:val="0"/>
          <w:i/>
          <w:color w:val="555555"/>
          <w:sz w:val="22"/>
        </w:rPr>
        <w:t>(le pone el vaso delante con las dos manos)</w:t>
      </w:r>
      <w:r>
        <w:rPr>
          <w:rFonts w:ascii="Times New Roman" w:hAnsi="Times New Roman" w:eastAsia="Malgun Gothic"/>
          <w:b w:val="0"/>
          <w:i w:val="0"/>
          <w:sz w:val="22"/>
        </w:rPr>
        <w:t xml:space="preserve"> Mi más sentido pésame, de todos modos. Una vez. Y ya no se lo digo más.</w:t>
      </w:r>
    </w:p>
    <w:p>
      <w:pPr>
        <w:spacing w:before="0" w:after="110" w:line="300" w:lineRule="auto"/>
      </w:pPr>
      <w:r>
        <w:rPr>
          <w:rFonts w:ascii="Times New Roman" w:hAnsi="Times New Roman" w:eastAsia="Malgun Gothic"/>
          <w:b/>
          <w:i w:val="0"/>
          <w:sz w:val="22"/>
        </w:rPr>
        <w:t xml:space="preserve">Rosario: </w:t>
      </w:r>
      <w:r>
        <w:rPr>
          <w:rFonts w:ascii="Times New Roman" w:hAnsi="Times New Roman" w:eastAsia="Malgun Gothic"/>
          <w:b w:val="0"/>
          <w:i w:val="0"/>
          <w:sz w:val="22"/>
        </w:rPr>
        <w:t xml:space="preserve">Gracias. </w:t>
      </w:r>
      <w:r>
        <w:rPr>
          <w:rFonts w:ascii="Times New Roman" w:hAnsi="Times New Roman" w:eastAsia="Malgun Gothic"/>
          <w:b w:val="0"/>
          <w:i/>
          <w:color w:val="555555"/>
          <w:sz w:val="22"/>
        </w:rPr>
        <w:t>(mira el vaso; no bebe)</w:t>
      </w:r>
      <w:r>
        <w:rPr>
          <w:rFonts w:ascii="Times New Roman" w:hAnsi="Times New Roman" w:eastAsia="Malgun Gothic"/>
          <w:b w:val="0"/>
          <w:i w:val="0"/>
          <w:sz w:val="22"/>
        </w:rPr>
        <w:t xml:space="preserve"> Ismael tenía veintisiete años. Trabajaba para Sondeos Cantábricos, que es la que hace las perforaciones para la mina. En la ladera sur, que dicen que no entra en lo del juez. El día diez, a las once de la noche, estaba en una zanja de casi tres metros tomando muestras y la pared se le vino encima. Tardaron cuarenta minutos en sacarlo. Ya no respiraba.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(ya está apuntando)</w:t>
      </w:r>
      <w:r>
        <w:rPr>
          <w:rFonts w:ascii="Times New Roman" w:hAnsi="Times New Roman" w:eastAsia="Malgun Gothic"/>
          <w:b w:val="0"/>
          <w:i w:val="0"/>
          <w:sz w:val="22"/>
        </w:rPr>
        <w:t xml:space="preserve"> ¿Había entibación? Tablones, puntales, algo que sujetara la pared.</w:t>
      </w:r>
    </w:p>
    <w:p>
      <w:pPr>
        <w:spacing w:before="0" w:after="110" w:line="300" w:lineRule="auto"/>
      </w:pPr>
      <w:r>
        <w:rPr>
          <w:rFonts w:ascii="Times New Roman" w:hAnsi="Times New Roman" w:eastAsia="Malgun Gothic"/>
          <w:b/>
          <w:i w:val="0"/>
          <w:sz w:val="22"/>
        </w:rPr>
        <w:t xml:space="preserve">Rosario: </w:t>
      </w:r>
      <w:r>
        <w:rPr>
          <w:rFonts w:ascii="Times New Roman" w:hAnsi="Times New Roman" w:eastAsia="Malgun Gothic"/>
          <w:b w:val="0"/>
          <w:i w:val="0"/>
          <w:sz w:val="22"/>
        </w:rPr>
        <w:t xml:space="preserve">Nada. Lo dijo Néstor, su compañero, en el hospital, delante de mí: «Rosario, no había ni una tabla. El encargado dijo que para dos horas no hacía falta». </w:t>
      </w:r>
      <w:r>
        <w:rPr>
          <w:rFonts w:ascii="Times New Roman" w:hAnsi="Times New Roman" w:eastAsia="Malgun Gothic"/>
          <w:b w:val="0"/>
          <w:i/>
          <w:color w:val="555555"/>
          <w:sz w:val="22"/>
        </w:rPr>
        <w:t>(abre la carpeta; saca un papel)</w:t>
      </w:r>
      <w:r>
        <w:rPr>
          <w:rFonts w:ascii="Times New Roman" w:hAnsi="Times New Roman" w:eastAsia="Malgun Gothic"/>
          <w:b w:val="0"/>
          <w:i w:val="0"/>
          <w:sz w:val="22"/>
        </w:rPr>
        <w:t xml:space="preserve"> Y esto me lo trajo la empresa el día del entierro. Un «acuerdo de ayuda a la familia». Sesenta mil euros si firmo que no reclamo nada a nadie. Me dieron hasta el lunes.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(muy quieto)</w:t>
      </w:r>
      <w:r>
        <w:rPr>
          <w:rFonts w:ascii="Times New Roman" w:hAnsi="Times New Roman" w:eastAsia="Malgun Gothic"/>
          <w:b w:val="0"/>
          <w:i w:val="0"/>
          <w:sz w:val="22"/>
        </w:rPr>
        <w:t xml:space="preserve"> Sesenta mil. Hasta el lunes.</w:t>
      </w:r>
    </w:p>
    <w:p>
      <w:pPr>
        <w:spacing w:before="0" w:after="110" w:line="300" w:lineRule="auto"/>
      </w:pPr>
      <w:r>
        <w:rPr>
          <w:rFonts w:ascii="Times New Roman" w:hAnsi="Times New Roman" w:eastAsia="Malgun Gothic"/>
          <w:b/>
          <w:i w:val="0"/>
          <w:sz w:val="22"/>
        </w:rPr>
        <w:t xml:space="preserve">Rosario: </w:t>
      </w:r>
      <w:r>
        <w:rPr>
          <w:rFonts w:ascii="Times New Roman" w:hAnsi="Times New Roman" w:eastAsia="Malgun Gothic"/>
          <w:b w:val="0"/>
          <w:i w:val="0"/>
          <w:sz w:val="22"/>
        </w:rPr>
        <w:t>¿Le parece poco?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Me parece que ya lo he leído. En 2009, en Villaferrosa, con otra viuda y otra empresa del mismo grupo. Las mismas palabras. </w:t>
      </w:r>
      <w:r>
        <w:rPr>
          <w:rFonts w:ascii="Times New Roman" w:hAnsi="Times New Roman" w:eastAsia="Malgun Gothic"/>
          <w:b w:val="0"/>
          <w:i/>
          <w:color w:val="555555"/>
          <w:sz w:val="22"/>
        </w:rPr>
        <w:t>(coge el papel)</w:t>
      </w:r>
      <w:r>
        <w:rPr>
          <w:rFonts w:ascii="Times New Roman" w:hAnsi="Times New Roman" w:eastAsia="Malgun Gothic"/>
          <w:b w:val="0"/>
          <w:i w:val="0"/>
          <w:sz w:val="22"/>
        </w:rPr>
        <w:t xml:space="preserve"> Las ofertas que caducan en tres días no son ofertas, Rosario. Son prisa. Y cuando una empresa tiene prisa, es que tiene miedo de algo.</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val="0"/>
          <w:sz w:val="22"/>
        </w:rPr>
        <w:t>Eso lo decía Evaristo.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Eso lo decía Evaristo.</w:t>
      </w:r>
    </w:p>
    <w:p>
      <w:pPr>
        <w:spacing w:before="0" w:after="110" w:line="300" w:lineRule="auto"/>
      </w:pPr>
      <w:r>
        <w:rPr>
          <w:rFonts w:ascii="Times New Roman" w:hAnsi="Times New Roman" w:eastAsia="Malgun Gothic"/>
          <w:b/>
          <w:i w:val="0"/>
          <w:sz w:val="22"/>
        </w:rPr>
        <w:t xml:space="preserve">Rosario: </w:t>
      </w:r>
      <w:r>
        <w:rPr>
          <w:rFonts w:ascii="Times New Roman" w:hAnsi="Times New Roman" w:eastAsia="Malgun Gothic"/>
          <w:b w:val="0"/>
          <w:i w:val="0"/>
          <w:sz w:val="22"/>
        </w:rPr>
        <w:t>Yo no quiero su dinero. Quiero que alguien escriba que a mi hijo lo mataron por no poner cuatro tablones. En un papel con sello. Nada más.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Eso es una querella por homicidio imprudente y por delito contra los derechos de los trabajadores. Contra la empresa, contra el encargado y contra quien autorizó una zanja de tres metros sin entibar. Necesitamos un perito en seguridad minera, el informe de la Inspección de Trabajo cuando salga, y a Néstor.</w:t>
      </w:r>
    </w:p>
    <w:p>
      <w:pPr>
        <w:spacing w:before="0" w:after="110" w:line="300" w:lineRule="auto"/>
      </w:pPr>
      <w:r>
        <w:rPr>
          <w:rFonts w:ascii="Times New Roman" w:hAnsi="Times New Roman" w:eastAsia="Malgun Gothic"/>
          <w:b/>
          <w:i w:val="0"/>
          <w:sz w:val="22"/>
        </w:rPr>
        <w:t xml:space="preserve">Rosario: </w:t>
      </w:r>
      <w:r>
        <w:rPr>
          <w:rFonts w:ascii="Times New Roman" w:hAnsi="Times New Roman" w:eastAsia="Malgun Gothic"/>
          <w:b w:val="0"/>
          <w:i w:val="0"/>
          <w:sz w:val="22"/>
        </w:rPr>
        <w:t>Néstor declara. Me lo dijo en el hospital. Llorando, pero me lo dijo.</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val="0"/>
          <w:sz w:val="22"/>
        </w:rPr>
        <w:t>El perito lo tengo yo. Amancio Quirós. Treinta años de inspector de seguridad en la cuenca, jubilado, con un genio que no le cabe en el cuerpo y un ordenador que no sabe encender. Firmará lo que vea. Y lo que vea será verdad.</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la empresa?</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val="0"/>
          <w:sz w:val="22"/>
        </w:rPr>
        <w:t>Sondeos Cantábricos es de Minera Peñalba en un sesenta por ciento. Minera Peñalba es de Inversiones Lara en un cincuenta y uno. Lo miró Pili el año pasado. Es el mismo mar.</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El mismo mar. </w:t>
      </w:r>
      <w:r>
        <w:rPr>
          <w:rFonts w:ascii="Times New Roman" w:hAnsi="Times New Roman" w:eastAsia="Malgun Gothic"/>
          <w:b w:val="0"/>
          <w:i/>
          <w:color w:val="555555"/>
          <w:sz w:val="22"/>
        </w:rPr>
        <w:t>(a Rosario)</w:t>
      </w:r>
      <w:r>
        <w:rPr>
          <w:rFonts w:ascii="Times New Roman" w:hAnsi="Times New Roman" w:eastAsia="Malgun Gothic"/>
          <w:b w:val="0"/>
          <w:i w:val="0"/>
          <w:sz w:val="22"/>
        </w:rPr>
        <w:t xml:space="preserve"> ¿Nos deja la carpeta? La fotocopio y se la devuelvo ahora mismo.</w:t>
      </w:r>
    </w:p>
    <w:p>
      <w:pPr>
        <w:spacing w:before="0" w:after="110" w:line="300" w:lineRule="auto"/>
      </w:pPr>
      <w:r>
        <w:rPr>
          <w:rFonts w:ascii="Times New Roman" w:hAnsi="Times New Roman" w:eastAsia="Malgun Gothic"/>
          <w:b/>
          <w:i w:val="0"/>
          <w:sz w:val="22"/>
        </w:rPr>
        <w:t xml:space="preserve">Rosario: </w:t>
      </w:r>
      <w:r>
        <w:rPr>
          <w:rFonts w:ascii="Times New Roman" w:hAnsi="Times New Roman" w:eastAsia="Malgun Gothic"/>
          <w:b w:val="0"/>
          <w:i/>
          <w:color w:val="555555"/>
          <w:sz w:val="22"/>
        </w:rPr>
        <w:t>(se la da; la mano le tiembla)</w:t>
      </w:r>
      <w:r>
        <w:rPr>
          <w:rFonts w:ascii="Times New Roman" w:hAnsi="Times New Roman" w:eastAsia="Malgun Gothic"/>
          <w:b w:val="0"/>
          <w:i w:val="0"/>
          <w:sz w:val="22"/>
        </w:rPr>
        <w:t xml:space="preserve"> Ismael me mandaba una foto cada noche desde la zanja. Para que viera que estaba bien. Las tengo todas en el móvil. La del día diez es a las diez y cuarenta. Se ve la pared. No se ve ninguna tabla.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(deja de teclear)</w:t>
      </w:r>
      <w:r>
        <w:rPr>
          <w:rFonts w:ascii="Times New Roman" w:hAnsi="Times New Roman" w:eastAsia="Malgun Gothic"/>
          <w:b w:val="0"/>
          <w:i w:val="0"/>
          <w:sz w:val="22"/>
        </w:rPr>
        <w:t xml:space="preserve"> Esa foto vale más que el perito.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Las dos cosas valen. </w:t>
      </w:r>
      <w:r>
        <w:rPr>
          <w:rFonts w:ascii="Times New Roman" w:hAnsi="Times New Roman" w:eastAsia="Malgun Gothic"/>
          <w:b w:val="0"/>
          <w:i/>
          <w:color w:val="555555"/>
          <w:sz w:val="22"/>
        </w:rPr>
        <w:t>(a Rosario)</w:t>
      </w:r>
      <w:r>
        <w:rPr>
          <w:rFonts w:ascii="Times New Roman" w:hAnsi="Times New Roman" w:eastAsia="Malgun Gothic"/>
          <w:b w:val="0"/>
          <w:i w:val="0"/>
          <w:sz w:val="22"/>
        </w:rPr>
        <w:t xml:space="preserve"> Rosario, vamos a tardar. Dos meses, por lo menos, para presentarlo bien. Y le van a decir que es una desagradecida, que la empresa le ofreció dinero y usted prefirió un pleito.</w:t>
      </w:r>
    </w:p>
    <w:p>
      <w:pPr>
        <w:spacing w:before="0" w:after="110" w:line="300" w:lineRule="auto"/>
      </w:pPr>
      <w:r>
        <w:rPr>
          <w:rFonts w:ascii="Times New Roman" w:hAnsi="Times New Roman" w:eastAsia="Malgun Gothic"/>
          <w:b/>
          <w:i w:val="0"/>
          <w:sz w:val="22"/>
        </w:rPr>
        <w:t xml:space="preserve">Rosario: </w:t>
      </w:r>
      <w:r>
        <w:rPr>
          <w:rFonts w:ascii="Times New Roman" w:hAnsi="Times New Roman" w:eastAsia="Malgun Gothic"/>
          <w:b w:val="0"/>
          <w:i w:val="0"/>
          <w:sz w:val="22"/>
        </w:rPr>
        <w:t xml:space="preserve">Ya me lo ha dicho mi cuñada. </w:t>
      </w:r>
      <w:r>
        <w:rPr>
          <w:rFonts w:ascii="Times New Roman" w:hAnsi="Times New Roman" w:eastAsia="Malgun Gothic"/>
          <w:b w:val="0"/>
          <w:i/>
          <w:color w:val="555555"/>
          <w:sz w:val="22"/>
        </w:rPr>
        <w:t>(coge el vaso por fin; bebe)</w:t>
      </w:r>
      <w:r>
        <w:rPr>
          <w:rFonts w:ascii="Times New Roman" w:hAnsi="Times New Roman" w:eastAsia="Malgun Gothic"/>
          <w:b w:val="0"/>
          <w:i w:val="0"/>
          <w:sz w:val="22"/>
        </w:rPr>
        <w:t xml:space="preserve"> Pues ya ha pasado lo peor.</w:t>
      </w:r>
    </w:p>
    <w:p>
      <w:pPr>
        <w:spacing w:before="0" w:after="110" w:line="300" w:lineRule="auto"/>
      </w:pPr>
      <w:r>
        <w:rPr>
          <w:rFonts w:ascii="Times New Roman" w:hAnsi="Times New Roman" w:eastAsia="Malgun Gothic"/>
          <w:b w:val="0"/>
          <w:i/>
          <w:color w:val="555555"/>
          <w:sz w:val="22"/>
        </w:rPr>
        <w:t>(Álvaro entra con el abrigo mojado y el maletín.)</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 xml:space="preserve">Perdón, perdón. El metro. </w:t>
      </w:r>
      <w:r>
        <w:rPr>
          <w:rFonts w:ascii="Times New Roman" w:hAnsi="Times New Roman" w:eastAsia="Malgun Gothic"/>
          <w:b w:val="0"/>
          <w:i/>
          <w:color w:val="555555"/>
          <w:sz w:val="22"/>
        </w:rPr>
        <w:t>(ve a Rosario, a Fermín, la carpeta)</w:t>
      </w:r>
      <w:r>
        <w:rPr>
          <w:rFonts w:ascii="Times New Roman" w:hAnsi="Times New Roman" w:eastAsia="Malgun Gothic"/>
          <w:b w:val="0"/>
          <w:i w:val="0"/>
          <w:sz w:val="22"/>
        </w:rPr>
        <w:t xml:space="preserve"> ¿Qué tenemos?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Tenemos a Rosario. Y una zanja sin tablones. Siéntate, que lo redactas tú. Nadie escribe como tú lo de las empresas que no ponen tablones.</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(se sienta; mira la foto en el móvil de Rosario, que Pili le acerca; se queda un segundo largo)</w:t>
      </w:r>
      <w:r>
        <w:rPr>
          <w:rFonts w:ascii="Times New Roman" w:hAnsi="Times New Roman" w:eastAsia="Malgun Gothic"/>
          <w:b w:val="0"/>
          <w:i w:val="0"/>
          <w:sz w:val="22"/>
        </w:rPr>
        <w:t xml:space="preserve"> Vale. Lo redacto yo.</w:t>
      </w:r>
    </w:p>
    <w:p>
      <w:pPr>
        <w:keepNext/>
        <w:spacing w:before="320" w:after="140"/>
      </w:pPr>
      <w:r>
        <w:rPr>
          <w:rFonts w:ascii="Times New Roman" w:hAnsi="Times New Roman" w:eastAsia="Malgun Gothic"/>
          <w:b/>
          <w:i w:val="0"/>
          <w:color w:val="1F3864"/>
          <w:sz w:val="26"/>
        </w:rPr>
        <w:t>장면 2 — 3월 7일(목) 밤, 사무실: 2.80미터</w:t>
      </w:r>
    </w:p>
    <w:p>
      <w:pPr>
        <w:spacing w:before="0" w:after="110" w:line="300" w:lineRule="auto"/>
      </w:pPr>
      <w:r>
        <w:rPr>
          <w:rFonts w:ascii="Times New Roman" w:hAnsi="Times New Roman" w:eastAsia="Malgun Gothic"/>
          <w:b w:val="0"/>
          <w:i/>
          <w:color w:val="555555"/>
          <w:sz w:val="22"/>
        </w:rPr>
        <w:t>(Jueves 7 de marzo, nueve de la noche. El bajo. Sobre la mesa de la puerta, el informe de Amancio Quirós: cuarenta páginas con fotos, encuadernado en espiral, «BORRADOR 3» escrito a bolígrafo en la portada. Amancio en persona, sesenta y ocho años, bigote amarillo de tabaco, cazadora de cuero, con el vaso Duralex que no suelta. Álvaro con el ordenador. Pili con el calendario. Manu, de pie.)</w:t>
      </w:r>
    </w:p>
    <w:p>
      <w:pPr>
        <w:spacing w:before="0" w:after="110" w:line="300" w:lineRule="auto"/>
      </w:pPr>
      <w:r>
        <w:rPr>
          <w:rFonts w:ascii="Times New Roman" w:hAnsi="Times New Roman" w:eastAsia="Malgun Gothic"/>
          <w:b/>
          <w:i w:val="0"/>
          <w:sz w:val="22"/>
        </w:rPr>
        <w:t xml:space="preserve">Amancio: </w:t>
      </w:r>
      <w:r>
        <w:rPr>
          <w:rFonts w:ascii="Times New Roman" w:hAnsi="Times New Roman" w:eastAsia="Malgun Gothic"/>
          <w:b w:val="0"/>
          <w:i w:val="0"/>
          <w:sz w:val="22"/>
        </w:rPr>
        <w:t>Dos metros ochenta. Lo medí yo, con la cinta, el domingo, antes de que rellenaran la zanja, que la rellenaron el lunes a primera hora, qué casualidad. Dos ochenta de profundidad, terreno suelto, sin entibación, sin talud, sin nada. Con eso, a partir de uno veinte ya es obligatorio entibar. Lo pone en la norma desde hace treinta años. Lo saben hasta los perros de la cuenca.</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(teclea)</w:t>
      </w:r>
      <w:r>
        <w:rPr>
          <w:rFonts w:ascii="Times New Roman" w:hAnsi="Times New Roman" w:eastAsia="Malgun Gothic"/>
          <w:b w:val="0"/>
          <w:i w:val="0"/>
          <w:sz w:val="22"/>
        </w:rPr>
        <w:t xml:space="preserve"> «Zanja de dos metros con ochenta centímetros de profundidad, en terreno de aporte, con ausencia total de entibación.» ¿Así?</w:t>
      </w:r>
    </w:p>
    <w:p>
      <w:pPr>
        <w:spacing w:before="0" w:after="110" w:line="300" w:lineRule="auto"/>
      </w:pPr>
      <w:r>
        <w:rPr>
          <w:rFonts w:ascii="Times New Roman" w:hAnsi="Times New Roman" w:eastAsia="Malgun Gothic"/>
          <w:b/>
          <w:i w:val="0"/>
          <w:sz w:val="22"/>
        </w:rPr>
        <w:t xml:space="preserve">Amancio: </w:t>
      </w:r>
      <w:r>
        <w:rPr>
          <w:rFonts w:ascii="Times New Roman" w:hAnsi="Times New Roman" w:eastAsia="Malgun Gothic"/>
          <w:b w:val="0"/>
          <w:i w:val="0"/>
          <w:sz w:val="22"/>
        </w:rPr>
        <w:t>Así. Y pon que el encargado lo sabía. Porque lo sabía.</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Eso lo dirá Néstor. Nosotros ponemos lo que se ve.</w:t>
      </w:r>
    </w:p>
    <w:p>
      <w:pPr>
        <w:spacing w:before="0" w:after="110" w:line="300" w:lineRule="auto"/>
      </w:pPr>
      <w:r>
        <w:rPr>
          <w:rFonts w:ascii="Times New Roman" w:hAnsi="Times New Roman" w:eastAsia="Malgun Gothic"/>
          <w:b/>
          <w:i w:val="0"/>
          <w:sz w:val="22"/>
        </w:rPr>
        <w:t xml:space="preserve">Amancio: </w:t>
      </w:r>
      <w:r>
        <w:rPr>
          <w:rFonts w:ascii="Times New Roman" w:hAnsi="Times New Roman" w:eastAsia="Malgun Gothic"/>
          <w:b w:val="0"/>
          <w:i/>
          <w:color w:val="555555"/>
          <w:sz w:val="22"/>
        </w:rPr>
        <w:t>(le mira)</w:t>
      </w:r>
      <w:r>
        <w:rPr>
          <w:rFonts w:ascii="Times New Roman" w:hAnsi="Times New Roman" w:eastAsia="Malgun Gothic"/>
          <w:b w:val="0"/>
          <w:i w:val="0"/>
          <w:sz w:val="22"/>
        </w:rPr>
        <w:t xml:space="preserve"> Tú eres el de la Caja, ¿no? El que se pasó al otro lado.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(sin levantar la vista)</w:t>
      </w:r>
      <w:r>
        <w:rPr>
          <w:rFonts w:ascii="Times New Roman" w:hAnsi="Times New Roman" w:eastAsia="Malgun Gothic"/>
          <w:b w:val="0"/>
          <w:i w:val="0"/>
          <w:sz w:val="22"/>
        </w:rPr>
        <w:t xml:space="preserve"> Yo soy el que redacta.</w:t>
      </w:r>
    </w:p>
    <w:p>
      <w:pPr>
        <w:spacing w:before="0" w:after="110" w:line="300" w:lineRule="auto"/>
      </w:pPr>
      <w:r>
        <w:rPr>
          <w:rFonts w:ascii="Times New Roman" w:hAnsi="Times New Roman" w:eastAsia="Malgun Gothic"/>
          <w:b/>
          <w:i w:val="0"/>
          <w:sz w:val="22"/>
        </w:rPr>
        <w:t xml:space="preserve">Amancio: </w:t>
      </w:r>
      <w:r>
        <w:rPr>
          <w:rFonts w:ascii="Times New Roman" w:hAnsi="Times New Roman" w:eastAsia="Malgun Gothic"/>
          <w:b w:val="0"/>
          <w:i w:val="0"/>
          <w:sz w:val="22"/>
        </w:rPr>
        <w:t xml:space="preserve">Pues redactas bien. Para ser de la Caja. </w:t>
      </w:r>
      <w:r>
        <w:rPr>
          <w:rFonts w:ascii="Times New Roman" w:hAnsi="Times New Roman" w:eastAsia="Malgun Gothic"/>
          <w:b w:val="0"/>
          <w:i/>
          <w:color w:val="555555"/>
          <w:sz w:val="22"/>
        </w:rPr>
        <w:t>(bebe)</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Fecha. Néstor ha confirmado que viene a Madrid a firmar su declaración ante notario el día doce. El informe de la Inspección de Trabajo sale, dicen, a finales de marzo. La querella la presentamos el viernes diecinueve de abril, con el informe de Amancio en versión definitiva, la declaración de Néstor y las fotos de Ismael.</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Diecinueve de abril. En el juzgado de Villaferrosa, que es el partido judicial de la sierra.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Otra vez el mismo edificio.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Otra vez.</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El informe lo revisamos entre todos la semana que viene. Amancio, el dos ochenta... ¿está seguro? Si la empresa viene con su propio perito y dice dos sesenta, nos lo tumban por la medida.</w:t>
      </w:r>
    </w:p>
    <w:p>
      <w:pPr>
        <w:spacing w:before="0" w:after="110" w:line="300" w:lineRule="auto"/>
      </w:pPr>
      <w:r>
        <w:rPr>
          <w:rFonts w:ascii="Times New Roman" w:hAnsi="Times New Roman" w:eastAsia="Malgun Gothic"/>
          <w:b/>
          <w:i w:val="0"/>
          <w:sz w:val="22"/>
        </w:rPr>
        <w:t xml:space="preserve">Amancio: </w:t>
      </w:r>
      <w:r>
        <w:rPr>
          <w:rFonts w:ascii="Times New Roman" w:hAnsi="Times New Roman" w:eastAsia="Malgun Gothic"/>
          <w:b w:val="0"/>
          <w:i w:val="0"/>
          <w:sz w:val="22"/>
        </w:rPr>
        <w:t>Lo medí yo.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Lo sé. Pero mídalo otra vez. En las fotos de Ismael, con la escala del casco. Si sale dos sesenta, ponemos dos sesenta. Con dos sesenta también es obligatorio entibar y no les damos nada que discutir.</w:t>
      </w:r>
    </w:p>
    <w:p>
      <w:pPr>
        <w:spacing w:before="0" w:after="110" w:line="300" w:lineRule="auto"/>
      </w:pPr>
      <w:r>
        <w:rPr>
          <w:rFonts w:ascii="Times New Roman" w:hAnsi="Times New Roman" w:eastAsia="Malgun Gothic"/>
          <w:b/>
          <w:i w:val="0"/>
          <w:sz w:val="22"/>
        </w:rPr>
        <w:t xml:space="preserve">Amancio: </w:t>
      </w:r>
      <w:r>
        <w:rPr>
          <w:rFonts w:ascii="Times New Roman" w:hAnsi="Times New Roman" w:eastAsia="Malgun Gothic"/>
          <w:b w:val="0"/>
          <w:i/>
          <w:color w:val="555555"/>
          <w:sz w:val="22"/>
        </w:rPr>
        <w:t>(gruñe)</w:t>
      </w:r>
      <w:r>
        <w:rPr>
          <w:rFonts w:ascii="Times New Roman" w:hAnsi="Times New Roman" w:eastAsia="Malgun Gothic"/>
          <w:b w:val="0"/>
          <w:i w:val="0"/>
          <w:sz w:val="22"/>
        </w:rPr>
        <w:t xml:space="preserve"> Está bien. Lo mido con el casco.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(apunta)</w:t>
      </w:r>
      <w:r>
        <w:rPr>
          <w:rFonts w:ascii="Times New Roman" w:hAnsi="Times New Roman" w:eastAsia="Malgun Gothic"/>
          <w:b w:val="0"/>
          <w:i w:val="0"/>
          <w:sz w:val="22"/>
        </w:rPr>
        <w:t xml:space="preserve"> Borrador cuatro, con la medida revisada, la semana que viene. El borrador tres no sale de aquí.</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sale de aquí.</w:t>
      </w:r>
    </w:p>
    <w:p>
      <w:pPr>
        <w:spacing w:before="0" w:after="110" w:line="300" w:lineRule="auto"/>
      </w:pPr>
      <w:r>
        <w:rPr>
          <w:rFonts w:ascii="Times New Roman" w:hAnsi="Times New Roman" w:eastAsia="Malgun Gothic"/>
          <w:b w:val="0"/>
          <w:i/>
          <w:color w:val="555555"/>
          <w:sz w:val="22"/>
        </w:rPr>
        <w:t>(Suena el móvil de Álvaro, boca arriba sobre la mesa: «P.». Álvaro le da la vuelta sin mirarlo.)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El de Guadalajara. Luego le llamo.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(mirando el móvil boca abajo, un segundo)</w:t>
      </w:r>
      <w:r>
        <w:rPr>
          <w:rFonts w:ascii="Times New Roman" w:hAnsi="Times New Roman" w:eastAsia="Malgun Gothic"/>
          <w:b w:val="0"/>
          <w:i w:val="0"/>
          <w:sz w:val="22"/>
        </w:rPr>
        <w:t xml:space="preserve"> ¿Los alemanes trabajan a las nueve de la noche?</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Los alemanes trabajan a la hora de Fráncfort.</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Fráncfort tiene la misma hora que Madrid.</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Pues entonces trabajan mucho. </w:t>
      </w:r>
      <w:r>
        <w:rPr>
          <w:rFonts w:ascii="Times New Roman" w:hAnsi="Times New Roman" w:eastAsia="Malgun Gothic"/>
          <w:b w:val="0"/>
          <w:i/>
          <w:color w:val="555555"/>
          <w:sz w:val="22"/>
        </w:rPr>
        <w:t>(vuelve al teclado)</w:t>
      </w:r>
    </w:p>
    <w:p>
      <w:pPr>
        <w:keepNext/>
        <w:spacing w:before="320" w:after="140"/>
      </w:pPr>
      <w:r>
        <w:rPr>
          <w:rFonts w:ascii="Times New Roman" w:hAnsi="Times New Roman" w:eastAsia="Malgun Gothic"/>
          <w:b/>
          <w:i w:val="0"/>
          <w:color w:val="1F3864"/>
          <w:sz w:val="26"/>
        </w:rPr>
        <w:t>장면 3 — 3월 15일(금) 아침, 바 «Bar Dionisio»: 룩셈부르크 (일상)</w:t>
      </w:r>
    </w:p>
    <w:p>
      <w:pPr>
        <w:spacing w:before="0" w:after="110" w:line="300" w:lineRule="auto"/>
      </w:pPr>
      <w:r>
        <w:rPr>
          <w:rFonts w:ascii="Times New Roman" w:hAnsi="Times New Roman" w:eastAsia="Malgun Gothic"/>
          <w:b w:val="0"/>
          <w:i/>
          <w:color w:val="555555"/>
          <w:sz w:val="22"/>
        </w:rPr>
        <w:t>(Viernes 15 de marzo, nueve de la mañana. Bar Dionisio. En la tele, un informativo: «El Tribunal de Justicia de la Unión Europea considera que la ley hipotecaria española no protege suficientemente a los consumidores...». Felisa, con el bolso y una botella de cava barato envuelta en papel de periódico. Dionisio, Loli, Manu. En la barra, apoyado contra la máquina de tabaco, un móvil con una videollamada: Rubén, desde una cocina de Hamburgo, con un gorro de lana.)</w:t>
      </w:r>
    </w:p>
    <w:p>
      <w:pPr>
        <w:spacing w:before="0" w:after="110" w:line="300" w:lineRule="auto"/>
      </w:pPr>
      <w:r>
        <w:rPr>
          <w:rFonts w:ascii="Times New Roman" w:hAnsi="Times New Roman" w:eastAsia="Malgun Gothic"/>
          <w:b/>
          <w:i w:val="0"/>
          <w:sz w:val="22"/>
        </w:rPr>
        <w:t xml:space="preserve">Felisa: </w:t>
      </w:r>
      <w:r>
        <w:rPr>
          <w:rFonts w:ascii="Times New Roman" w:hAnsi="Times New Roman" w:eastAsia="Malgun Gothic"/>
          <w:b w:val="0"/>
          <w:i w:val="0"/>
          <w:sz w:val="22"/>
        </w:rPr>
        <w:t>Lo dijeron ayer. Luxemburgo. Que la ley española no vale. Que los jueces tienen que poder mirar si las cláusulas son abusivas antes de echar a nadie. ¡Lo ha dicho Europa, Dionisio! ¡Europa!</w:t>
      </w:r>
    </w:p>
    <w:p>
      <w:pPr>
        <w:spacing w:before="0" w:after="110" w:line="300" w:lineRule="auto"/>
      </w:pPr>
      <w:r>
        <w:rPr>
          <w:rFonts w:ascii="Times New Roman" w:hAnsi="Times New Roman" w:eastAsia="Malgun Gothic"/>
          <w:b/>
          <w:i w:val="0"/>
          <w:sz w:val="22"/>
        </w:rPr>
        <w:t xml:space="preserve">Dionisio: </w:t>
      </w:r>
      <w:r>
        <w:rPr>
          <w:rFonts w:ascii="Times New Roman" w:hAnsi="Times New Roman" w:eastAsia="Malgun Gothic"/>
          <w:b w:val="0"/>
          <w:i w:val="0"/>
          <w:sz w:val="22"/>
        </w:rPr>
        <w:t>Y usted se ha traído cava a las nueve de la mañana.</w:t>
      </w:r>
    </w:p>
    <w:p>
      <w:pPr>
        <w:spacing w:before="0" w:after="110" w:line="300" w:lineRule="auto"/>
      </w:pPr>
      <w:r>
        <w:rPr>
          <w:rFonts w:ascii="Times New Roman" w:hAnsi="Times New Roman" w:eastAsia="Malgun Gothic"/>
          <w:b/>
          <w:i w:val="0"/>
          <w:sz w:val="22"/>
        </w:rPr>
        <w:t xml:space="preserve">Felisa: </w:t>
      </w:r>
      <w:r>
        <w:rPr>
          <w:rFonts w:ascii="Times New Roman" w:hAnsi="Times New Roman" w:eastAsia="Malgun Gothic"/>
          <w:b w:val="0"/>
          <w:i w:val="0"/>
          <w:sz w:val="22"/>
        </w:rPr>
        <w:t xml:space="preserve">Me lo he traído porque llevo dos años y medio esperando a Europa y Europa ha contestado. Y porque la chica, Pili, me ha dicho que con esto mi juez ya no me puede echar sin mirar la cláusula once. Y la cláusula once es una vergüenza. Lo dijo ella. «Una vergüenza.» </w:t>
      </w:r>
      <w:r>
        <w:rPr>
          <w:rFonts w:ascii="Times New Roman" w:hAnsi="Times New Roman" w:eastAsia="Malgun Gothic"/>
          <w:b w:val="0"/>
          <w:i/>
          <w:color w:val="555555"/>
          <w:sz w:val="22"/>
        </w:rPr>
        <w:t>(a Loli)</w:t>
      </w:r>
      <w:r>
        <w:rPr>
          <w:rFonts w:ascii="Times New Roman" w:hAnsi="Times New Roman" w:eastAsia="Malgun Gothic"/>
          <w:b w:val="0"/>
          <w:i w:val="0"/>
          <w:sz w:val="22"/>
        </w:rPr>
        <w:t xml:space="preserve"> Ponga vasos, Loli. De los pequeños, que es temprano.</w:t>
      </w:r>
    </w:p>
    <w:p>
      <w:pPr>
        <w:spacing w:before="0" w:after="110" w:line="300" w:lineRule="auto"/>
      </w:pPr>
      <w:r>
        <w:rPr>
          <w:rFonts w:ascii="Times New Roman" w:hAnsi="Times New Roman" w:eastAsia="Malgun Gothic"/>
          <w:b/>
          <w:i w:val="0"/>
          <w:sz w:val="22"/>
        </w:rPr>
        <w:t xml:space="preserve">Loli: </w:t>
      </w:r>
      <w:r>
        <w:rPr>
          <w:rFonts w:ascii="Times New Roman" w:hAnsi="Times New Roman" w:eastAsia="Malgun Gothic"/>
          <w:b w:val="0"/>
          <w:i/>
          <w:color w:val="555555"/>
          <w:sz w:val="22"/>
        </w:rPr>
        <w:t>(pone vasos de chupito)</w:t>
      </w:r>
      <w:r>
        <w:rPr>
          <w:rFonts w:ascii="Times New Roman" w:hAnsi="Times New Roman" w:eastAsia="Malgun Gothic"/>
          <w:b w:val="0"/>
          <w:i w:val="0"/>
          <w:sz w:val="22"/>
        </w:rPr>
        <w:t xml:space="preserve"> Por Europa.</w:t>
      </w:r>
    </w:p>
    <w:p>
      <w:pPr>
        <w:spacing w:before="0" w:after="110" w:line="300" w:lineRule="auto"/>
      </w:pPr>
      <w:r>
        <w:rPr>
          <w:rFonts w:ascii="Times New Roman" w:hAnsi="Times New Roman" w:eastAsia="Malgun Gothic"/>
          <w:b w:val="0"/>
          <w:i w:val="0"/>
          <w:sz w:val="22"/>
        </w:rPr>
        <w:t xml:space="preserve">Rubén </w:t>
      </w:r>
      <w:r>
        <w:rPr>
          <w:rFonts w:ascii="Times New Roman" w:hAnsi="Times New Roman" w:eastAsia="Malgun Gothic"/>
          <w:b w:val="0"/>
          <w:i/>
          <w:color w:val="555555"/>
          <w:sz w:val="22"/>
        </w:rPr>
        <w:t>(en el móvil)</w:t>
      </w:r>
      <w:r>
        <w:rPr>
          <w:rFonts w:ascii="Times New Roman" w:hAnsi="Times New Roman" w:eastAsia="Malgun Gothic"/>
          <w:b w:val="0"/>
          <w:i w:val="0"/>
          <w:sz w:val="22"/>
        </w:rPr>
        <w:t xml:space="preserve">: </w:t>
      </w:r>
      <w:r>
        <w:rPr>
          <w:rFonts w:ascii="Times New Roman" w:hAnsi="Times New Roman" w:eastAsia="Malgun Gothic"/>
          <w:b w:val="0"/>
          <w:i w:val="0"/>
          <w:sz w:val="22"/>
        </w:rPr>
        <w:t>¿Qué celebráis? Aquí son las nueve también y estoy desayunando pan negro.</w:t>
      </w:r>
    </w:p>
    <w:p>
      <w:pPr>
        <w:spacing w:before="0" w:after="110" w:line="300" w:lineRule="auto"/>
      </w:pPr>
      <w:r>
        <w:rPr>
          <w:rFonts w:ascii="Times New Roman" w:hAnsi="Times New Roman" w:eastAsia="Malgun Gothic"/>
          <w:b/>
          <w:i w:val="0"/>
          <w:sz w:val="22"/>
        </w:rPr>
        <w:t xml:space="preserve">Dionisio: </w:t>
      </w:r>
      <w:r>
        <w:rPr>
          <w:rFonts w:ascii="Times New Roman" w:hAnsi="Times New Roman" w:eastAsia="Malgun Gothic"/>
          <w:b w:val="0"/>
          <w:i w:val="0"/>
          <w:sz w:val="22"/>
        </w:rPr>
        <w:t>Que a doña Felisa no la echan de casa, hijo. Lo ha dicho Luxemburgo.</w:t>
      </w:r>
    </w:p>
    <w:p>
      <w:pPr>
        <w:spacing w:before="0" w:after="110" w:line="300" w:lineRule="auto"/>
      </w:pPr>
      <w:r>
        <w:rPr>
          <w:rFonts w:ascii="Times New Roman" w:hAnsi="Times New Roman" w:eastAsia="Malgun Gothic"/>
          <w:b w:val="0"/>
          <w:i w:val="0"/>
          <w:sz w:val="22"/>
        </w:rPr>
        <w:t xml:space="preserve">Rubén </w:t>
      </w:r>
      <w:r>
        <w:rPr>
          <w:rFonts w:ascii="Times New Roman" w:hAnsi="Times New Roman" w:eastAsia="Malgun Gothic"/>
          <w:b w:val="0"/>
          <w:i/>
          <w:color w:val="555555"/>
          <w:sz w:val="22"/>
        </w:rPr>
        <w:t>(en el móvil)</w:t>
      </w:r>
      <w:r>
        <w:rPr>
          <w:rFonts w:ascii="Times New Roman" w:hAnsi="Times New Roman" w:eastAsia="Malgun Gothic"/>
          <w:b w:val="0"/>
          <w:i w:val="0"/>
          <w:sz w:val="22"/>
        </w:rPr>
        <w:t xml:space="preserve">: </w:t>
      </w:r>
      <w:r>
        <w:rPr>
          <w:rFonts w:ascii="Times New Roman" w:hAnsi="Times New Roman" w:eastAsia="Malgun Gothic"/>
          <w:b w:val="0"/>
          <w:i w:val="0"/>
          <w:sz w:val="22"/>
        </w:rPr>
        <w:t>¡Enhorabuena, doña Felisa! Aquí en Alemania si no pagas te echan igual, pero te avisan con más antelación.</w:t>
      </w:r>
    </w:p>
    <w:p>
      <w:pPr>
        <w:spacing w:before="0" w:after="110" w:line="300" w:lineRule="auto"/>
      </w:pPr>
      <w:r>
        <w:rPr>
          <w:rFonts w:ascii="Times New Roman" w:hAnsi="Times New Roman" w:eastAsia="Malgun Gothic"/>
          <w:b/>
          <w:i w:val="0"/>
          <w:sz w:val="22"/>
        </w:rPr>
        <w:t xml:space="preserve">Felisa: </w:t>
      </w:r>
      <w:r>
        <w:rPr>
          <w:rFonts w:ascii="Times New Roman" w:hAnsi="Times New Roman" w:eastAsia="Malgun Gothic"/>
          <w:b w:val="0"/>
          <w:i w:val="0"/>
          <w:sz w:val="22"/>
        </w:rPr>
        <w:t>Pues entonces mejor aquí. Por lo menos aquí uno se entera por la tele. ¿Y tú qué tal, hijo? ¿Ya hablas alemán?</w:t>
      </w:r>
    </w:p>
    <w:p>
      <w:pPr>
        <w:spacing w:before="0" w:after="110" w:line="300" w:lineRule="auto"/>
      </w:pPr>
      <w:r>
        <w:rPr>
          <w:rFonts w:ascii="Times New Roman" w:hAnsi="Times New Roman" w:eastAsia="Malgun Gothic"/>
          <w:b w:val="0"/>
          <w:i w:val="0"/>
          <w:sz w:val="22"/>
        </w:rPr>
        <w:t xml:space="preserve">Rubén </w:t>
      </w:r>
      <w:r>
        <w:rPr>
          <w:rFonts w:ascii="Times New Roman" w:hAnsi="Times New Roman" w:eastAsia="Malgun Gothic"/>
          <w:b w:val="0"/>
          <w:i/>
          <w:color w:val="555555"/>
          <w:sz w:val="22"/>
        </w:rPr>
        <w:t>(en el móvil)</w:t>
      </w:r>
      <w:r>
        <w:rPr>
          <w:rFonts w:ascii="Times New Roman" w:hAnsi="Times New Roman" w:eastAsia="Malgun Gothic"/>
          <w:b w:val="0"/>
          <w:i w:val="0"/>
          <w:sz w:val="22"/>
        </w:rPr>
        <w:t xml:space="preserve">: </w:t>
      </w:r>
      <w:r>
        <w:rPr>
          <w:rFonts w:ascii="Times New Roman" w:hAnsi="Times New Roman" w:eastAsia="Malgun Gothic"/>
          <w:b w:val="0"/>
          <w:i w:val="0"/>
          <w:sz w:val="22"/>
        </w:rPr>
        <w:t>Hablo alemán de turbinas. Sé decir «rotor», «par de apriete» y «el jefe está enfadado». Con eso me apaño.</w:t>
      </w:r>
    </w:p>
    <w:p>
      <w:pPr>
        <w:spacing w:before="0" w:after="110" w:line="300" w:lineRule="auto"/>
      </w:pPr>
      <w:r>
        <w:rPr>
          <w:rFonts w:ascii="Times New Roman" w:hAnsi="Times New Roman" w:eastAsia="Malgun Gothic"/>
          <w:b/>
          <w:i w:val="0"/>
          <w:sz w:val="22"/>
        </w:rPr>
        <w:t xml:space="preserve">Loli: </w:t>
      </w:r>
      <w:r>
        <w:rPr>
          <w:rFonts w:ascii="Times New Roman" w:hAnsi="Times New Roman" w:eastAsia="Malgun Gothic"/>
          <w:b w:val="0"/>
          <w:i w:val="0"/>
          <w:sz w:val="22"/>
        </w:rPr>
        <w:t>¿Y comes?</w:t>
      </w:r>
    </w:p>
    <w:p>
      <w:pPr>
        <w:spacing w:before="0" w:after="110" w:line="300" w:lineRule="auto"/>
      </w:pPr>
      <w:r>
        <w:rPr>
          <w:rFonts w:ascii="Times New Roman" w:hAnsi="Times New Roman" w:eastAsia="Malgun Gothic"/>
          <w:b w:val="0"/>
          <w:i w:val="0"/>
          <w:sz w:val="22"/>
        </w:rPr>
        <w:t xml:space="preserve">Rubén </w:t>
      </w:r>
      <w:r>
        <w:rPr>
          <w:rFonts w:ascii="Times New Roman" w:hAnsi="Times New Roman" w:eastAsia="Malgun Gothic"/>
          <w:b w:val="0"/>
          <w:i/>
          <w:color w:val="555555"/>
          <w:sz w:val="22"/>
        </w:rPr>
        <w:t>(en el móvil)</w:t>
      </w:r>
      <w:r>
        <w:rPr>
          <w:rFonts w:ascii="Times New Roman" w:hAnsi="Times New Roman" w:eastAsia="Malgun Gothic"/>
          <w:b w:val="0"/>
          <w:i w:val="0"/>
          <w:sz w:val="22"/>
        </w:rPr>
        <w:t xml:space="preserve">: </w:t>
      </w:r>
      <w:r>
        <w:rPr>
          <w:rFonts w:ascii="Times New Roman" w:hAnsi="Times New Roman" w:eastAsia="Malgun Gothic"/>
          <w:b w:val="0"/>
          <w:i w:val="0"/>
          <w:sz w:val="22"/>
        </w:rPr>
        <w:t>Como, mamá. Pan negro y salchichas. Y los domingos hago tortilla y vienen los dos españoles de la fábrica y lloramos un rato.</w:t>
      </w:r>
    </w:p>
    <w:p>
      <w:pPr>
        <w:spacing w:before="0" w:after="110" w:line="300" w:lineRule="auto"/>
      </w:pPr>
      <w:r>
        <w:rPr>
          <w:rFonts w:ascii="Times New Roman" w:hAnsi="Times New Roman" w:eastAsia="Malgun Gothic"/>
          <w:b/>
          <w:i w:val="0"/>
          <w:sz w:val="22"/>
        </w:rPr>
        <w:t xml:space="preserve">Dionisio: </w:t>
      </w:r>
      <w:r>
        <w:rPr>
          <w:rFonts w:ascii="Times New Roman" w:hAnsi="Times New Roman" w:eastAsia="Malgun Gothic"/>
          <w:b w:val="0"/>
          <w:i w:val="0"/>
          <w:sz w:val="22"/>
        </w:rPr>
        <w:t>Eso es un bar. Ya tienes bar.</w:t>
      </w:r>
    </w:p>
    <w:p>
      <w:pPr>
        <w:spacing w:before="0" w:after="110" w:line="300" w:lineRule="auto"/>
      </w:pPr>
      <w:r>
        <w:rPr>
          <w:rFonts w:ascii="Times New Roman" w:hAnsi="Times New Roman" w:eastAsia="Malgun Gothic"/>
          <w:b w:val="0"/>
          <w:i/>
          <w:color w:val="555555"/>
          <w:sz w:val="22"/>
        </w:rPr>
        <w:t>(Entra Álvaro, tarde, con la corbata torcida. Felisa le ve y levanta el vaso de chupito.)</w:t>
      </w:r>
    </w:p>
    <w:p>
      <w:pPr>
        <w:spacing w:before="0" w:after="110" w:line="300" w:lineRule="auto"/>
      </w:pPr>
      <w:r>
        <w:rPr>
          <w:rFonts w:ascii="Times New Roman" w:hAnsi="Times New Roman" w:eastAsia="Malgun Gothic"/>
          <w:b/>
          <w:i w:val="0"/>
          <w:sz w:val="22"/>
        </w:rPr>
        <w:t xml:space="preserve">Felisa: </w:t>
      </w:r>
      <w:r>
        <w:rPr>
          <w:rFonts w:ascii="Times New Roman" w:hAnsi="Times New Roman" w:eastAsia="Malgun Gothic"/>
          <w:b w:val="0"/>
          <w:i w:val="0"/>
          <w:sz w:val="22"/>
        </w:rPr>
        <w:t xml:space="preserve">¡El abogado! Álvaro, hijo, ven. Por ti. Que tú escribiste lo de pedir que pararan hasta que contestara Europa. Y ha contestado. </w:t>
      </w:r>
      <w:r>
        <w:rPr>
          <w:rFonts w:ascii="Times New Roman" w:hAnsi="Times New Roman" w:eastAsia="Malgun Gothic"/>
          <w:b w:val="0"/>
          <w:i/>
          <w:color w:val="555555"/>
          <w:sz w:val="22"/>
        </w:rPr>
        <w:t>(le da un vaso)</w:t>
      </w:r>
      <w:r>
        <w:rPr>
          <w:rFonts w:ascii="Times New Roman" w:hAnsi="Times New Roman" w:eastAsia="Malgun Gothic"/>
          <w:b w:val="0"/>
          <w:i w:val="0"/>
          <w:sz w:val="22"/>
        </w:rPr>
        <w:t xml:space="preserve"> Toma. Es de los baratos, pero es cava.</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(coge el vaso; no bebe enseguida)</w:t>
      </w:r>
      <w:r>
        <w:rPr>
          <w:rFonts w:ascii="Times New Roman" w:hAnsi="Times New Roman" w:eastAsia="Malgun Gothic"/>
          <w:b w:val="0"/>
          <w:i w:val="0"/>
          <w:sz w:val="22"/>
        </w:rPr>
        <w:t xml:space="preserve"> Lo escribí yo. Pero la idea fue de Pili, doña Felisa. Y la pregunta a Europa la hizo un juez de Barcelona que no conocemos.</w:t>
      </w:r>
    </w:p>
    <w:p>
      <w:pPr>
        <w:spacing w:before="0" w:after="110" w:line="300" w:lineRule="auto"/>
      </w:pPr>
      <w:r>
        <w:rPr>
          <w:rFonts w:ascii="Times New Roman" w:hAnsi="Times New Roman" w:eastAsia="Malgun Gothic"/>
          <w:b/>
          <w:i w:val="0"/>
          <w:sz w:val="22"/>
        </w:rPr>
        <w:t xml:space="preserve">Felisa: </w:t>
      </w:r>
      <w:r>
        <w:rPr>
          <w:rFonts w:ascii="Times New Roman" w:hAnsi="Times New Roman" w:eastAsia="Malgun Gothic"/>
          <w:b w:val="0"/>
          <w:i w:val="0"/>
          <w:sz w:val="22"/>
        </w:rPr>
        <w:t xml:space="preserve">Pues por los tres. Y por mi pasillo, que sigue siendo mío. </w:t>
      </w:r>
      <w:r>
        <w:rPr>
          <w:rFonts w:ascii="Times New Roman" w:hAnsi="Times New Roman" w:eastAsia="Malgun Gothic"/>
          <w:b w:val="0"/>
          <w:i/>
          <w:color w:val="555555"/>
          <w:sz w:val="22"/>
        </w:rPr>
        <w:t>(brinda; bebe)</w:t>
      </w:r>
      <w:r>
        <w:rPr>
          <w:rFonts w:ascii="Times New Roman" w:hAnsi="Times New Roman" w:eastAsia="Malgun Gothic"/>
          <w:b w:val="0"/>
          <w:i w:val="0"/>
          <w:sz w:val="22"/>
        </w:rPr>
        <w:t xml:space="preserve"> Ay. Está malísimo.</w:t>
      </w:r>
    </w:p>
    <w:p>
      <w:pPr>
        <w:spacing w:before="0" w:after="110" w:line="300" w:lineRule="auto"/>
      </w:pPr>
      <w:r>
        <w:rPr>
          <w:rFonts w:ascii="Times New Roman" w:hAnsi="Times New Roman" w:eastAsia="Malgun Gothic"/>
          <w:b/>
          <w:i w:val="0"/>
          <w:sz w:val="22"/>
        </w:rPr>
        <w:t xml:space="preserve">Dionisio: </w:t>
      </w:r>
      <w:r>
        <w:rPr>
          <w:rFonts w:ascii="Times New Roman" w:hAnsi="Times New Roman" w:eastAsia="Malgun Gothic"/>
          <w:b w:val="0"/>
          <w:i w:val="0"/>
          <w:sz w:val="22"/>
        </w:rPr>
        <w:t>Es de la gasolinera.</w:t>
      </w:r>
    </w:p>
    <w:p>
      <w:pPr>
        <w:spacing w:before="0" w:after="110" w:line="300" w:lineRule="auto"/>
      </w:pPr>
      <w:r>
        <w:rPr>
          <w:rFonts w:ascii="Times New Roman" w:hAnsi="Times New Roman" w:eastAsia="Malgun Gothic"/>
          <w:b/>
          <w:i w:val="0"/>
          <w:sz w:val="22"/>
        </w:rPr>
        <w:t xml:space="preserve">Felisa: </w:t>
      </w:r>
      <w:r>
        <w:rPr>
          <w:rFonts w:ascii="Times New Roman" w:hAnsi="Times New Roman" w:eastAsia="Malgun Gothic"/>
          <w:b w:val="0"/>
          <w:i w:val="0"/>
          <w:sz w:val="22"/>
        </w:rPr>
        <w:t>Pues sabe a gloria.</w:t>
      </w:r>
    </w:p>
    <w:p>
      <w:pPr>
        <w:spacing w:before="0" w:after="110" w:line="300" w:lineRule="auto"/>
      </w:pPr>
      <w:r>
        <w:rPr>
          <w:rFonts w:ascii="Times New Roman" w:hAnsi="Times New Roman" w:eastAsia="Malgun Gothic"/>
          <w:b w:val="0"/>
          <w:i/>
          <w:color w:val="555555"/>
          <w:sz w:val="22"/>
        </w:rPr>
        <w:t>(Suena el móvil de Manu. Carmen. Sale a la puerta.)</w:t>
      </w:r>
    </w:p>
    <w:p>
      <w:pPr>
        <w:spacing w:before="0" w:after="110" w:line="300" w:lineRule="auto"/>
      </w:pPr>
      <w:r>
        <w:rPr>
          <w:rFonts w:ascii="Times New Roman" w:hAnsi="Times New Roman" w:eastAsia="Malgun Gothic"/>
          <w:b w:val="0"/>
          <w:i w:val="0"/>
          <w:sz w:val="22"/>
        </w:rPr>
        <w:t xml:space="preserve">Carmen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¿Has visto lo de Europa?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 estoy celebrando con cava de gasolinera a las nueve de la mañana, mamá.</w:t>
      </w:r>
    </w:p>
    <w:p>
      <w:pPr>
        <w:spacing w:before="0" w:after="110" w:line="300" w:lineRule="auto"/>
      </w:pPr>
      <w:r>
        <w:rPr>
          <w:rFonts w:ascii="Times New Roman" w:hAnsi="Times New Roman" w:eastAsia="Malgun Gothic"/>
          <w:b w:val="0"/>
          <w:i w:val="0"/>
          <w:sz w:val="22"/>
        </w:rPr>
        <w:t xml:space="preserve">Carmen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Pues bien hecho. Oye, te llamo por tu padre. No pasa nada. Pasa una cosa buena, para variar. Ha puesto un cartel en el portal: «Se arreglan radios, planchas y pequeños electrodomésticos. Gratis. Tercero B». Con la letra que tiene.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¿Gratis?</w:t>
      </w:r>
    </w:p>
    <w:p>
      <w:pPr>
        <w:spacing w:before="0" w:after="110" w:line="300" w:lineRule="auto"/>
      </w:pPr>
      <w:r>
        <w:rPr>
          <w:rFonts w:ascii="Times New Roman" w:hAnsi="Times New Roman" w:eastAsia="Malgun Gothic"/>
          <w:b w:val="0"/>
          <w:i w:val="0"/>
          <w:sz w:val="22"/>
        </w:rPr>
        <w:t xml:space="preserve">Carmen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Gratis. Dice que ya cobró bastante en la acería. Tengo el balcón lleno de radios, Manu. Siete radios, dos planchas y un ventilador de la señora Pura, que en marzo no sé para qué quiere un ventilador. Y tu padre silba. Silba, Manu. Treinta años sin oírle silbar.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¿Qué silba?</w:t>
      </w:r>
    </w:p>
    <w:p>
      <w:pPr>
        <w:spacing w:before="0" w:after="110" w:line="300" w:lineRule="auto"/>
      </w:pPr>
      <w:r>
        <w:rPr>
          <w:rFonts w:ascii="Times New Roman" w:hAnsi="Times New Roman" w:eastAsia="Malgun Gothic"/>
          <w:b w:val="0"/>
          <w:i w:val="0"/>
          <w:sz w:val="22"/>
        </w:rPr>
        <w:t xml:space="preserve">Carmen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Rancheras. Las de la radio de Reme. Se las ha aprendido arreglándola. (pausa) Te lo cuento porque el otro día me dijiste que le habían quitado el trabajo por ti. Pues mira lo que ha hecho con lo que le quitaron. Para que lo apuntes.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 apunto.</w:t>
      </w:r>
    </w:p>
    <w:p>
      <w:pPr>
        <w:spacing w:before="0" w:after="110" w:line="300" w:lineRule="auto"/>
      </w:pPr>
      <w:r>
        <w:rPr>
          <w:rFonts w:ascii="Times New Roman" w:hAnsi="Times New Roman" w:eastAsia="Malgun Gothic"/>
          <w:b w:val="0"/>
          <w:i w:val="0"/>
          <w:sz w:val="22"/>
        </w:rPr>
        <w:t xml:space="preserve">Carmen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Y la radio de Pura ya la tiene. Con la tapa de atrás. Tardó cuatro meses, pero la tiene.</w:t>
      </w:r>
    </w:p>
    <w:p>
      <w:pPr>
        <w:spacing w:before="0" w:after="110" w:line="300" w:lineRule="auto"/>
      </w:pPr>
      <w:r>
        <w:rPr>
          <w:rFonts w:ascii="Times New Roman" w:hAnsi="Times New Roman" w:eastAsia="Malgun Gothic"/>
          <w:b w:val="0"/>
          <w:i/>
          <w:color w:val="555555"/>
          <w:sz w:val="22"/>
        </w:rPr>
        <w:t>(Dentro, Felisa ha convencido a Rubén, por el móvil, de que brinde con el café alemán. Álvaro mira el vaso de cava vacío que tiene en la mano, lo deja en la barra y sale sin que nadie le vea, a hacer una llamada.)</w:t>
      </w:r>
    </w:p>
    <w:p>
      <w:pPr>
        <w:keepNext/>
        <w:spacing w:before="320" w:after="140"/>
      </w:pPr>
      <w:r>
        <w:rPr>
          <w:rFonts w:ascii="Times New Roman" w:hAnsi="Times New Roman" w:eastAsia="Malgun Gothic"/>
          <w:b/>
          <w:i w:val="0"/>
          <w:color w:val="1F3864"/>
          <w:sz w:val="26"/>
        </w:rPr>
        <w:t>장면 4 — 4월 18일(목) 오전 9시, 사무실: 전날</w:t>
      </w:r>
    </w:p>
    <w:p>
      <w:pPr>
        <w:spacing w:before="0" w:after="110" w:line="300" w:lineRule="auto"/>
      </w:pPr>
      <w:r>
        <w:rPr>
          <w:rFonts w:ascii="Times New Roman" w:hAnsi="Times New Roman" w:eastAsia="Malgun Gothic"/>
          <w:b w:val="0"/>
          <w:i/>
          <w:color w:val="555555"/>
          <w:sz w:val="22"/>
        </w:rPr>
        <w:t>(Jueves 18 de abril, nueve de la mañana. El bajo. Sobre la mesa de la puerta, la querella: ochenta páginas, tres copias, el informe de Amancio en versión definitiva —«2,60 m», medido con el casco—, la declaración notarial de Néstor del día doce, un lápiz de memoria con las fotos de Ismael. Todo listo para el autobús de las doce a Villaferrosa. Pili grapa. Manu revisa el índice. Álvaro no ha llegado. Suena el fijo.)</w:t>
      </w:r>
    </w:p>
    <w:p>
      <w:pPr>
        <w:spacing w:before="0" w:after="110" w:line="300" w:lineRule="auto"/>
      </w:pPr>
      <w:r>
        <w:rPr>
          <w:rFonts w:ascii="Times New Roman" w:hAnsi="Times New Roman" w:eastAsia="Malgun Gothic"/>
          <w:b w:val="0"/>
          <w:i w:val="0"/>
          <w:sz w:val="22"/>
        </w:rPr>
        <w:t xml:space="preserve">Manu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Era jueves. El viernes a las nueve la querella entraba en el juzgado de Villaferrosa. Lo teníamos todo: el perito, el testigo, las fotos de un hijo a su madre. Lo teníamos todo menos lo único que no se puede meter en una carpeta.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(coge el fijo)</w:t>
      </w:r>
      <w:r>
        <w:rPr>
          <w:rFonts w:ascii="Times New Roman" w:hAnsi="Times New Roman" w:eastAsia="Malgun Gothic"/>
          <w:b w:val="0"/>
          <w:i w:val="0"/>
          <w:sz w:val="22"/>
        </w:rPr>
        <w:t xml:space="preserve"> Red Faro. </w:t>
      </w:r>
      <w:r>
        <w:rPr>
          <w:rFonts w:ascii="Times New Roman" w:hAnsi="Times New Roman" w:eastAsia="Malgun Gothic"/>
          <w:b w:val="0"/>
          <w:i/>
          <w:color w:val="555555"/>
          <w:sz w:val="22"/>
        </w:rPr>
        <w:t>(escucha; la cara se le queda quieta)</w:t>
      </w:r>
      <w:r>
        <w:rPr>
          <w:rFonts w:ascii="Times New Roman" w:hAnsi="Times New Roman" w:eastAsia="Malgun Gothic"/>
          <w:b w:val="0"/>
          <w:i w:val="0"/>
          <w:sz w:val="22"/>
        </w:rPr>
        <w:t xml:space="preserve"> Rosario. Rosario, despacio. ¿Cuándo? </w:t>
      </w:r>
      <w:r>
        <w:rPr>
          <w:rFonts w:ascii="Times New Roman" w:hAnsi="Times New Roman" w:eastAsia="Malgun Gothic"/>
          <w:b w:val="0"/>
          <w:i/>
          <w:color w:val="555555"/>
          <w:sz w:val="22"/>
        </w:rPr>
        <w:t>(escucha)</w:t>
      </w:r>
      <w:r>
        <w:rPr>
          <w:rFonts w:ascii="Times New Roman" w:hAnsi="Times New Roman" w:eastAsia="Malgun Gothic"/>
          <w:b w:val="0"/>
          <w:i w:val="0"/>
          <w:sz w:val="22"/>
        </w:rPr>
        <w:t xml:space="preserve"> ¿Y qué le has dicho? </w:t>
      </w:r>
      <w:r>
        <w:rPr>
          <w:rFonts w:ascii="Times New Roman" w:hAnsi="Times New Roman" w:eastAsia="Malgun Gothic"/>
          <w:b w:val="0"/>
          <w:i/>
          <w:color w:val="555555"/>
          <w:sz w:val="22"/>
        </w:rPr>
        <w:t>(escucha largo)</w:t>
      </w:r>
      <w:r>
        <w:rPr>
          <w:rFonts w:ascii="Times New Roman" w:hAnsi="Times New Roman" w:eastAsia="Malgun Gothic"/>
          <w:b w:val="0"/>
          <w:i w:val="0"/>
          <w:sz w:val="22"/>
        </w:rPr>
        <w:t xml:space="preserve"> No. No firmes nada. Te paso con Manu.</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(coge)</w:t>
      </w:r>
      <w:r>
        <w:rPr>
          <w:rFonts w:ascii="Times New Roman" w:hAnsi="Times New Roman" w:eastAsia="Malgun Gothic"/>
          <w:b w:val="0"/>
          <w:i w:val="0"/>
          <w:sz w:val="22"/>
        </w:rPr>
        <w:t xml:space="preserve"> Rosario.</w:t>
      </w:r>
    </w:p>
    <w:p>
      <w:pPr>
        <w:spacing w:before="0" w:after="110" w:line="300" w:lineRule="auto"/>
      </w:pPr>
      <w:r>
        <w:rPr>
          <w:rFonts w:ascii="Times New Roman" w:hAnsi="Times New Roman" w:eastAsia="Malgun Gothic"/>
          <w:b w:val="0"/>
          <w:i w:val="0"/>
          <w:sz w:val="22"/>
        </w:rPr>
        <w:t xml:space="preserve">Rosario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Han venido esta mañana. A las ocho. El abogado de la empresa y uno de Minera Peñalba con corbata. Con un «acuerdo voluntario». Ochenta mil. Veinte más que en febrero. Y una placa con el nombre de Ismael en la entrada de la mina, dicen. Y que si no firmo hoy, mañana ya no.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Mañana ya no, porque mañana presentamos.</w:t>
      </w:r>
    </w:p>
    <w:p>
      <w:pPr>
        <w:spacing w:before="0" w:after="110" w:line="300" w:lineRule="auto"/>
      </w:pPr>
      <w:r>
        <w:rPr>
          <w:rFonts w:ascii="Times New Roman" w:hAnsi="Times New Roman" w:eastAsia="Malgun Gothic"/>
          <w:b w:val="0"/>
          <w:i w:val="0"/>
          <w:sz w:val="22"/>
        </w:rPr>
        <w:t xml:space="preserve">Rosario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Eso he pensado yo. Pero Manu. (se le quiebra la voz) Me ha llamado Néstor. A las ocho y media. Llorando. Dice que no puede. Que no va a declarar. Que el martes fueron dos a su casa, sin uniforme, a «hablar de su contrato». Que le dijeron que la declaración que firmó en Madrid se podía «aclarar». Que su mujer está embarazada de seis meses. Que no le llame más.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(cierra los ojos)</w:t>
      </w:r>
      <w:r>
        <w:rPr>
          <w:rFonts w:ascii="Times New Roman" w:hAnsi="Times New Roman" w:eastAsia="Malgun Gothic"/>
          <w:b w:val="0"/>
          <w:i w:val="0"/>
          <w:sz w:val="22"/>
        </w:rPr>
        <w:t xml:space="preserve"> ¿Fueron el martes?</w:t>
      </w:r>
    </w:p>
    <w:p>
      <w:pPr>
        <w:spacing w:before="0" w:after="110" w:line="300" w:lineRule="auto"/>
      </w:pPr>
      <w:r>
        <w:rPr>
          <w:rFonts w:ascii="Times New Roman" w:hAnsi="Times New Roman" w:eastAsia="Malgun Gothic"/>
          <w:b w:val="0"/>
          <w:i w:val="0"/>
          <w:sz w:val="22"/>
        </w:rPr>
        <w:t xml:space="preserve">Rosario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El martes. Dos días después de que me dijera que estaba todo listo. (pausa) ¿Cómo sabían que Néstor había firmado en Madrid? Yo no se lo he dicho a nadie. Ni a mi cuñada.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No lo sé, Rosario. Te lo prometo que lo voy a saber.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firmes. Mañana presentamos igual. Con las fotos de Ismael y con el perito. Sin Néstor es más difícil. No es imposible.</w:t>
      </w:r>
    </w:p>
    <w:p>
      <w:pPr>
        <w:spacing w:before="0" w:after="110" w:line="300" w:lineRule="auto"/>
      </w:pPr>
      <w:r>
        <w:rPr>
          <w:rFonts w:ascii="Times New Roman" w:hAnsi="Times New Roman" w:eastAsia="Malgun Gothic"/>
          <w:b w:val="0"/>
          <w:i w:val="0"/>
          <w:sz w:val="22"/>
        </w:rPr>
        <w:t xml:space="preserve">Rosario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Manu. A Néstor no le hagáis nada. No le presionéis. Si le presionamos, somos como ellos.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le vamos a hacer nada. Te lo prometo también.</w:t>
      </w:r>
    </w:p>
    <w:p>
      <w:pPr>
        <w:spacing w:before="0" w:after="110" w:line="300" w:lineRule="auto"/>
      </w:pPr>
      <w:r>
        <w:rPr>
          <w:rFonts w:ascii="Times New Roman" w:hAnsi="Times New Roman" w:eastAsia="Malgun Gothic"/>
          <w:b w:val="0"/>
          <w:i/>
          <w:color w:val="555555"/>
          <w:sz w:val="22"/>
        </w:rPr>
        <w:t>(Cuelga. Pili tiene en la mano un sobre certificado que acaba de traer el cartero. Lo ha abierto. Lee de pie.)</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Burofax. De Bermúdez Sáenz, en nombre de Sondeos Cantábricos. Fechado ayer. «Habiendo tenido conocimiento de la intención de la familia Cordero de interponer acciones penales...» Nos piden que «reconsideremos» porque la empresa «ha actuado con la diligencia debida». Y mira esto. </w:t>
      </w:r>
      <w:r>
        <w:rPr>
          <w:rFonts w:ascii="Times New Roman" w:hAnsi="Times New Roman" w:eastAsia="Malgun Gothic"/>
          <w:b w:val="0"/>
          <w:i/>
          <w:color w:val="555555"/>
          <w:sz w:val="22"/>
        </w:rPr>
        <w:t>(lee despacio)</w:t>
      </w:r>
      <w:r>
        <w:rPr>
          <w:rFonts w:ascii="Times New Roman" w:hAnsi="Times New Roman" w:eastAsia="Malgun Gothic"/>
          <w:b w:val="0"/>
          <w:i w:val="0"/>
          <w:sz w:val="22"/>
        </w:rPr>
        <w:t xml:space="preserve"> «...no pudiendo compartirse la conclusión de que existiera "ausencia total de entibación en una zanja de dos metros con ochenta centímetros de profundidad", por cuanto la profundidad real...»</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Dos ochenta.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Dos ochenta. Entre comillas. Como cita. </w:t>
      </w:r>
      <w:r>
        <w:rPr>
          <w:rFonts w:ascii="Times New Roman" w:hAnsi="Times New Roman" w:eastAsia="Malgun Gothic"/>
          <w:b w:val="0"/>
          <w:i/>
          <w:color w:val="555555"/>
          <w:sz w:val="22"/>
        </w:rPr>
        <w:t>(deja el burofax)</w:t>
      </w:r>
      <w:r>
        <w:rPr>
          <w:rFonts w:ascii="Times New Roman" w:hAnsi="Times New Roman" w:eastAsia="Malgun Gothic"/>
          <w:b w:val="0"/>
          <w:i w:val="0"/>
          <w:sz w:val="22"/>
        </w:rPr>
        <w:t xml:space="preserve"> Manu, el informe definitivo dice dos sesenta. Amancio lo midió con el casco. Dos ochenta solo lo decía el borrador tres. Y el borrador tres no salió de aquí.</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(muy despacio)</w:t>
      </w:r>
      <w:r>
        <w:rPr>
          <w:rFonts w:ascii="Times New Roman" w:hAnsi="Times New Roman" w:eastAsia="Malgun Gothic"/>
          <w:b w:val="0"/>
          <w:i w:val="0"/>
          <w:sz w:val="22"/>
        </w:rPr>
        <w:t xml:space="preserve"> Alguien lo sacó.</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Alguien lo sacó. Y la frase es literal. «Ausencia total de entibación.» La escribió Álvaro el siete de marzo a las nueve de la noche. Yo estaba delante.</w:t>
      </w:r>
    </w:p>
    <w:p>
      <w:pPr>
        <w:spacing w:before="0" w:after="110" w:line="300" w:lineRule="auto"/>
      </w:pPr>
      <w:r>
        <w:rPr>
          <w:rFonts w:ascii="Times New Roman" w:hAnsi="Times New Roman" w:eastAsia="Malgun Gothic"/>
          <w:b w:val="0"/>
          <w:i/>
          <w:color w:val="555555"/>
          <w:sz w:val="22"/>
        </w:rPr>
        <w:t>(Silencio. La cafetera termina de gotear. Manu mira la puerta: Álvaro no ha llegado.)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¿Dónde está Álvaro?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Ha mandado un mensaje a las ocho. Que llega a las once. Que tenía «una cosa de Guadalajara».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(se sienta)</w:t>
      </w:r>
      <w:r>
        <w:rPr>
          <w:rFonts w:ascii="Times New Roman" w:hAnsi="Times New Roman" w:eastAsia="Malgun Gothic"/>
          <w:b w:val="0"/>
          <w:i w:val="0"/>
          <w:sz w:val="22"/>
        </w:rPr>
        <w:t xml:space="preserve"> Pili. Antes de que digamos nada. Antes de pensar nada. Mira quién tuvo el borrador tres.</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Ya lo estoy mirando.</w:t>
      </w:r>
    </w:p>
    <w:p>
      <w:pPr>
        <w:keepNext/>
        <w:spacing w:before="320" w:after="140"/>
      </w:pPr>
      <w:r>
        <w:rPr>
          <w:rFonts w:ascii="Times New Roman" w:hAnsi="Times New Roman" w:eastAsia="Malgun Gothic"/>
          <w:b/>
          <w:i w:val="0"/>
          <w:color w:val="1F3864"/>
          <w:sz w:val="26"/>
        </w:rPr>
        <w:t>장면 5 — 같은 날 오전 10시 반, 사무실: 프린터</w:t>
      </w:r>
    </w:p>
    <w:p>
      <w:pPr>
        <w:spacing w:before="0" w:after="110" w:line="300" w:lineRule="auto"/>
      </w:pPr>
      <w:r>
        <w:rPr>
          <w:rFonts w:ascii="Times New Roman" w:hAnsi="Times New Roman" w:eastAsia="Malgun Gothic"/>
          <w:b w:val="0"/>
          <w:i/>
          <w:color w:val="555555"/>
          <w:sz w:val="22"/>
        </w:rPr>
        <w:t>(Diez y media. El bajo. Pili con el portátil, la impresora vieja abierta por el panel de configuración, y una hoja de cálculo a medias. Manu, sentado enfrente, sin tocar el café.)</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Vale. El borrador tres existió en tres sitios. Uno: el ordenador de Álvaro, donde lo escribió. Dos: la carpeta compartida de Red Faro, donde lo subió el siete a las nueve y media de la noche. Tres: el papel encuadernado de Amancio, que se llevó Amancio a la cuenca y que lleva su letra en la portada.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Amancio no.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Amancio no. Amancio no sabe lo que es un PDF y Fermín pone la mano en el fuego por él. </w:t>
      </w:r>
      <w:r>
        <w:rPr>
          <w:rFonts w:ascii="Times New Roman" w:hAnsi="Times New Roman" w:eastAsia="Malgun Gothic"/>
          <w:b w:val="0"/>
          <w:i/>
          <w:color w:val="555555"/>
          <w:sz w:val="22"/>
        </w:rPr>
        <w:t>(gira el portátil)</w:t>
      </w:r>
      <w:r>
        <w:rPr>
          <w:rFonts w:ascii="Times New Roman" w:hAnsi="Times New Roman" w:eastAsia="Malgun Gothic"/>
          <w:b w:val="0"/>
          <w:i w:val="0"/>
          <w:sz w:val="22"/>
        </w:rPr>
        <w:t xml:space="preserve"> La carpeta compartida guarda quién abre qué. El borrador tres se abrió nueve veces. Siete desde este ordenador o el tuyo, en horario de oficina. Una desde el ordenador de Álvaro, aquí, el ocho a las diez de la mañana, normal, lo estaba revisando. Y una más. </w:t>
      </w:r>
      <w:r>
        <w:rPr>
          <w:rFonts w:ascii="Times New Roman" w:hAnsi="Times New Roman" w:eastAsia="Malgun Gothic"/>
          <w:b w:val="0"/>
          <w:i/>
          <w:color w:val="555555"/>
          <w:sz w:val="22"/>
        </w:rPr>
        <w:t>(señala)</w:t>
      </w:r>
      <w:r>
        <w:rPr>
          <w:rFonts w:ascii="Times New Roman" w:hAnsi="Times New Roman" w:eastAsia="Malgun Gothic"/>
          <w:b w:val="0"/>
          <w:i w:val="0"/>
          <w:sz w:val="22"/>
        </w:rPr>
        <w:t xml:space="preserve"> Jueves once de abril, a las veintitrés horas cuarenta y siete minutos. Usuario: Álvaro. Dirección: no es de aquí. He mirado el rango. Es de una conexión doméstica en Carabanchel.</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El once fue el jueves que dijo que se iba a Guadalajara a ver naves.</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Dijo que se iba a Guadalajara. Y a las doce menos cuarto de la noche abrió el borrador tres desde su casa. No el cuatro, que ya estaba subido desde el lunes ocho con el dos sesenta. El tres. El viejo. El que tenía la frase que han citado.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Eso no prueba que lo mandara.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No. Esto prueba que lo abrió. </w:t>
      </w:r>
      <w:r>
        <w:rPr>
          <w:rFonts w:ascii="Times New Roman" w:hAnsi="Times New Roman" w:eastAsia="Malgun Gothic"/>
          <w:b w:val="0"/>
          <w:i/>
          <w:color w:val="555555"/>
          <w:sz w:val="22"/>
        </w:rPr>
        <w:t>(abre otra ventana)</w:t>
      </w:r>
      <w:r>
        <w:rPr>
          <w:rFonts w:ascii="Times New Roman" w:hAnsi="Times New Roman" w:eastAsia="Malgun Gothic"/>
          <w:b w:val="0"/>
          <w:i w:val="0"/>
          <w:sz w:val="22"/>
        </w:rPr>
        <w:t xml:space="preserve"> Esto es otra cosa. </w:t>
      </w:r>
      <w:r>
        <w:rPr>
          <w:rFonts w:ascii="Times New Roman" w:hAnsi="Times New Roman" w:eastAsia="Malgun Gothic"/>
          <w:b w:val="0"/>
          <w:i/>
          <w:color w:val="555555"/>
          <w:sz w:val="22"/>
        </w:rPr>
        <w:t>(señala la impresora)</w:t>
      </w:r>
      <w:r>
        <w:rPr>
          <w:rFonts w:ascii="Times New Roman" w:hAnsi="Times New Roman" w:eastAsia="Malgun Gothic"/>
          <w:b w:val="0"/>
          <w:i w:val="0"/>
          <w:sz w:val="22"/>
        </w:rPr>
        <w:t xml:space="preserve"> Esa impresora es de 2006 y guarda los últimos doscientos trabajos con usuario, hora y nombre de archivo, porque nadie se ha molestado nunca en borrarlos. Mira. Jueves once, siete y diez de la tarde. Usuario: Álvaro. Archivo: «informe_quiros_v3.pdf». Cuarenta y dos páginas. Impreso aquí, antes de irse. Dijo que se iba a Guadalajara y se fue con cuarenta y dos páginas de un borrador que ya no servía para nada.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(no dice nada)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Y hay una tercera cosa, que no es del ordenador. Néstor firmó ante notario el día doce. Quién sabía la fecha y el notario: tú, yo, Rosario, Néstor y Álvaro. Rosario no se lo dijo ni a su cuñada. Yo no se lo he dicho ni a mi abuela. Y a Néstor fueron a verle el martes dieciséis. Con todo el tiempo del mundo. </w:t>
      </w:r>
      <w:r>
        <w:rPr>
          <w:rFonts w:ascii="Times New Roman" w:hAnsi="Times New Roman" w:eastAsia="Malgun Gothic"/>
          <w:b w:val="0"/>
          <w:i/>
          <w:color w:val="555555"/>
          <w:sz w:val="22"/>
        </w:rPr>
        <w:t>(cierra el portátil)</w:t>
      </w:r>
      <w:r>
        <w:rPr>
          <w:rFonts w:ascii="Times New Roman" w:hAnsi="Times New Roman" w:eastAsia="Malgun Gothic"/>
          <w:b w:val="0"/>
          <w:i w:val="0"/>
          <w:sz w:val="22"/>
        </w:rPr>
        <w:t xml:space="preserve"> Manu. Me habría gustado equivocarme. Lo he mirado tres veces para equivocarme.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(largo silencio; mira el pósit amarillo que sigue pegado en el borde de su mesa desde noviembre: «Álvaro </w:t>
      </w:r>
      <w:r>
        <w:rPr>
          <w:rFonts w:ascii="Times New Roman" w:hAnsi="Times New Roman" w:eastAsia="Malgun Gothic"/>
          <w:b w:val="0"/>
          <w:i/>
          <w:color w:val="555555"/>
          <w:sz w:val="22"/>
        </w:rPr>
        <w:t>("el de la Caja")</w:t>
      </w:r>
      <w:r>
        <w:rPr>
          <w:rFonts w:ascii="Times New Roman" w:hAnsi="Times New Roman" w:eastAsia="Malgun Gothic"/>
          <w:b w:val="0"/>
          <w:i w:val="0"/>
          <w:sz w:val="22"/>
        </w:rPr>
        <w:t>») Le pregunté. En noviembre. En el bar. Una vez, de frente.</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Lo sé. Me lo contaste.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me dijo que no. Y yo le creí porque estaba mirando la barra y era más fácil.</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Pues esta vez no mires la barra. </w:t>
      </w:r>
      <w:r>
        <w:rPr>
          <w:rFonts w:ascii="Times New Roman" w:hAnsi="Times New Roman" w:eastAsia="Malgun Gothic"/>
          <w:b w:val="0"/>
          <w:i/>
          <w:color w:val="555555"/>
          <w:sz w:val="22"/>
        </w:rPr>
        <w:t>(se levanta)</w:t>
      </w:r>
      <w:r>
        <w:rPr>
          <w:rFonts w:ascii="Times New Roman" w:hAnsi="Times New Roman" w:eastAsia="Malgun Gothic"/>
          <w:b w:val="0"/>
          <w:i w:val="0"/>
          <w:sz w:val="22"/>
        </w:rPr>
        <w:t xml:space="preserve"> Yo me voy a dar una vuelta hasta las once. No quiero estar aquí. No porque no pueda. Porque esto es tuyo. </w:t>
      </w:r>
      <w:r>
        <w:rPr>
          <w:rFonts w:ascii="Times New Roman" w:hAnsi="Times New Roman" w:eastAsia="Malgun Gothic"/>
          <w:b w:val="0"/>
          <w:i/>
          <w:color w:val="555555"/>
          <w:sz w:val="22"/>
        </w:rPr>
        <w:t>(coge el abrigo; en la puerta)</w:t>
      </w:r>
      <w:r>
        <w:rPr>
          <w:rFonts w:ascii="Times New Roman" w:hAnsi="Times New Roman" w:eastAsia="Malgun Gothic"/>
          <w:b w:val="0"/>
          <w:i w:val="0"/>
          <w:sz w:val="22"/>
        </w:rPr>
        <w:t xml:space="preserve"> Y Manu. Cuando termines, dímelo. Cambio las contraseñas en diez minutos. Lo tengo preparado desde las nueve y media. Perdona.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me pidas perdón. Has hecho lo que yo tenía que haber hecho en noviembre.</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No. Yo he hecho lo mío. Lo tuyo todavía no lo ha hecho nadie. </w:t>
      </w:r>
      <w:r>
        <w:rPr>
          <w:rFonts w:ascii="Times New Roman" w:hAnsi="Times New Roman" w:eastAsia="Malgun Gothic"/>
          <w:b w:val="0"/>
          <w:i/>
          <w:color w:val="555555"/>
          <w:sz w:val="22"/>
        </w:rPr>
        <w:t>(sale)</w:t>
      </w:r>
    </w:p>
    <w:p>
      <w:pPr>
        <w:keepNext/>
        <w:spacing w:before="320" w:after="140"/>
      </w:pPr>
      <w:r>
        <w:rPr>
          <w:rFonts w:ascii="Times New Roman" w:hAnsi="Times New Roman" w:eastAsia="Malgun Gothic"/>
          <w:b/>
          <w:i w:val="0"/>
          <w:color w:val="1F3864"/>
          <w:sz w:val="26"/>
        </w:rPr>
        <w:t>장면 6 — 같은 날 오전 11시, 사무실: 두 번째 질문</w:t>
      </w:r>
    </w:p>
    <w:p>
      <w:pPr>
        <w:spacing w:before="0" w:after="110" w:line="300" w:lineRule="auto"/>
      </w:pPr>
      <w:r>
        <w:rPr>
          <w:rFonts w:ascii="Times New Roman" w:hAnsi="Times New Roman" w:eastAsia="Malgun Gothic"/>
          <w:b w:val="0"/>
          <w:i/>
          <w:color w:val="555555"/>
          <w:sz w:val="22"/>
        </w:rPr>
        <w:t>(Once en punto. El bajo. La persiana a medias; Manu la ha bajado. Sobre la mesa de la puerta, la querella grapada y, encima, el burofax de Bermúdez Sáenz abierto, con «dos metros con ochenta centímetros» subrayado en azul por Pili. La cafetera, llena, apagada. Entra Álvaro con el maletín.)</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 xml:space="preserve">Perdona. Lo de Guadalajara se ha alargado. </w:t>
      </w:r>
      <w:r>
        <w:rPr>
          <w:rFonts w:ascii="Times New Roman" w:hAnsi="Times New Roman" w:eastAsia="Malgun Gothic"/>
          <w:b w:val="0"/>
          <w:i/>
          <w:color w:val="555555"/>
          <w:sz w:val="22"/>
        </w:rPr>
        <w:t>(ve la persiana, el burofax, la cara de Manu)</w:t>
      </w:r>
      <w:r>
        <w:rPr>
          <w:rFonts w:ascii="Times New Roman" w:hAnsi="Times New Roman" w:eastAsia="Malgun Gothic"/>
          <w:b w:val="0"/>
          <w:i w:val="0"/>
          <w:sz w:val="22"/>
        </w:rPr>
        <w:t xml:space="preserve"> ¿Qué pasa? ¿Rosario?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Siéntate.</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(no se sienta)</w:t>
      </w:r>
      <w:r>
        <w:rPr>
          <w:rFonts w:ascii="Times New Roman" w:hAnsi="Times New Roman" w:eastAsia="Malgun Gothic"/>
          <w:b w:val="0"/>
          <w:i w:val="0"/>
          <w:sz w:val="22"/>
        </w:rPr>
        <w:t xml:space="preserve"> ¿Qué pasa, Manu?</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Lo de Rosario se ha caído. Esta mañana. La empresa ha subido a ochenta mil con una placa. Y Néstor no declara. Fueron a su casa el martes. Dos. A hablar de su contrato. Y eso. </w:t>
      </w:r>
      <w:r>
        <w:rPr>
          <w:rFonts w:ascii="Times New Roman" w:hAnsi="Times New Roman" w:eastAsia="Malgun Gothic"/>
          <w:b w:val="0"/>
          <w:i/>
          <w:color w:val="555555"/>
          <w:sz w:val="22"/>
        </w:rPr>
        <w:t>(señala el burofax)</w:t>
      </w:r>
      <w:r>
        <w:rPr>
          <w:rFonts w:ascii="Times New Roman" w:hAnsi="Times New Roman" w:eastAsia="Malgun Gothic"/>
          <w:b w:val="0"/>
          <w:i w:val="0"/>
          <w:sz w:val="22"/>
        </w:rPr>
        <w:t xml:space="preserve"> Bermúdez Sáenz, ayer. Citan el informe de Amancio. Entre comillas. «Dos metros con ochenta.» El definitivo dice dos sesenta. Dos ochenta solo lo decía el borrador tres. El que no salió de aquí.</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(mira el burofax; no lo toca; un silencio demasiado largo)</w:t>
      </w:r>
      <w:r>
        <w:rPr>
          <w:rFonts w:ascii="Times New Roman" w:hAnsi="Times New Roman" w:eastAsia="Malgun Gothic"/>
          <w:b w:val="0"/>
          <w:i w:val="0"/>
          <w:sz w:val="22"/>
        </w:rPr>
        <w:t xml:space="preserve"> No sé de qué me hablas.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me mientas, Álvaro. Ahora no. A mí no.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Habrán tenido acceso al informe por otro lado. Amancio se lo enseña a todo el mundo en el bar de la cuenca. La notaría. La propia...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Amancio no tiene PDF. La notaría no tenía el informe, tenía la declaración de Néstor. Y la notaría no sabía la fecha de la querella. </w:t>
      </w:r>
      <w:r>
        <w:rPr>
          <w:rFonts w:ascii="Times New Roman" w:hAnsi="Times New Roman" w:eastAsia="Malgun Gothic"/>
          <w:b w:val="0"/>
          <w:i/>
          <w:color w:val="555555"/>
          <w:sz w:val="22"/>
        </w:rPr>
        <w:t>(saca el portátil de Pili; lo gira)</w:t>
      </w:r>
      <w:r>
        <w:rPr>
          <w:rFonts w:ascii="Times New Roman" w:hAnsi="Times New Roman" w:eastAsia="Malgun Gothic"/>
          <w:b w:val="0"/>
          <w:i w:val="0"/>
          <w:sz w:val="22"/>
        </w:rPr>
        <w:t xml:space="preserve"> Jueves once. Siete y diez de la tarde: imprimes el borrador tres, cuarenta y dos páginas, aquí, antes de irte «a Guadalajara». Once y cuarenta y siete de la noche: abres el borrador tres desde tu casa, en Carabanchel. No el cuatro. El tres. El que tiene la frase que han copiado.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Néstor firmó el doce. Lo sabíamos cinco. Fueron a verle el dieciséis.</w:t>
      </w:r>
    </w:p>
    <w:p>
      <w:pPr>
        <w:spacing w:before="0" w:after="110" w:line="300" w:lineRule="auto"/>
      </w:pPr>
      <w:r>
        <w:rPr>
          <w:rFonts w:ascii="Times New Roman" w:hAnsi="Times New Roman" w:eastAsia="Malgun Gothic"/>
          <w:b w:val="0"/>
          <w:i/>
          <w:color w:val="555555"/>
          <w:sz w:val="22"/>
        </w:rPr>
        <w:t>(Álvaro mira la pantalla. Luego mira a Manu. Esta vez no mira la barra. No hay barra.)</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(muy bajo)</w:t>
      </w:r>
      <w:r>
        <w:rPr>
          <w:rFonts w:ascii="Times New Roman" w:hAnsi="Times New Roman" w:eastAsia="Malgun Gothic"/>
          <w:b w:val="0"/>
          <w:i w:val="0"/>
          <w:sz w:val="22"/>
        </w:rPr>
        <w:t xml:space="preserve"> Sí.</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Sí, ¿qué?</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 xml:space="preserve">Sí a todo. </w:t>
      </w:r>
      <w:r>
        <w:rPr>
          <w:rFonts w:ascii="Times New Roman" w:hAnsi="Times New Roman" w:eastAsia="Malgun Gothic"/>
          <w:b w:val="0"/>
          <w:i/>
          <w:color w:val="555555"/>
          <w:sz w:val="22"/>
        </w:rPr>
        <w:t>(se sienta por fin, despacio, como si pesara)</w:t>
      </w:r>
      <w:r>
        <w:rPr>
          <w:rFonts w:ascii="Times New Roman" w:hAnsi="Times New Roman" w:eastAsia="Malgun Gothic"/>
          <w:b w:val="0"/>
          <w:i w:val="0"/>
          <w:sz w:val="22"/>
        </w:rPr>
        <w:t xml:space="preserve"> Les mandé el borrador tres. El viernes doce, por la mañana, desde una cuenta que no es mía. Y les dije que Néstor firmaba ese día ante notario. No les di el nombre del notario. No hizo falta. Villanueva tiene dos.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¿Desde cuándo?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Desde febrero del año pasado. Dos meses después de llegar. Patricia Llorente me ofreció una asesoría externa. Mercantil. Guadalajara. Tres mil al mes. Era verdad lo de Guadalajara, Manu. Las naves existen. He hecho treinta informes de naves. Y el primer día, al firmar, me preguntó «una cosa pequeña»: en qué fase estaba la cautelar de Valdelobos. Y le dije: informe hidrogeológico y un testigo. Sin nombre.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Celestino.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 xml:space="preserve">Celestino. Fueron a verle una semana después. Y no vino a la vista. Y la cautelar la ganamos igual, con las fotos de Blas, y yo pensé: ya está, ha sido una vez, no ha pasado nada. </w:t>
      </w:r>
      <w:r>
        <w:rPr>
          <w:rFonts w:ascii="Times New Roman" w:hAnsi="Times New Roman" w:eastAsia="Malgun Gothic"/>
          <w:b w:val="0"/>
          <w:i/>
          <w:color w:val="555555"/>
          <w:sz w:val="22"/>
        </w:rPr>
        <w:t>(se pasa la mano por la cara)</w:t>
      </w:r>
      <w:r>
        <w:rPr>
          <w:rFonts w:ascii="Times New Roman" w:hAnsi="Times New Roman" w:eastAsia="Malgun Gothic"/>
          <w:b w:val="0"/>
          <w:i w:val="0"/>
          <w:sz w:val="22"/>
        </w:rPr>
        <w:t xml:space="preserve"> Y en noviembre, cuando Rocío, me preguntaste en el bar. Una vez, de frente. Y te dije que no.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Me dijiste que no.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Te dije que no porque si te decía que sí, te quedabas sin el recurso de los quinientos metros, que llevaba tres noches escribiendo, y Rocío sin sus colmenas. Eso me dije. Es mentira, pero es lo que me dije.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después?</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 xml:space="preserve">Después, cuatro meses sin que me pidieran nada. Facturas, naves, un «gracias por tu profesionalidad». Y en marzo, cuando lo de Rosario, Patricia me llamó: «¿Qué riesgo hay en lo de la cuenca? Para el grupo inversor.» Y le dije: alto. Un perito que mide y un testigo que vio al encargado. Y me pidió el informe, «para valorar». Y yo pensé: el informe es público en cuanto se presente, qué más da una semana antes. </w:t>
      </w:r>
      <w:r>
        <w:rPr>
          <w:rFonts w:ascii="Times New Roman" w:hAnsi="Times New Roman" w:eastAsia="Malgun Gothic"/>
          <w:b w:val="0"/>
          <w:i/>
          <w:color w:val="555555"/>
          <w:sz w:val="22"/>
        </w:rPr>
        <w:t>(levanta la vista)</w:t>
      </w:r>
      <w:r>
        <w:rPr>
          <w:rFonts w:ascii="Times New Roman" w:hAnsi="Times New Roman" w:eastAsia="Malgun Gothic"/>
          <w:b w:val="0"/>
          <w:i w:val="0"/>
          <w:sz w:val="22"/>
        </w:rPr>
        <w:t xml:space="preserve"> Lo pensé así, Manu. Palabra por palabra. «Qué más da una semana antes.» Y les mandé el borrador tres porque era el que tenía impreso en casa, y ni me acordé de que la medida había cambiado. Si hubiera mandado el cuatro, no me habríais pillado nunca.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(muy quieto)</w:t>
      </w:r>
      <w:r>
        <w:rPr>
          <w:rFonts w:ascii="Times New Roman" w:hAnsi="Times New Roman" w:eastAsia="Malgun Gothic"/>
          <w:b w:val="0"/>
          <w:i w:val="0"/>
          <w:sz w:val="22"/>
        </w:rPr>
        <w:t xml:space="preserve"> ¿Eso es lo que te duele? ¿Que te hayamos pillado por veinte centímetros?</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 xml:space="preserve">No. Me duele todo. Pero eso es lo que he pensado esta mañana en el metro. Que si hubiera mandado el bueno... </w:t>
      </w:r>
      <w:r>
        <w:rPr>
          <w:rFonts w:ascii="Times New Roman" w:hAnsi="Times New Roman" w:eastAsia="Malgun Gothic"/>
          <w:b w:val="0"/>
          <w:i/>
          <w:color w:val="555555"/>
          <w:sz w:val="22"/>
        </w:rPr>
        <w:t>(se calla)</w:t>
      </w:r>
      <w:r>
        <w:rPr>
          <w:rFonts w:ascii="Times New Roman" w:hAnsi="Times New Roman" w:eastAsia="Malgun Gothic"/>
          <w:b w:val="0"/>
          <w:i w:val="0"/>
          <w:sz w:val="22"/>
        </w:rPr>
        <w:t xml:space="preserve"> Perdona. Eso no lo tenía que haber dicho.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Pues ya lo has dicho.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Manu. A Felisa no la he tocado. Ni a los de la Caja. Ni una carpeta de desahucios. Ni una. Me lo juré: la Caja no. Lo de la mina no era Solís. Era un dos por ciento de un fondo.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 de la mina es Inversiones Lara al cincuenta y uno. Lo miró Pili en 2012. Lo sabías. Lo sabías mejor que yo.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(no contesta)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Néstor tiene una mujer embarazada de seis meses y dos hombres sin uniforme le han hablado de su contrato en su cocina. Ismael Cordero tiene una madre que ha rechazado ochenta mil euros dos veces y mañana entra en el mismo juzgado donde detuvieron a Evaristo con una querella sin testigo. Eso es «una semana antes», Álvaro.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Lo sé.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Celestino. Y la mujer de Celestino, que se puso «enferma». Y los quinientos metros de Rocío, que a lo mejor también son tuyos, porque la jueza citó una asamblea que salió en la prensa comarcal y yo nunca he sabido quién le pasó al fiscal el recorte.</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Eso no. Eso te lo juro.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Ya me has jurado una cosa esta mañana.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¿Cuánto?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Tres mil al mes. Catorce meses. Cuarenta y dos mil. La residencia de mi padre, la hipoteca de un piso vacío y el sueldo de Marta durante un año en que no la llamaron.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(saca la cartera; de dentro, una hoja de libreta doblada en cuatro, amarilla ya; la desdobla sobre el burofax: «26 cafés», con la letra de Álvaro)</w:t>
      </w:r>
      <w:r>
        <w:rPr>
          <w:rFonts w:ascii="Times New Roman" w:hAnsi="Times New Roman" w:eastAsia="Malgun Gothic"/>
          <w:b w:val="0"/>
          <w:i w:val="0"/>
          <w:sz w:val="22"/>
        </w:rPr>
        <w:t xml:space="preserve"> Esto lo iba a pagar algún día. No sabía dónde. En el Congreso, decía Fermín. En tu bufete de la Castellana, decías tú. Con intereses. Ahora no sé qué hacer con ello.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(mira la hoja; se le descompone la cara por primera vez)</w:t>
      </w:r>
      <w:r>
        <w:rPr>
          <w:rFonts w:ascii="Times New Roman" w:hAnsi="Times New Roman" w:eastAsia="Malgun Gothic"/>
          <w:b w:val="0"/>
          <w:i w:val="0"/>
          <w:sz w:val="22"/>
        </w:rPr>
        <w:t xml:space="preserve"> Guárdalo.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¿Para qué?</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Porque es lo único mío que todavía vale algo.</w:t>
      </w:r>
    </w:p>
    <w:p>
      <w:pPr>
        <w:spacing w:before="0" w:after="110" w:line="300" w:lineRule="auto"/>
      </w:pPr>
      <w:r>
        <w:rPr>
          <w:rFonts w:ascii="Times New Roman" w:hAnsi="Times New Roman" w:eastAsia="Malgun Gothic"/>
          <w:b w:val="0"/>
          <w:i/>
          <w:color w:val="555555"/>
          <w:sz w:val="22"/>
        </w:rPr>
        <w:t>(Álvaro llora. Manu no le había visto llorar desde la presa, con once años, con la capucha del anorak en la mano de Manu. No se mueve para consolarle.)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Dice don Quijote que el pecado más grande de los hombres no es la soberbia. Que es el desagradecimiento. Lo leí entero. Me lo dijo mi padre: lee el libro entero, no solo la frase.</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(con la voz rota)</w:t>
      </w:r>
      <w:r>
        <w:rPr>
          <w:rFonts w:ascii="Times New Roman" w:hAnsi="Times New Roman" w:eastAsia="Malgun Gothic"/>
          <w:b w:val="0"/>
          <w:i w:val="0"/>
          <w:sz w:val="22"/>
        </w:rPr>
        <w:t xml:space="preserve"> Tu padre me llevó en moto a casa envuelto en su chaqueta. Y le dijo a mi madre que me había caído en un charco.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 sé. Por eso le pregunté a Cuesta por ti, cuando me dijo tu nombre en el Retiro. Y por eso no te volví a preguntar a ti. Porque era más fácil creerte que esto.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¿Qué quieres que haga? Llamo a Néstor. Voy a Villanueva. Le digo que fui yo. Lo arreglo.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Tú ya has llamado a quien tenías que llamar, Álvaro. No llames a nadie más. Y a Patricia, menos.</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Manu...</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No puedo confiar en ti. En el despacho, no. Y en lo otro... no sé. Hoy no sé.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Vete. Necesito pensar qué hacer con esto. Con la querella, contigo, con todo. Y no puedo pensarlo contigo delante.</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(se levanta; saca del bolsillo la llave del bajo; la deja sobre la mesa, al lado de la hoja de los veintiséis cafés)</w:t>
      </w:r>
      <w:r>
        <w:rPr>
          <w:rFonts w:ascii="Times New Roman" w:hAnsi="Times New Roman" w:eastAsia="Malgun Gothic"/>
          <w:b w:val="0"/>
          <w:i w:val="0"/>
          <w:sz w:val="22"/>
        </w:rPr>
        <w:t xml:space="preserve"> Pili cerrará las carpetas. La llave, por lo menos, la dejo yo.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Déjala.</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(en la puerta; se vuelve)</w:t>
      </w:r>
      <w:r>
        <w:rPr>
          <w:rFonts w:ascii="Times New Roman" w:hAnsi="Times New Roman" w:eastAsia="Malgun Gothic"/>
          <w:b w:val="0"/>
          <w:i w:val="0"/>
          <w:sz w:val="22"/>
        </w:rPr>
        <w:t xml:space="preserve"> ¿Y Marta? ¿Qué le digo?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La verdad. Yo creo que ya la sabe.</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 xml:space="preserve">La sabe desde el primer día. Me dijo que parara cuando eran pocos pasos.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Manu. Siento mucho...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Que lo sientes, te lo creo. Eso no le devuelve el testigo a Rosario. Vete, Álvaro.</w:t>
      </w:r>
    </w:p>
    <w:p>
      <w:pPr>
        <w:spacing w:before="0" w:after="110" w:line="300" w:lineRule="auto"/>
      </w:pPr>
      <w:r>
        <w:rPr>
          <w:rFonts w:ascii="Times New Roman" w:hAnsi="Times New Roman" w:eastAsia="Malgun Gothic"/>
          <w:b w:val="0"/>
          <w:i/>
          <w:color w:val="555555"/>
          <w:sz w:val="22"/>
        </w:rPr>
        <w:t>(Álvaro sale. La persiana a medias deja ver sus piernas pasar por delante del cristal, hacia Mesón de Paredes, despacio. Manu se queda con la llave, la hoja de los cafés y el burofax. Enciende la cafetera, por hacer algo. El ruido de siempre.)</w:t>
      </w:r>
    </w:p>
    <w:p>
      <w:pPr>
        <w:keepNext/>
        <w:spacing w:before="320" w:after="140"/>
      </w:pPr>
      <w:r>
        <w:rPr>
          <w:rFonts w:ascii="Times New Roman" w:hAnsi="Times New Roman" w:eastAsia="Malgun Gothic"/>
          <w:b/>
          <w:i w:val="0"/>
          <w:color w:val="1F3864"/>
          <w:sz w:val="26"/>
        </w:rPr>
        <w:t>장면 7 — 같은 날 밤 9시, 사무실: 보온병</w:t>
      </w:r>
    </w:p>
    <w:p>
      <w:pPr>
        <w:spacing w:before="0" w:after="110" w:line="300" w:lineRule="auto"/>
      </w:pPr>
      <w:r>
        <w:rPr>
          <w:rFonts w:ascii="Times New Roman" w:hAnsi="Times New Roman" w:eastAsia="Malgun Gothic"/>
          <w:b w:val="0"/>
          <w:i/>
          <w:color w:val="555555"/>
          <w:sz w:val="22"/>
        </w:rPr>
        <w:t>(Nueve de la noche. El bajo. Pili ha cambiado las contraseñas, cerrado el acceso compartido y hecho una copia de todo en un disco que se lleva a casa. Está sentada en la silla de los clientes, con las piernas recogidas, sin el portátil. Manu, en su mesa, con la querella delante y un bolígrafo que no escribe. Entra Fermín con el termo: viene de Villanueva, de pasar la tarde con Rosario.)</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val="0"/>
          <w:sz w:val="22"/>
        </w:rPr>
        <w:t xml:space="preserve">Rosario no ha firmado. Ha dicho que si firma, Ismael se muere dos veces. </w:t>
      </w:r>
      <w:r>
        <w:rPr>
          <w:rFonts w:ascii="Times New Roman" w:hAnsi="Times New Roman" w:eastAsia="Malgun Gothic"/>
          <w:b w:val="0"/>
          <w:i/>
          <w:color w:val="555555"/>
          <w:sz w:val="22"/>
        </w:rPr>
        <w:t>(deja el termo; sirve tres vasos de plástico; se queda el último)</w:t>
      </w:r>
      <w:r>
        <w:rPr>
          <w:rFonts w:ascii="Times New Roman" w:hAnsi="Times New Roman" w:eastAsia="Malgun Gothic"/>
          <w:b w:val="0"/>
          <w:i w:val="0"/>
          <w:sz w:val="22"/>
        </w:rPr>
        <w:t xml:space="preserve"> Y Néstor no me ha abierto la puerta. Me ha hablado por el telefonillo. Ha dicho que lo siente. Yo le he dicho que lo sé. </w:t>
      </w:r>
      <w:r>
        <w:rPr>
          <w:rFonts w:ascii="Times New Roman" w:hAnsi="Times New Roman" w:eastAsia="Malgun Gothic"/>
          <w:b w:val="0"/>
          <w:i/>
          <w:color w:val="555555"/>
          <w:sz w:val="22"/>
        </w:rPr>
        <w:t>(se sienta)</w:t>
      </w:r>
      <w:r>
        <w:rPr>
          <w:rFonts w:ascii="Times New Roman" w:hAnsi="Times New Roman" w:eastAsia="Malgun Gothic"/>
          <w:b w:val="0"/>
          <w:i w:val="0"/>
          <w:sz w:val="22"/>
        </w:rPr>
        <w:t xml:space="preserve"> Pili me lo ha contado por teléfono. Lo del chico.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Álvaro.</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val="0"/>
          <w:sz w:val="22"/>
        </w:rPr>
        <w:t xml:space="preserve">Álvaro.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En el pozo, en los setenta, a veces había uno que le pasaba al capataz quién había estado en la asamblea. Nunca por dinero: por un turno mejor, por una baja que le firmaran, por el hijo que entraba de aprendiz. Cuando se le descubría, no se le pegaba. Eso lo hacían otros. A ese se le dejaba solo en la galería. Nadie le hablaba, nadie le daba fuego, nadie le prestaba la lámpara. Era peor. Al mes se iba del pueblo.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usted qué habría hecho?</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val="0"/>
          <w:sz w:val="22"/>
        </w:rPr>
        <w:t xml:space="preserve">Yo le habría dejado solo. Y me habría equivocado.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que pasa información por un turno mejor no es un espía. Es un hombre con miedo al que alguien le ha encontrado el precio. A ese se le puede volver a hablar. Al espía, no.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(desde la silla)</w:t>
      </w:r>
      <w:r>
        <w:rPr>
          <w:rFonts w:ascii="Times New Roman" w:hAnsi="Times New Roman" w:eastAsia="Malgun Gothic"/>
          <w:b w:val="0"/>
          <w:i w:val="0"/>
          <w:sz w:val="22"/>
        </w:rPr>
        <w:t xml:space="preserve"> Cría cuervos y te sacarán los ojos. Eso dice mi abuela.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Álvaro no es un cuervo, Pili. Es mi amigo. Eso es lo peor.</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Lo sé. Lo he dicho porque mi abuela lo dice y porque estoy enfadada y no sé con quién.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Con él. Y con la gente que le encontró el precio. Y conmigo, por no mirar el registro de la impresora en noviembre, que lo tenía ahí.</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Tú hiciste lo tuyo.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Hice lo mío en abril. Tenía que haberlo hecho en noviembre. </w:t>
      </w:r>
      <w:r>
        <w:rPr>
          <w:rFonts w:ascii="Times New Roman" w:hAnsi="Times New Roman" w:eastAsia="Malgun Gothic"/>
          <w:b w:val="0"/>
          <w:i/>
          <w:color w:val="555555"/>
          <w:sz w:val="22"/>
        </w:rPr>
        <w:t>(se baja de la silla)</w:t>
      </w:r>
      <w:r>
        <w:rPr>
          <w:rFonts w:ascii="Times New Roman" w:hAnsi="Times New Roman" w:eastAsia="Malgun Gothic"/>
          <w:b w:val="0"/>
          <w:i w:val="0"/>
          <w:sz w:val="22"/>
        </w:rPr>
        <w:t xml:space="preserve"> Mañana a las nueve, Villaferrosa. ¿Presentamos?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Presentamos. </w:t>
      </w:r>
      <w:r>
        <w:rPr>
          <w:rFonts w:ascii="Times New Roman" w:hAnsi="Times New Roman" w:eastAsia="Malgun Gothic"/>
          <w:b w:val="0"/>
          <w:i/>
          <w:color w:val="555555"/>
          <w:sz w:val="22"/>
        </w:rPr>
        <w:t>(mira la querella)</w:t>
      </w:r>
      <w:r>
        <w:rPr>
          <w:rFonts w:ascii="Times New Roman" w:hAnsi="Times New Roman" w:eastAsia="Malgun Gothic"/>
          <w:b w:val="0"/>
          <w:i w:val="0"/>
          <w:sz w:val="22"/>
        </w:rPr>
        <w:t xml:space="preserve"> Sin Néstor. Con las fotos de Ismael, el informe de Amancio con el dos sesenta, el de la Inspección de Trabajo cuando salga, y los partes de la empresa, que están obligados a guardar. Y con esto. </w:t>
      </w:r>
      <w:r>
        <w:rPr>
          <w:rFonts w:ascii="Times New Roman" w:hAnsi="Times New Roman" w:eastAsia="Malgun Gothic"/>
          <w:b w:val="0"/>
          <w:i/>
          <w:color w:val="555555"/>
          <w:sz w:val="22"/>
        </w:rPr>
        <w:t>(coge el burofax)</w:t>
      </w:r>
      <w:r>
        <w:rPr>
          <w:rFonts w:ascii="Times New Roman" w:hAnsi="Times New Roman" w:eastAsia="Malgun Gothic"/>
          <w:b w:val="0"/>
          <w:i w:val="0"/>
          <w:sz w:val="22"/>
        </w:rPr>
        <w:t xml:space="preserve"> Un burofax de Bermúdez Sáenz fechado el día antes de la querella, citando literalmente un borrador que no había salido del despacho. Eso también va al juzgado. No como prueba del accidente. Como prueba de cómo trabajan.</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val="0"/>
          <w:sz w:val="22"/>
        </w:rPr>
        <w:t>Y los del pueblo.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¿Qué pueblo?</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val="0"/>
          <w:sz w:val="22"/>
        </w:rPr>
        <w:t>Villanueva de la Cuenca. Cuarenta y tres vecinos firmaron la esquela de Ismael en el periódico comarcal, con nombre y apellidos. Eso lo paga cada uno de su bolsillo. Cuarenta y tres personas que han dicho en público que ese chico era suyo. No son un testigo. Son cuarenta y tres. Alguno de ellos sabe algo que no sabe Néstor.</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(coge el portátil por fin)</w:t>
      </w:r>
      <w:r>
        <w:rPr>
          <w:rFonts w:ascii="Times New Roman" w:hAnsi="Times New Roman" w:eastAsia="Malgun Gothic"/>
          <w:b w:val="0"/>
          <w:i w:val="0"/>
          <w:sz w:val="22"/>
        </w:rPr>
        <w:t xml:space="preserve"> Dame el periódico. Los apunto.</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val="0"/>
          <w:sz w:val="22"/>
        </w:rPr>
        <w:t xml:space="preserve">Ya están apuntados. </w:t>
      </w:r>
      <w:r>
        <w:rPr>
          <w:rFonts w:ascii="Times New Roman" w:hAnsi="Times New Roman" w:eastAsia="Malgun Gothic"/>
          <w:b w:val="0"/>
          <w:i/>
          <w:color w:val="555555"/>
          <w:sz w:val="22"/>
        </w:rPr>
        <w:t>(saca del bolsillo de la pana una hoja doblada con cuarenta y tres nombres a bolígrafo)</w:t>
      </w:r>
      <w:r>
        <w:rPr>
          <w:rFonts w:ascii="Times New Roman" w:hAnsi="Times New Roman" w:eastAsia="Malgun Gothic"/>
          <w:b w:val="0"/>
          <w:i w:val="0"/>
          <w:sz w:val="22"/>
        </w:rPr>
        <w:t xml:space="preserve"> Lo hice en el autobús. Costumbre de viejo sindicalista.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(mira la lista; luego a Fermín)</w:t>
      </w:r>
      <w:r>
        <w:rPr>
          <w:rFonts w:ascii="Times New Roman" w:hAnsi="Times New Roman" w:eastAsia="Malgun Gothic"/>
          <w:b w:val="0"/>
          <w:i w:val="0"/>
          <w:sz w:val="22"/>
        </w:rPr>
        <w:t xml:space="preserve"> ¿Usted no se cansa?</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val="0"/>
          <w:sz w:val="22"/>
        </w:rPr>
        <w:t xml:space="preserve">Me canso todos los días, Robles. Por eso traigo el termo. </w:t>
      </w:r>
      <w:r>
        <w:rPr>
          <w:rFonts w:ascii="Times New Roman" w:hAnsi="Times New Roman" w:eastAsia="Malgun Gothic"/>
          <w:b w:val="0"/>
          <w:i/>
          <w:color w:val="555555"/>
          <w:sz w:val="22"/>
        </w:rPr>
        <w:t>(le rellena el vaso)</w:t>
      </w:r>
      <w:r>
        <w:rPr>
          <w:rFonts w:ascii="Times New Roman" w:hAnsi="Times New Roman" w:eastAsia="Malgun Gothic"/>
          <w:b w:val="0"/>
          <w:i w:val="0"/>
          <w:sz w:val="22"/>
        </w:rPr>
        <w:t xml:space="preserve"> Y una cosa más, y me voy, que mi mujer me espera. Lo del chico. Cuando le dejes de ver la cara de la impresora, acuérdate de la cara de la presa. La de los once años. No para perdonarle. Para saber a quién no estás perdonando.</w:t>
      </w:r>
    </w:p>
    <w:p>
      <w:pPr>
        <w:keepNext/>
        <w:spacing w:before="320" w:after="140"/>
      </w:pPr>
      <w:r>
        <w:rPr>
          <w:rFonts w:ascii="Times New Roman" w:hAnsi="Times New Roman" w:eastAsia="Malgun Gothic"/>
          <w:b/>
          <w:i w:val="0"/>
          <w:color w:val="1F3864"/>
          <w:sz w:val="26"/>
        </w:rPr>
        <w:t>장면 8 — 4월 19일(금) 오전 11시, 비야페로사 법원 앞 / 발데로보스의 샘: 전화</w:t>
      </w:r>
    </w:p>
    <w:p>
      <w:pPr>
        <w:spacing w:before="0" w:after="110" w:line="300" w:lineRule="auto"/>
      </w:pPr>
      <w:r>
        <w:rPr>
          <w:rFonts w:ascii="Times New Roman" w:hAnsi="Times New Roman" w:eastAsia="Malgun Gothic"/>
          <w:b w:val="0"/>
          <w:i/>
          <w:color w:val="555555"/>
          <w:sz w:val="22"/>
        </w:rPr>
        <w:t>(Viernes 19 de abril, once de la mañana. Escalinata del Palacio de Justicia de Villaferrosa, sol frío. Manu y Pili acaban de salir con el sello de entrada en la copia de la querella: «Juzgado de Instrucción número 2 — 19/04/2013 — 09:52». Rosario, con el abrigo negro, baja los escalones con Fermín, despacio. Manu se aparta y llama. Al otro lado, Rocío, en la fuente del Chorrillo, con los prismáticos.)</w:t>
      </w:r>
    </w:p>
    <w:p>
      <w:pPr>
        <w:spacing w:before="0" w:after="110" w:line="300" w:lineRule="auto"/>
      </w:pPr>
      <w:r>
        <w:rPr>
          <w:rFonts w:ascii="Times New Roman" w:hAnsi="Times New Roman" w:eastAsia="Malgun Gothic"/>
          <w:b w:val="0"/>
          <w:i w:val="0"/>
          <w:sz w:val="22"/>
        </w:rPr>
        <w:t xml:space="preserve">Rocío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¿Presentada?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Presentada. Nueve cincuenta y dos. Juzgado número dos. El de la jueza que archivó lo de Andrés Villar en 2009 y que ya no está. Rosario ha firmado el recibí con la mano temblando y luego ha pedido un café en el bar de las togas. Ha dicho: «este me lo tomo yo».</w:t>
      </w:r>
    </w:p>
    <w:p>
      <w:pPr>
        <w:spacing w:before="0" w:after="110" w:line="300" w:lineRule="auto"/>
      </w:pPr>
      <w:r>
        <w:rPr>
          <w:rFonts w:ascii="Times New Roman" w:hAnsi="Times New Roman" w:eastAsia="Malgun Gothic"/>
          <w:b w:val="0"/>
          <w:i w:val="0"/>
          <w:sz w:val="22"/>
        </w:rPr>
        <w:t xml:space="preserve">Rocío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Bien. (pausa) Pili me lo ha contado anoche. Lo de Álvaro.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Me lo imaginaba.</w:t>
      </w:r>
    </w:p>
    <w:p>
      <w:pPr>
        <w:spacing w:before="0" w:after="110" w:line="300" w:lineRule="auto"/>
      </w:pPr>
      <w:r>
        <w:rPr>
          <w:rFonts w:ascii="Times New Roman" w:hAnsi="Times New Roman" w:eastAsia="Malgun Gothic"/>
          <w:b w:val="0"/>
          <w:i w:val="0"/>
          <w:sz w:val="22"/>
        </w:rPr>
        <w:t xml:space="preserve">Rocío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Lo siento, Manu. De verdad. No me alegro de haber tenido razón. Nadie se alegra de eso.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Me lo dijiste dos veces. En la fuente y en el teléfono. «Cuando te mira, mira a otro sitio.»</w:t>
      </w:r>
    </w:p>
    <w:p>
      <w:pPr>
        <w:spacing w:before="0" w:after="110" w:line="300" w:lineRule="auto"/>
      </w:pPr>
      <w:r>
        <w:rPr>
          <w:rFonts w:ascii="Times New Roman" w:hAnsi="Times New Roman" w:eastAsia="Malgun Gothic"/>
          <w:b w:val="0"/>
          <w:i w:val="0"/>
          <w:sz w:val="22"/>
        </w:rPr>
        <w:t xml:space="preserve">Rocío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Te lo dije porque lo veía. No porque quisiera que fuera verdad. (el viento) ¿Ha llorado?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Ha llorado. No le veía llorar desde los once años.</w:t>
      </w:r>
    </w:p>
    <w:p>
      <w:pPr>
        <w:spacing w:before="0" w:after="110" w:line="300" w:lineRule="auto"/>
      </w:pPr>
      <w:r>
        <w:rPr>
          <w:rFonts w:ascii="Times New Roman" w:hAnsi="Times New Roman" w:eastAsia="Malgun Gothic"/>
          <w:b w:val="0"/>
          <w:i w:val="0"/>
          <w:sz w:val="22"/>
        </w:rPr>
        <w:t xml:space="preserve">Rocío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Eso no le disculpa. Pero quiere decir que a él también le duele. Puedes estar furioso y acordarte de eso a la vez. Las dos cosas caben.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Fermín dice lo mismo. Con palabras de pozo.</w:t>
      </w:r>
    </w:p>
    <w:p>
      <w:pPr>
        <w:spacing w:before="0" w:after="110" w:line="300" w:lineRule="auto"/>
      </w:pPr>
      <w:r>
        <w:rPr>
          <w:rFonts w:ascii="Times New Roman" w:hAnsi="Times New Roman" w:eastAsia="Malgun Gothic"/>
          <w:b w:val="0"/>
          <w:i w:val="0"/>
          <w:sz w:val="22"/>
        </w:rPr>
        <w:t xml:space="preserve">Rocío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Fermín y yo nos parecemos. Él con el termo, yo con las abejas. (pausa) ¿Y Néstor?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coge el teléfono. Rosario me ha pedido que no le presionemos.</w:t>
      </w:r>
    </w:p>
    <w:p>
      <w:pPr>
        <w:spacing w:before="0" w:after="110" w:line="300" w:lineRule="auto"/>
      </w:pPr>
      <w:r>
        <w:rPr>
          <w:rFonts w:ascii="Times New Roman" w:hAnsi="Times New Roman" w:eastAsia="Malgun Gothic"/>
          <w:b w:val="0"/>
          <w:i w:val="0"/>
          <w:sz w:val="22"/>
        </w:rPr>
        <w:t xml:space="preserve">Rocío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Pues no le presiones. Pero llámale tú. No como abogado. Como alguien que sabe por qué tuvo miedo. Dile que lo entiendes. Que no le guardáis rencor. Y que si algún día quiere hablar, hay café. Nada más. Él ahora lo está pasando peor que tú.</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¿Peor que yo?</w:t>
      </w:r>
    </w:p>
    <w:p>
      <w:pPr>
        <w:spacing w:before="0" w:after="110" w:line="300" w:lineRule="auto"/>
      </w:pPr>
      <w:r>
        <w:rPr>
          <w:rFonts w:ascii="Times New Roman" w:hAnsi="Times New Roman" w:eastAsia="Malgun Gothic"/>
          <w:b w:val="0"/>
          <w:i w:val="0"/>
          <w:sz w:val="22"/>
        </w:rPr>
        <w:t xml:space="preserve">Rocío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Tú has perdido un amigo. Él se ha perdido a sí mismo delante de su mujer embarazada. Es peor. (el viento; una pausa) Manu. Dentro de ocho semanas tengo el juicio. El fiscal pide cuatro años. Lo sabes.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 sé.</w:t>
      </w:r>
    </w:p>
    <w:p>
      <w:pPr>
        <w:spacing w:before="0" w:after="110" w:line="300" w:lineRule="auto"/>
      </w:pPr>
      <w:r>
        <w:rPr>
          <w:rFonts w:ascii="Times New Roman" w:hAnsi="Times New Roman" w:eastAsia="Malgun Gothic"/>
          <w:b w:val="0"/>
          <w:i w:val="0"/>
          <w:sz w:val="22"/>
        </w:rPr>
        <w:t xml:space="preserve">Rocío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Pues entonces hazme un favor. No juzgues a todo el mundo por una traición. Ni a Fermín, ni a Pili, ni a la gente que entra por tu puerta. Si empiezas a mirar a todos como miraste anoche la impresora, Cuesta ha ganado sin levantarse del café. (pausa) Y ahora cuelga, que Nico ha abierto la colmena siete y hay una reina nueva. Lo estoy viendo con los prismáticos. Se la va a enseñar a Blas.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¿Cómo sabes que es una reina?</w:t>
      </w:r>
    </w:p>
    <w:p>
      <w:pPr>
        <w:spacing w:before="0" w:after="110" w:line="300" w:lineRule="auto"/>
      </w:pPr>
      <w:r>
        <w:rPr>
          <w:rFonts w:ascii="Times New Roman" w:hAnsi="Times New Roman" w:eastAsia="Malgun Gothic"/>
          <w:b w:val="0"/>
          <w:i w:val="0"/>
          <w:sz w:val="22"/>
        </w:rPr>
        <w:t xml:space="preserve">Rocío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Porque las demás lo hacen todo por ella. Como algunos que yo me sé.</w:t>
      </w:r>
    </w:p>
    <w:p>
      <w:pPr>
        <w:spacing w:before="0" w:after="110" w:line="300" w:lineRule="auto"/>
      </w:pPr>
      <w:r>
        <w:rPr>
          <w:rFonts w:ascii="Times New Roman" w:hAnsi="Times New Roman" w:eastAsia="Malgun Gothic"/>
          <w:b w:val="0"/>
          <w:i/>
          <w:color w:val="555555"/>
          <w:sz w:val="22"/>
        </w:rPr>
        <w:t>(Cuelga. En la escalinata, Rosario se ha sentado en el último peldaño con el vaso de café del bar de las togas entre las manos. Fermín, de pie a su lado, con el termo vacío. Pili baja con las copias. Manu se guarda el móvil y se sienta al lado de Rosario, sin decir nada.)</w:t>
      </w:r>
    </w:p>
    <w:p>
      <w:pPr>
        <w:spacing w:before="0" w:after="110" w:line="300" w:lineRule="auto"/>
      </w:pPr>
      <w:r>
        <w:rPr>
          <w:rFonts w:ascii="Times New Roman" w:hAnsi="Times New Roman" w:eastAsia="Malgun Gothic"/>
          <w:b w:val="0"/>
          <w:i w:val="0"/>
          <w:sz w:val="22"/>
        </w:rPr>
        <w:t xml:space="preserve">Manu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Presentamos la querella sin testigo un viernes a las nueve cincuenta y dos. Esa misma noche, en un piso de Carabanchel con una terraza donde cabe una silla, mi amigo le contó a Marta lo que ella ya sabía, y ella no dijo nada: le quitó el abrigo, le puso un plato delante y se sentó enfrente. Eso no lo vi. Me lo contó él mucho después. Yo aquella noche puse la cafetera en el bajo para una sola persona, por primera vez en tres años, y me senté a mirar una llave encima de una hoja de libreta que decía veintiséis.</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미겔 데 세르반테스 『돈키호테(Don Quijote de la Mancha)』 2부 58장(1615)</w:t>
      </w:r>
      <w:r>
        <w:rPr>
          <w:rFonts w:ascii="Times New Roman" w:hAnsi="Times New Roman" w:eastAsia="Malgun Gothic"/>
          <w:b w:val="0"/>
          <w:i w:val="0"/>
          <w:sz w:val="22"/>
        </w:rPr>
        <w:t xml:space="preserve"> — «Entre los pecados mayores que los hombres cometen, aunque algunos dicen que es la soberbia, yo digo que es el desagradecimiento.» 한국어 해설: '사람이 저지르는 큰 죄 가운데 어떤 이들은 교만이 가장 크다고 하지만, 나는 배은망덕이라고 말한다.' 공작 부부의 성을 떠난 돈키호테가 산초에게 하는 말로, 1부 9화에서 에바리스토가 석방 날 읊은 «La libertad, Sancho…»와 같은 장(章)에 나온다. 장면 6에서 마누가 알바로의 고백을 들은 뒤 이 문장을 꺼내며 '아버지가 책을 끝까지 읽으라고 했다'(1부 3화)고 덧붙인다. 에바리스토의 '자유'와 마누의 '배은망덕'이 같은 페이지에서 나온다는 것이 이 인용의 무게다 — 그리고 알바로가 대답하는 것은 돈키호테가 아니라 열한 살 때 오토바이에 태워 준 토마스의 재킷이다.</w:t>
      </w:r>
    </w:p>
    <w:p>
      <w:pPr>
        <w:spacing w:before="0" w:after="120"/>
      </w:pPr>
      <w:r>
        <w:rPr>
          <w:rFonts w:ascii="Times New Roman" w:hAnsi="Times New Roman" w:eastAsia="Malgun Gothic"/>
          <w:b/>
          <w:i w:val="0"/>
          <w:sz w:val="22"/>
        </w:rPr>
        <w:t>스페인 속담: «Cría cuervos y te sacarán los ojos»</w:t>
      </w:r>
      <w:r>
        <w:rPr>
          <w:rFonts w:ascii="Times New Roman" w:hAnsi="Times New Roman" w:eastAsia="Malgun Gothic"/>
          <w:b w:val="0"/>
          <w:i w:val="0"/>
          <w:sz w:val="22"/>
        </w:rPr>
        <w:t xml:space="preserve"> — 한국어 해설: '까마귀를 키우면 네 눈을 뽑을 것이다' — 은혜를 베푼 상대에게 배신당한다는 뜻의 오래된 속담. 장면 7에서 필리가 할머니의 말이라며 꺼내고, 마누는 «Álvaro no es un cuervo. Es mi amigo. Eso es lo peor»로 거부한다. 페르민의 탄광 이야기('밀고자는 때리지 않고 갱도에 홀로 둔다 — 그게 더 나쁘다. 그리고 나는 틀렸을 것이다')가 속담의 자리를 대신한다: 배신한 사람을 까마귀가 아니라 '값을 매겨진 사람'으로 보는 눈.</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«Son prisa»</w:t>
      </w:r>
      <w:r>
        <w:rPr>
          <w:rFonts w:ascii="Times New Roman" w:hAnsi="Times New Roman" w:eastAsia="Malgun Gothic"/>
          <w:b w:val="0"/>
          <w:i w:val="0"/>
          <w:sz w:val="22"/>
        </w:rPr>
        <w:t xml:space="preserve"> — 한국어 해설: "그건 서두름이다." 1부 1화에서 에바리스토가 레메에게 한 말(«Las ofertas que caducan en tres días no son ofertas. Son prisa»)을 마누가 로사리오에게 글자 그대로 되풀이한다. 4년 뒤, 같은 그룹의 다른 회사, 같은 6만 유로. 장면 1.</w:t>
      </w:r>
    </w:p>
    <w:p>
      <w:pPr>
        <w:spacing w:before="0" w:after="120"/>
      </w:pPr>
      <w:r>
        <w:rPr>
          <w:rFonts w:ascii="Times New Roman" w:hAnsi="Times New Roman" w:eastAsia="Malgun Gothic"/>
          <w:b/>
          <w:i w:val="0"/>
          <w:sz w:val="22"/>
        </w:rPr>
        <w:t>«Poner la mano en el fuego por alguien»</w:t>
      </w:r>
      <w:r>
        <w:rPr>
          <w:rFonts w:ascii="Times New Roman" w:hAnsi="Times New Roman" w:eastAsia="Malgun Gothic"/>
          <w:b w:val="0"/>
          <w:i w:val="0"/>
          <w:sz w:val="22"/>
        </w:rPr>
        <w:t xml:space="preserve"> — 한국어 해설: "~를 위해 손을 불에 넣다" = 그 사람을 전적으로 보증하다. 필리가 '페르민은 아만시오를 위해 손을 불에 넣는다'며 감정인을 용의선상에서 지운다. 장면 5.</w:t>
      </w:r>
    </w:p>
    <w:p>
      <w:pPr>
        <w:spacing w:before="0" w:after="120"/>
      </w:pPr>
      <w:r>
        <w:rPr>
          <w:rFonts w:ascii="Times New Roman" w:hAnsi="Times New Roman" w:eastAsia="Malgun Gothic"/>
          <w:b/>
          <w:i w:val="0"/>
          <w:sz w:val="22"/>
        </w:rPr>
        <w:t>«Lo saben hasta los perros»</w:t>
      </w:r>
      <w:r>
        <w:rPr>
          <w:rFonts w:ascii="Times New Roman" w:hAnsi="Times New Roman" w:eastAsia="Malgun Gothic"/>
          <w:b w:val="0"/>
          <w:i w:val="0"/>
          <w:sz w:val="22"/>
        </w:rPr>
        <w:t xml:space="preserve"> — 한국어 해설: "개들도 안다" = 모르는 사람이 없다. 아만시오가 '1.2미터부터 지지대 의무'는 탄광 지역의 개들도 안다며. 장면 2.</w:t>
      </w:r>
    </w:p>
    <w:p>
      <w:pPr>
        <w:spacing w:before="0" w:after="120"/>
      </w:pPr>
      <w:r>
        <w:rPr>
          <w:rFonts w:ascii="Times New Roman" w:hAnsi="Times New Roman" w:eastAsia="Malgun Gothic"/>
          <w:b/>
          <w:i w:val="0"/>
          <w:sz w:val="22"/>
        </w:rPr>
        <w:t>«Sabe a gloria»</w:t>
      </w:r>
      <w:r>
        <w:rPr>
          <w:rFonts w:ascii="Times New Roman" w:hAnsi="Times New Roman" w:eastAsia="Malgun Gothic"/>
          <w:b w:val="0"/>
          <w:i w:val="0"/>
          <w:sz w:val="22"/>
        </w:rPr>
        <w:t xml:space="preserve"> — 한국어 해설: "천국 맛이다" = 더할 나위 없이 맛있다(실은 주유소 카바인데도). 펠리사가 룩셈부르크 판결을 축하하며. 반대는 «Está malísimo», 그녀가 한 문장 앞에서 한 말. 장면 3.</w:t>
      </w:r>
    </w:p>
    <w:p>
      <w:pPr>
        <w:spacing w:before="0" w:after="120"/>
      </w:pPr>
      <w:r>
        <w:rPr>
          <w:rFonts w:ascii="Times New Roman" w:hAnsi="Times New Roman" w:eastAsia="Malgun Gothic"/>
          <w:b/>
          <w:i w:val="0"/>
          <w:sz w:val="22"/>
        </w:rPr>
        <w:t>«Me apaño»</w:t>
      </w:r>
      <w:r>
        <w:rPr>
          <w:rFonts w:ascii="Times New Roman" w:hAnsi="Times New Roman" w:eastAsia="Malgun Gothic"/>
          <w:b w:val="0"/>
          <w:i w:val="0"/>
          <w:sz w:val="22"/>
        </w:rPr>
        <w:t xml:space="preserve"> — 한국어 해설: "그럭저럭 해낸다 / 꾸려 간다." apañarse = 임시변통으로 해결하다. 1부 2화의 욜란다(«Yo ya me apaño»)에 이어 함부르크의 루벤이 '터빈 독일어' 세 단어로 버틴다며. 장면 3.</w:t>
      </w:r>
    </w:p>
    <w:p>
      <w:pPr>
        <w:spacing w:before="0" w:after="120"/>
      </w:pPr>
      <w:r>
        <w:rPr>
          <w:rFonts w:ascii="Times New Roman" w:hAnsi="Times New Roman" w:eastAsia="Malgun Gothic"/>
          <w:b/>
          <w:i w:val="0"/>
          <w:sz w:val="22"/>
        </w:rPr>
        <w:t>«Para variar»</w:t>
      </w:r>
      <w:r>
        <w:rPr>
          <w:rFonts w:ascii="Times New Roman" w:hAnsi="Times New Roman" w:eastAsia="Malgun Gothic"/>
          <w:b w:val="0"/>
          <w:i w:val="0"/>
          <w:sz w:val="22"/>
        </w:rPr>
        <w:t xml:space="preserve"> — 한국어 해설: "(늘 나쁜 소식이었으니) 이번엔 다르게 / 모처럼." 카르멘이 '좋은 일이 생겼다, 모처럼'이라며 아버지의 무료 수리 간판 소식을 전한다. 반어로도 쓴다(«Llueve, para variar»). 장면 3.</w:t>
      </w:r>
    </w:p>
    <w:p>
      <w:pPr>
        <w:spacing w:before="0" w:after="120"/>
      </w:pPr>
      <w:r>
        <w:rPr>
          <w:rFonts w:ascii="Times New Roman" w:hAnsi="Times New Roman" w:eastAsia="Malgun Gothic"/>
          <w:b/>
          <w:i w:val="0"/>
          <w:sz w:val="22"/>
        </w:rPr>
        <w:t>«Qué más da una semana antes»</w:t>
      </w:r>
      <w:r>
        <w:rPr>
          <w:rFonts w:ascii="Times New Roman" w:hAnsi="Times New Roman" w:eastAsia="Malgun Gothic"/>
          <w:b w:val="0"/>
          <w:i w:val="0"/>
          <w:sz w:val="22"/>
        </w:rPr>
        <w:t xml:space="preserve"> — 한국어 해설: "일주일 먼저인 게 뭐 어때서." qué más da = 무슨 상관이냐. 알바로가 자기 합리화의 문장을 '글자 그대로' 되뇐다. 마누는 «Eso es "una semana antes"»로 네스토르의 부엌에 온 두 남자를 가리킨다. 장면 6.</w:t>
      </w:r>
    </w:p>
    <w:p>
      <w:pPr>
        <w:spacing w:before="0" w:after="120"/>
      </w:pPr>
      <w:r>
        <w:rPr>
          <w:rFonts w:ascii="Times New Roman" w:hAnsi="Times New Roman" w:eastAsia="Malgun Gothic"/>
          <w:b/>
          <w:i w:val="0"/>
          <w:sz w:val="22"/>
        </w:rPr>
        <w:t>«Te lo juro»</w:t>
      </w:r>
      <w:r>
        <w:rPr>
          <w:rFonts w:ascii="Times New Roman" w:hAnsi="Times New Roman" w:eastAsia="Malgun Gothic"/>
          <w:b w:val="0"/>
          <w:i w:val="0"/>
          <w:sz w:val="22"/>
        </w:rPr>
        <w:t xml:space="preserve"> — 한국어 해설: "맹세해." 알바로가 '500미터는 내가 아니다'라며. 마누의 대답 «Ya me has jurado una cosa esta mañana»(오늘 아침에 이미 한 번 맹세했잖아)가 신뢰가 끊긴 순간을 표시한다. 장면 6.</w:t>
      </w:r>
    </w:p>
    <w:p>
      <w:pPr>
        <w:spacing w:before="0" w:after="120"/>
      </w:pPr>
      <w:r>
        <w:rPr>
          <w:rFonts w:ascii="Times New Roman" w:hAnsi="Times New Roman" w:eastAsia="Malgun Gothic"/>
          <w:b/>
          <w:i w:val="0"/>
          <w:sz w:val="22"/>
        </w:rPr>
        <w:t>«Cría cuervos»</w:t>
      </w:r>
      <w:r>
        <w:rPr>
          <w:rFonts w:ascii="Times New Roman" w:hAnsi="Times New Roman" w:eastAsia="Malgun Gothic"/>
          <w:b w:val="0"/>
          <w:i w:val="0"/>
          <w:sz w:val="22"/>
        </w:rPr>
        <w:t xml:space="preserve"> — 한국어 해설: 속담의 앞부분만 말하면 뒷부분(«y te sacarán los ojos»)이 저절로 들린다. 필리가 할머니 말투로. 장면 7.</w:t>
      </w:r>
    </w:p>
    <w:p>
      <w:pPr>
        <w:spacing w:before="0" w:after="120"/>
      </w:pPr>
      <w:r>
        <w:rPr>
          <w:rFonts w:ascii="Times New Roman" w:hAnsi="Times New Roman" w:eastAsia="Malgun Gothic"/>
          <w:b/>
          <w:i w:val="0"/>
          <w:sz w:val="22"/>
        </w:rPr>
        <w:t>«Costumbre de viejo sindicalista»</w:t>
      </w:r>
      <w:r>
        <w:rPr>
          <w:rFonts w:ascii="Times New Roman" w:hAnsi="Times New Roman" w:eastAsia="Malgun Gothic"/>
          <w:b w:val="0"/>
          <w:i w:val="0"/>
          <w:sz w:val="22"/>
        </w:rPr>
        <w:t xml:space="preserve"> — 한국어 해설: "늙은 노조원의 습관." 페르민이 버스 안에서 43명의 이름을 적어 온 것을 두고. 레드 파로의 세 번째 규칙(se apunta todo)이 그보다 40년 먼저 탄광에 있었다는 말. 장면 7.</w:t>
      </w:r>
    </w:p>
    <w:p>
      <w:pPr>
        <w:spacing w:before="0" w:after="120"/>
      </w:pPr>
      <w:r>
        <w:rPr>
          <w:rFonts w:ascii="Times New Roman" w:hAnsi="Times New Roman" w:eastAsia="Malgun Gothic"/>
          <w:b/>
          <w:i w:val="0"/>
          <w:sz w:val="22"/>
        </w:rPr>
        <w:t>«Las dos cosas caben»</w:t>
      </w:r>
      <w:r>
        <w:rPr>
          <w:rFonts w:ascii="Times New Roman" w:hAnsi="Times New Roman" w:eastAsia="Malgun Gothic"/>
          <w:b w:val="0"/>
          <w:i w:val="0"/>
          <w:sz w:val="22"/>
        </w:rPr>
        <w:t xml:space="preserve"> — 한국어 해설: "두 가지가 다 들어간다 / 둘 다 가능하다." caber = 들어갈 자리가 있다. 로시오가 '분노하면서 그에게도 아프다는 것을 기억할 수 있다'며. 장면 8.</w:t>
      </w:r>
    </w:p>
    <w:p>
      <w:pPr>
        <w:spacing w:before="240" w:after="110"/>
      </w:pPr>
      <w:r>
        <w:rPr>
          <w:rFonts w:ascii="Times New Roman" w:hAnsi="Times New Roman" w:eastAsia="Malgun Gothic"/>
          <w:b w:val="0"/>
          <w:i/>
          <w:color w:val="555555"/>
          <w:sz w:val="22"/>
        </w:rPr>
        <w:t>[6화 끝 — 다음 화 예고: 「로시오의 재판」, 로시오가 비야페로사 형사법원에 선다. 검사는 '공공질서'를 말하고, 변호인은 지적도 한 장을 내밀고, 여든여덧의 블라스가 증인석에서 지팡이에 대해 증언한다. 판결은 징역 4년.]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