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7화 — 「작은 월권」 (Un Pequeño Exceso)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마르토스(28세, 보이스오버) / 마누엘 '마누' 로블레스 시드(43세, 총리) / 에르네스토 라디갈레스(58세, 내무장관) / 필라르 '필리' 로사다(37세) / 마르셀라 이바녜스(55세, 국가 법원 판사) / 누리아 바스티다(46세, 변호사) / 법원 서기(40대) / 이폴리토 나바레테(62세, 검찰총장 — 영상) / 기자(30대) / 시로 안드라데(50세) / 몽클로아 직원들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12월 5일(화) 밤부터 2024년 1월 29일(월)까지, 마드리드 몽클로아·국가 법원·대법원. 이 화는 '한 건'에 대한 이야기다. 마누가 판사 승인 없이 단 한 건의 구두 허락을 내리고, 그 사실이 어떻게 기록되고, 어떻게 스스로 드러나고, 누가 그것을 언제 어떻게 흘리는지를 따라간다. 감청의 방법은 나오지 않는다. 중심은 '기록'과 '책임'이다. 시점: 이레네.</w:t>
      </w:r>
    </w:p>
    <w:p>
      <w:pPr>
        <w:keepNext/>
        <w:spacing w:before="320" w:after="140"/>
      </w:pPr>
      <w:r>
        <w:rPr>
          <w:rFonts w:ascii="Times New Roman" w:hAnsi="Times New Roman" w:eastAsia="Malgun Gothic"/>
          <w:b/>
          <w:i w:val="0"/>
          <w:color w:val="1F3864"/>
          <w:sz w:val="26"/>
        </w:rPr>
        <w:t>장면 1 — 2023년 12월 5일(화) 밤 11시, 몽클로아 총리 집무실: 구두 허락</w:t>
      </w:r>
    </w:p>
    <w:p>
      <w:pPr>
        <w:spacing w:before="0" w:after="110" w:line="300" w:lineRule="auto"/>
      </w:pPr>
      <w:r>
        <w:rPr>
          <w:rFonts w:ascii="Times New Roman" w:hAnsi="Times New Roman" w:eastAsia="Malgun Gothic"/>
          <w:b w:val="0"/>
          <w:i/>
          <w:color w:val="555555"/>
          <w:sz w:val="22"/>
        </w:rPr>
        <w:t>(Martes 5 de diciembre de 2023, once de la noche. El despacho del presidente. Una sola lámpara. Manu, sentado a la mesa, con la chaqueta quitada. Irene, de pie junto a una mesa auxiliar, con un montón de folios: el borrador del discurso del Día de la Constitución, que se celebra mañana. Pili no está: tiene gripe. Llaman a la puerta. Radigales entra sin esperar respuesta. Lleva una carpeta delgada y el gesto de alguien que ha corrido por un pasillo.)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Presidente. Perdone la hora. </w:t>
      </w:r>
      <w:r>
        <w:rPr>
          <w:rFonts w:ascii="Times New Roman" w:hAnsi="Times New Roman" w:eastAsia="Malgun Gothic"/>
          <w:b w:val="0"/>
          <w:i/>
          <w:color w:val="555555"/>
          <w:sz w:val="22"/>
        </w:rPr>
        <w:t>(mira a Irene)</w:t>
      </w:r>
      <w:r>
        <w:rPr>
          <w:rFonts w:ascii="Times New Roman" w:hAnsi="Times New Roman" w:eastAsia="Malgun Gothic"/>
          <w:b w:val="0"/>
          <w:i w:val="0"/>
          <w:sz w:val="22"/>
        </w:rPr>
        <w:t xml:space="preserve"> Es urgente.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Habla.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(se detiene un segundo; mira a Irene otra vez)</w:t>
      </w:r>
      <w:r>
        <w:rPr>
          <w:rFonts w:ascii="Times New Roman" w:hAnsi="Times New Roman" w:eastAsia="Malgun Gothic"/>
          <w:b w:val="0"/>
          <w:i w:val="0"/>
          <w:sz w:val="22"/>
        </w:rPr>
        <w:t xml:space="preserve"> Con ella aquí.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Irene se queda.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me digas tendrá que apuntarlo alguien.</w:t>
      </w:r>
    </w:p>
    <w:p>
      <w:pPr>
        <w:spacing w:before="0" w:after="110" w:line="300" w:lineRule="auto"/>
      </w:pPr>
      <w:r>
        <w:rPr>
          <w:rFonts w:ascii="Times New Roman" w:hAnsi="Times New Roman" w:eastAsia="Malgun Gothic"/>
          <w:b w:val="0"/>
          <w:i/>
          <w:color w:val="555555"/>
          <w:sz w:val="22"/>
        </w:rPr>
        <w:t>(Radigales duda. Después asiente. Abre la carpeta. Saca una hoja.)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Hace dos horas, la policía ha identificado a un hombre.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Gabriel Mena Luján, treinta y cuatro años. Hay indicios de que podría ser el coordinador del Frente del Alba para mañana. Se mueve esta noche. No sabemos hacia dónde.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lo localizamos antes de mañana a mediodía, podemos evitar lo que sea que haya preparado. Si no,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necesitas?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Una autorización de intervención de sus comunicaciones.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noche. No mañana.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Hay un juez de guardia.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Lo hemos intentado. La magistrada de guardia está en un vuelo de regreso de un congreso. Aterriza a las siete de la mañana. El segundo está de baja. El tercero...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procedimiento mínimo son cinco horas. Para entonces, el hombre habrá desaparecido.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quieto)</w:t>
      </w:r>
      <w:r>
        <w:rPr>
          <w:rFonts w:ascii="Times New Roman" w:hAnsi="Times New Roman" w:eastAsia="Malgun Gothic"/>
          <w:b w:val="0"/>
          <w:i w:val="0"/>
          <w:sz w:val="22"/>
        </w:rPr>
        <w:t xml:space="preserve"> ¿Y tú qué propones?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Que usted me autorice. Hoy. Verbalmente. Con la obligación de ponerlo mañana a las nueve en conocimiento del juez, para que lo ratifique o lo anule.</w:t>
      </w:r>
    </w:p>
    <w:p>
      <w:pPr>
        <w:spacing w:before="0" w:after="110" w:line="300" w:lineRule="auto"/>
      </w:pPr>
      <w:r>
        <w:rPr>
          <w:rFonts w:ascii="Times New Roman" w:hAnsi="Times New Roman" w:eastAsia="Malgun Gothic"/>
          <w:b w:val="0"/>
          <w:i/>
          <w:color w:val="555555"/>
          <w:sz w:val="22"/>
        </w:rPr>
        <w:t>(Un silencio largo. Irene siente cómo se le seca la boca. Mira a Manu. Manu mira la hoja de Radigales, que sigue sobre la mesa.)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 sin poder evitarlo)</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Espera.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Es una sola, presidente. Una. Para una persona. Con un motivo concreto.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es el paquete de septiembre. No es una ley. Es una decisión.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(cierra los ojos un instante)</w:t>
      </w:r>
      <w:r>
        <w:rPr>
          <w:rFonts w:ascii="Times New Roman" w:hAnsi="Times New Roman" w:eastAsia="Malgun Gothic"/>
          <w:b w:val="0"/>
          <w:i w:val="0"/>
          <w:sz w:val="22"/>
        </w:rPr>
        <w:t xml:space="preserve"> Una.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Una.</w:t>
      </w:r>
    </w:p>
    <w:p>
      <w:pPr>
        <w:spacing w:before="0" w:after="110" w:line="300" w:lineRule="auto"/>
      </w:pPr>
      <w:r>
        <w:rPr>
          <w:rFonts w:ascii="Times New Roman" w:hAnsi="Times New Roman" w:eastAsia="Malgun Gothic"/>
          <w:b w:val="0"/>
          <w:i/>
          <w:color w:val="555555"/>
          <w:sz w:val="22"/>
        </w:rPr>
        <w:t>(Manu se levanta. Va hasta la ventana. Se queda de espaldas un rato largo. Irene lo mira. Radigales no se mueve. Se oye, muy lejos, un reloj de pared.)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 con voz muy baja)</w:t>
      </w:r>
      <w:r>
        <w:rPr>
          <w:rFonts w:ascii="Times New Roman" w:hAnsi="Times New Roman" w:eastAsia="Malgun Gothic"/>
          <w:b w:val="0"/>
          <w:i w:val="0"/>
          <w:sz w:val="22"/>
        </w:rPr>
        <w:t xml:space="preserve">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Apunta.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Martes cinco de diciembre. Veintitrés doce. Presente el ministro del Interior. Presente la señora Martos.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Manuel Robles, autorizo verbalmente al ministro del Interior a solicitar a los servicios competentes la intervención de las comunicaciones de una persona identificada con el nombre de Gabriel Mena Luján, por razones de urgencia.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Sin autorización judicial previa. Con obligación de ponerlo en conocimiento del juez competente mañana, miércoles seis, a las nueve de la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conste que lo hago yo. Que conste que no hay orden escrita. Y que conste que me equivoco.</w:t>
      </w:r>
    </w:p>
    <w:p>
      <w:pPr>
        <w:spacing w:before="0" w:after="110" w:line="300" w:lineRule="auto"/>
      </w:pPr>
      <w:r>
        <w:rPr>
          <w:rFonts w:ascii="Times New Roman" w:hAnsi="Times New Roman" w:eastAsia="Malgun Gothic"/>
          <w:b w:val="0"/>
          <w:i/>
          <w:color w:val="555555"/>
          <w:sz w:val="22"/>
        </w:rPr>
        <w:t>(Radigales levanta la vista.)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¿Perdón?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vuelve)</w:t>
      </w:r>
      <w:r>
        <w:rPr>
          <w:rFonts w:ascii="Times New Roman" w:hAnsi="Times New Roman" w:eastAsia="Malgun Gothic"/>
          <w:b w:val="0"/>
          <w:i w:val="0"/>
          <w:sz w:val="22"/>
        </w:rPr>
        <w:t xml:space="preserve"> Que me equivoco.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tiene que quedar escrito. Porque dentro de un año, cuando alguien lea esto, tiene que entender que lo sabía.</w:t>
      </w:r>
    </w:p>
    <w:p>
      <w:pPr>
        <w:spacing w:before="0" w:after="110" w:line="300" w:lineRule="auto"/>
      </w:pPr>
      <w:r>
        <w:rPr>
          <w:rFonts w:ascii="Times New Roman" w:hAnsi="Times New Roman" w:eastAsia="Malgun Gothic"/>
          <w:b w:val="0"/>
          <w:i/>
          <w:color w:val="555555"/>
          <w:sz w:val="22"/>
        </w:rPr>
        <w:t>(Irene escribe, con la mano temblorosa. Cuando termina, levanta la cabeza. Manu la mira. Hay en su mirada una cosa que ella no había visto: no es vergüenza. Es una especie de claridad cansada.)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un hilo de voz)</w:t>
      </w:r>
      <w:r>
        <w:rPr>
          <w:rFonts w:ascii="Times New Roman" w:hAnsi="Times New Roman" w:eastAsia="Malgun Gothic"/>
          <w:b w:val="0"/>
          <w:i w:val="0"/>
          <w:sz w:val="22"/>
        </w:rPr>
        <w:t xml:space="preserve"> Gracias, 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me las des.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Cumple lo que has prometido. Mañana a las nueve, en el juzgado.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Así será.</w:t>
      </w:r>
    </w:p>
    <w:p>
      <w:pPr>
        <w:spacing w:before="0" w:after="110" w:line="300" w:lineRule="auto"/>
      </w:pPr>
      <w:r>
        <w:rPr>
          <w:rFonts w:ascii="Times New Roman" w:hAnsi="Times New Roman" w:eastAsia="Malgun Gothic"/>
          <w:b w:val="0"/>
          <w:i/>
          <w:color w:val="555555"/>
          <w:sz w:val="22"/>
        </w:rPr>
        <w:t>(Sale. Manu se queda mirando la puerta cerrada. Después, a Irene.)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suave)</w:t>
      </w:r>
      <w:r>
        <w:rPr>
          <w:rFonts w:ascii="Times New Roman" w:hAnsi="Times New Roman" w:eastAsia="Malgun Gothic"/>
          <w:b w:val="0"/>
          <w:i w:val="0"/>
          <w:sz w:val="22"/>
        </w:rPr>
        <w:t xml:space="preserve"> ¿Qué piensas?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Que has hecho lo que me dijiste que no harías.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que lo has dejado escrito.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único que me queda para no engañarme.</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actos que se miden por su tamaño. Este era pequeño: una frase, una hoja, una persona. Y era el más grande que vi hacer a un presidente. Porque no lo escondió. Porque pidió que lo apuntaran.</w:t>
      </w:r>
    </w:p>
    <w:p>
      <w:pPr>
        <w:keepNext/>
        <w:spacing w:before="320" w:after="140"/>
      </w:pPr>
      <w:r>
        <w:rPr>
          <w:rFonts w:ascii="Times New Roman" w:hAnsi="Times New Roman" w:eastAsia="Malgun Gothic"/>
          <w:b/>
          <w:i w:val="0"/>
          <w:color w:val="1F3864"/>
          <w:sz w:val="26"/>
        </w:rPr>
        <w:t>장면 2 — 2023년 12월 6일(수) 오전 9시, 국가 법원, 이바녜스 판사의 집무실: 자진 보고</w:t>
      </w:r>
    </w:p>
    <w:p>
      <w:pPr>
        <w:spacing w:before="0" w:after="110" w:line="300" w:lineRule="auto"/>
      </w:pPr>
      <w:r>
        <w:rPr>
          <w:rFonts w:ascii="Times New Roman" w:hAnsi="Times New Roman" w:eastAsia="Malgun Gothic"/>
          <w:b w:val="0"/>
          <w:i/>
          <w:color w:val="555555"/>
          <w:sz w:val="22"/>
        </w:rPr>
        <w:t>(Miércoles 6 de diciembre, nueve de la mañana. La Audiencia Nacional: un despacho sobrio, con estanterías de legajos, un crucifijo discreto y una ventana al patio. La magistrada Marcela Ibáñez, cincuenta y cinco años, pelo corto, gafas de montura fina, con toga negra sobre un traje gris, sentada tras la mesa. Frente a ella, de pie, Manu. A su lado, Irene, con una carpeta. Un secretario judicial, sentado en una esquina, teclea. Radigales no está: ha llegado, como se había acordado, media hora antes, y ha entregado su petición formal. Ibáñez la tiene abierta delante de ella.)</w:t>
      </w:r>
    </w:p>
    <w:p>
      <w:pPr>
        <w:spacing w:before="0" w:after="110" w:line="300" w:lineRule="auto"/>
      </w:pPr>
      <w:r>
        <w:rPr>
          <w:rFonts w:ascii="Times New Roman" w:hAnsi="Times New Roman" w:eastAsia="Malgun Gothic"/>
          <w:b/>
          <w:i w:val="0"/>
          <w:sz w:val="22"/>
        </w:rPr>
        <w:t xml:space="preserve">Ibáñez: </w:t>
      </w:r>
      <w:r>
        <w:rPr>
          <w:rFonts w:ascii="Times New Roman" w:hAnsi="Times New Roman" w:eastAsia="Malgun Gothic"/>
          <w:b w:val="0"/>
          <w:i/>
          <w:color w:val="555555"/>
          <w:sz w:val="22"/>
        </w:rPr>
        <w:t>(sin levantar la vista)</w:t>
      </w:r>
      <w:r>
        <w:rPr>
          <w:rFonts w:ascii="Times New Roman" w:hAnsi="Times New Roman" w:eastAsia="Malgun Gothic"/>
          <w:b w:val="0"/>
          <w:i w:val="0"/>
          <w:sz w:val="22"/>
        </w:rPr>
        <w:t xml:space="preserve"> Presidente. He leído la petición del ministro. Quiero que me explique usted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Ibáñez: </w:t>
      </w:r>
      <w:r>
        <w:rPr>
          <w:rFonts w:ascii="Times New Roman" w:hAnsi="Times New Roman" w:eastAsia="Malgun Gothic"/>
          <w:b w:val="0"/>
          <w:i w:val="0"/>
          <w:sz w:val="22"/>
        </w:rPr>
        <w:t xml:space="preserve">En el escrito se afirma que usted autorizó verbalmente, anoche, una intervención sin autorización judicial previa.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correcto?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correcto.</w:t>
      </w:r>
    </w:p>
    <w:p>
      <w:pPr>
        <w:spacing w:before="0" w:after="110" w:line="300" w:lineRule="auto"/>
      </w:pPr>
      <w:r>
        <w:rPr>
          <w:rFonts w:ascii="Times New Roman" w:hAnsi="Times New Roman" w:eastAsia="Malgun Gothic"/>
          <w:b/>
          <w:i w:val="0"/>
          <w:sz w:val="22"/>
        </w:rPr>
        <w:t xml:space="preserve">Ibáñez: </w:t>
      </w:r>
      <w:r>
        <w:rPr>
          <w:rFonts w:ascii="Times New Roman" w:hAnsi="Times New Roman" w:eastAsia="Malgun Gothic"/>
          <w:b w:val="0"/>
          <w:i w:val="0"/>
          <w:sz w:val="22"/>
        </w:rPr>
        <w:t>¿Con qué fundamento legal?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Ninguno.</w:t>
      </w:r>
    </w:p>
    <w:p>
      <w:pPr>
        <w:spacing w:before="0" w:after="110" w:line="300" w:lineRule="auto"/>
      </w:pPr>
      <w:r>
        <w:rPr>
          <w:rFonts w:ascii="Times New Roman" w:hAnsi="Times New Roman" w:eastAsia="Malgun Gothic"/>
          <w:b w:val="0"/>
          <w:i/>
          <w:color w:val="555555"/>
          <w:sz w:val="22"/>
        </w:rPr>
        <w:t>(El secretario deja de teclear. Ibáñez levanta la mirada. Es la primera vez que lo mira.)</w:t>
      </w:r>
    </w:p>
    <w:p>
      <w:pPr>
        <w:spacing w:before="0" w:after="110" w:line="300" w:lineRule="auto"/>
      </w:pPr>
      <w:r>
        <w:rPr>
          <w:rFonts w:ascii="Times New Roman" w:hAnsi="Times New Roman" w:eastAsia="Malgun Gothic"/>
          <w:b/>
          <w:i w:val="0"/>
          <w:sz w:val="22"/>
        </w:rPr>
        <w:t xml:space="preserve">Ibáñez: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¿Cómo dice?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Ninguno. Señoría. Hay un precepto que permite, en casos de urgencia y terrorismo, una intervención sin autorización previa. Pero esa competencia corresponde al ministro, no al presidente. Y no es una competencia que yo pueda otorgar.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hice sabiéndolo. Y por escrito lo he dejado: he traído una copia de lo que se apuntó anoche.</w:t>
      </w:r>
    </w:p>
    <w:p>
      <w:pPr>
        <w:spacing w:before="0" w:after="110" w:line="300" w:lineRule="auto"/>
      </w:pPr>
      <w:r>
        <w:rPr>
          <w:rFonts w:ascii="Times New Roman" w:hAnsi="Times New Roman" w:eastAsia="Malgun Gothic"/>
          <w:b w:val="0"/>
          <w:i/>
          <w:color w:val="555555"/>
          <w:sz w:val="22"/>
        </w:rPr>
        <w:t>(Irene abre la carpeta. Saca una hoja. Se la tiende. Ibáñez la lee en silencio.)</w:t>
      </w:r>
    </w:p>
    <w:p>
      <w:pPr>
        <w:spacing w:before="0" w:after="110" w:line="300" w:lineRule="auto"/>
      </w:pPr>
      <w:r>
        <w:rPr>
          <w:rFonts w:ascii="Times New Roman" w:hAnsi="Times New Roman" w:eastAsia="Malgun Gothic"/>
          <w:b/>
          <w:i w:val="0"/>
          <w:sz w:val="22"/>
        </w:rPr>
        <w:t xml:space="preserve">Ibáñez: </w:t>
      </w:r>
      <w:r>
        <w:rPr>
          <w:rFonts w:ascii="Times New Roman" w:hAnsi="Times New Roman" w:eastAsia="Malgun Gothic"/>
          <w:b w:val="0"/>
          <w:i/>
          <w:color w:val="555555"/>
          <w:sz w:val="22"/>
        </w:rPr>
        <w:t>(al terminar)</w:t>
      </w:r>
      <w:r>
        <w:rPr>
          <w:rFonts w:ascii="Times New Roman" w:hAnsi="Times New Roman" w:eastAsia="Malgun Gothic"/>
          <w:b w:val="0"/>
          <w:i w:val="0"/>
          <w:sz w:val="22"/>
        </w:rPr>
        <w:t xml:space="preserve"> Presidente. ¿Se da usted cuenta de lo que acaba de hacer?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Creo que sí.</w:t>
      </w:r>
    </w:p>
    <w:p>
      <w:pPr>
        <w:spacing w:before="0" w:after="110" w:line="300" w:lineRule="auto"/>
      </w:pPr>
      <w:r>
        <w:rPr>
          <w:rFonts w:ascii="Times New Roman" w:hAnsi="Times New Roman" w:eastAsia="Malgun Gothic"/>
          <w:b/>
          <w:i w:val="0"/>
          <w:sz w:val="22"/>
        </w:rPr>
        <w:t xml:space="preserve">Ibáñez: </w:t>
      </w:r>
      <w:r>
        <w:rPr>
          <w:rFonts w:ascii="Times New Roman" w:hAnsi="Times New Roman" w:eastAsia="Malgun Gothic"/>
          <w:b w:val="0"/>
          <w:i w:val="0"/>
          <w:sz w:val="22"/>
        </w:rPr>
        <w:t xml:space="preserve">Acaba de ponerme en una situación incómoda.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anulo la intervención, desautorizo a un ministro. Si la ratifico, me convierto en cómplice de un exceso del Ejecutivo.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Ibáñez: </w:t>
      </w:r>
      <w:r>
        <w:rPr>
          <w:rFonts w:ascii="Times New Roman" w:hAnsi="Times New Roman" w:eastAsia="Malgun Gothic"/>
          <w:b w:val="0"/>
          <w:i w:val="0"/>
          <w:sz w:val="22"/>
        </w:rPr>
        <w:t>¿Y entonces?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Le pido que haga lo que la ley le indique.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 más, ni menos. Si el juez está para controlar al Gobierno, que me controle. Yo no puedo pedirle que lo haga y escaparme cuando lo hace.</w:t>
      </w:r>
    </w:p>
    <w:p>
      <w:pPr>
        <w:spacing w:before="0" w:after="110" w:line="300" w:lineRule="auto"/>
      </w:pPr>
      <w:r>
        <w:rPr>
          <w:rFonts w:ascii="Times New Roman" w:hAnsi="Times New Roman" w:eastAsia="Malgun Gothic"/>
          <w:b w:val="0"/>
          <w:i/>
          <w:color w:val="555555"/>
          <w:sz w:val="22"/>
        </w:rPr>
        <w:t>(Silencio largo. Ibáñez se quita las gafas. Se frota el puente de la nariz.)</w:t>
      </w:r>
    </w:p>
    <w:p>
      <w:pPr>
        <w:spacing w:before="0" w:after="110" w:line="300" w:lineRule="auto"/>
      </w:pPr>
      <w:r>
        <w:rPr>
          <w:rFonts w:ascii="Times New Roman" w:hAnsi="Times New Roman" w:eastAsia="Malgun Gothic"/>
          <w:b/>
          <w:i w:val="0"/>
          <w:sz w:val="22"/>
        </w:rPr>
        <w:t xml:space="preserve">Ibáñez: </w:t>
      </w:r>
      <w:r>
        <w:rPr>
          <w:rFonts w:ascii="Times New Roman" w:hAnsi="Times New Roman" w:eastAsia="Malgun Gothic"/>
          <w:b w:val="0"/>
          <w:i w:val="0"/>
          <w:sz w:val="22"/>
        </w:rPr>
        <w:t>Una pregunta, presidente. ¿Por qué ha venido usted en persona?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Porque anoche lo decidí yo. Y no es justo que lo expliquen otros.</w:t>
      </w:r>
    </w:p>
    <w:p>
      <w:pPr>
        <w:spacing w:before="0" w:after="110" w:line="300" w:lineRule="auto"/>
      </w:pPr>
      <w:r>
        <w:rPr>
          <w:rFonts w:ascii="Times New Roman" w:hAnsi="Times New Roman" w:eastAsia="Malgun Gothic"/>
          <w:b/>
          <w:i w:val="0"/>
          <w:sz w:val="22"/>
        </w:rPr>
        <w:t xml:space="preserve">Ibáñez: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Esa respuesta no me la esperaba.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dé las gracias a su asesora. </w:t>
      </w:r>
      <w:r>
        <w:rPr>
          <w:rFonts w:ascii="Times New Roman" w:hAnsi="Times New Roman" w:eastAsia="Malgun Gothic"/>
          <w:b w:val="0"/>
          <w:i/>
          <w:color w:val="555555"/>
          <w:sz w:val="22"/>
        </w:rPr>
        <w:t>(mira a Irene)</w:t>
      </w:r>
      <w:r>
        <w:rPr>
          <w:rFonts w:ascii="Times New Roman" w:hAnsi="Times New Roman" w:eastAsia="Malgun Gothic"/>
          <w:b w:val="0"/>
          <w:i w:val="0"/>
          <w:sz w:val="22"/>
        </w:rPr>
        <w:t xml:space="preserve"> Una persona que apunta lo que oye es una cosa rara en este edificio.</w:t>
      </w:r>
    </w:p>
    <w:p>
      <w:pPr>
        <w:spacing w:before="0" w:after="110" w:line="300" w:lineRule="auto"/>
      </w:pPr>
      <w:r>
        <w:rPr>
          <w:rFonts w:ascii="Times New Roman" w:hAnsi="Times New Roman" w:eastAsia="Malgun Gothic"/>
          <w:b w:val="0"/>
          <w:i/>
          <w:color w:val="555555"/>
          <w:sz w:val="22"/>
        </w:rPr>
        <w:t>(Irene baja los ojos. Ibáñez vuelve al papel.)</w:t>
      </w:r>
    </w:p>
    <w:p>
      <w:pPr>
        <w:spacing w:before="0" w:after="110" w:line="300" w:lineRule="auto"/>
      </w:pPr>
      <w:r>
        <w:rPr>
          <w:rFonts w:ascii="Times New Roman" w:hAnsi="Times New Roman" w:eastAsia="Malgun Gothic"/>
          <w:b/>
          <w:i w:val="0"/>
          <w:sz w:val="22"/>
        </w:rPr>
        <w:t xml:space="preserve">Ibáñez: </w:t>
      </w:r>
      <w:r>
        <w:rPr>
          <w:rFonts w:ascii="Times New Roman" w:hAnsi="Times New Roman" w:eastAsia="Malgun Gothic"/>
          <w:b w:val="0"/>
          <w:i w:val="0"/>
          <w:sz w:val="22"/>
        </w:rPr>
        <w:t xml:space="preserve">Voy a hacer tres cosas. Primera: anular la intervención y ordenar la destrucción de todo lo captado, bajo mi supervisión. Segunda: abrir diligencias para determinar si hay responsabilidad penal. Tercera: dar traslado a la Fiscalía y al Congreso, para su conocimiento.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le prometo nada sobre el resultado.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presidente, una advertencia. Si lo que usted ha hecho, por una sola persona y por una sola noche, está mal, lo que haga otro por otra noche estará aún peor.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Así lo entiendo, señoría.</w:t>
      </w:r>
    </w:p>
    <w:p>
      <w:pPr>
        <w:spacing w:before="0" w:after="110" w:line="300" w:lineRule="auto"/>
      </w:pPr>
      <w:r>
        <w:rPr>
          <w:rFonts w:ascii="Times New Roman" w:hAnsi="Times New Roman" w:eastAsia="Malgun Gothic"/>
          <w:b/>
          <w:i w:val="0"/>
          <w:sz w:val="22"/>
        </w:rPr>
        <w:t xml:space="preserve">Ibáñez: </w:t>
      </w:r>
      <w:r>
        <w:rPr>
          <w:rFonts w:ascii="Times New Roman" w:hAnsi="Times New Roman" w:eastAsia="Malgun Gothic"/>
          <w:b w:val="0"/>
          <w:i/>
          <w:color w:val="555555"/>
          <w:sz w:val="22"/>
        </w:rPr>
        <w:t>(hace un gesto al secretario)</w:t>
      </w:r>
      <w:r>
        <w:rPr>
          <w:rFonts w:ascii="Times New Roman" w:hAnsi="Times New Roman" w:eastAsia="Malgun Gothic"/>
          <w:b w:val="0"/>
          <w:i w:val="0"/>
          <w:sz w:val="22"/>
        </w:rPr>
        <w:t xml:space="preserve"> Que conste la comparecencia voluntaria del presidente del Gobierno.</w:t>
      </w:r>
    </w:p>
    <w:p>
      <w:pPr>
        <w:spacing w:before="0" w:after="110" w:line="300" w:lineRule="auto"/>
      </w:pPr>
      <w:r>
        <w:rPr>
          <w:rFonts w:ascii="Times New Roman" w:hAnsi="Times New Roman" w:eastAsia="Malgun Gothic"/>
          <w:b w:val="0"/>
          <w:i/>
          <w:color w:val="555555"/>
          <w:sz w:val="22"/>
        </w:rPr>
        <w:t>(El secretario teclea. Manu inclina la cabeza.)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13. El poder que se controla a sí mismo es solo un buen carácter. El poder que se deja controlar por otro es una institución. Lo primero dura un mandato. Lo segundo, un país.</w:t>
      </w:r>
    </w:p>
    <w:p>
      <w:pPr>
        <w:keepNext/>
        <w:spacing w:before="320" w:after="140"/>
      </w:pPr>
      <w:r>
        <w:rPr>
          <w:rFonts w:ascii="Times New Roman" w:hAnsi="Times New Roman" w:eastAsia="Malgun Gothic"/>
          <w:b/>
          <w:i w:val="0"/>
          <w:color w:val="1F3864"/>
          <w:sz w:val="26"/>
        </w:rPr>
        <w:t>장면 3 — 2023년 12월 6일(수) 오후 7시, 몽클로아 복도: 가브리엘 메나</w:t>
      </w:r>
    </w:p>
    <w:p>
      <w:pPr>
        <w:spacing w:before="0" w:after="110" w:line="300" w:lineRule="auto"/>
      </w:pPr>
      <w:r>
        <w:rPr>
          <w:rFonts w:ascii="Times New Roman" w:hAnsi="Times New Roman" w:eastAsia="Malgun Gothic"/>
          <w:b w:val="0"/>
          <w:i/>
          <w:color w:val="555555"/>
          <w:sz w:val="22"/>
        </w:rPr>
        <w:t>(Miércoles 6 de diciembre, siete de la tarde. Un pasillo de la Moncloa. El Día de la Constitución se ha celebrado sin incidentes; se oye, apagado, el murmullo de una recepción. Irene, con una carpeta, sale de una sala. Pili, con la voz ronca de la gripe y un abrigo sobre los hombros, la espera.)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(sin preámbulo)</w:t>
      </w:r>
      <w:r>
        <w:rPr>
          <w:rFonts w:ascii="Times New Roman" w:hAnsi="Times New Roman" w:eastAsia="Malgun Gothic"/>
          <w:b w:val="0"/>
          <w:i w:val="0"/>
          <w:sz w:val="22"/>
        </w:rPr>
        <w:t xml:space="preserve"> El hombre.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 hombre?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Gabriel Mena.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han localizado a las seis de la tarde. En un pueblo de Teruel, en casa de su madre. Estaba cenando.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detiene)</w:t>
      </w:r>
      <w:r>
        <w:rPr>
          <w:rFonts w:ascii="Times New Roman" w:hAnsi="Times New Roman" w:eastAsia="Malgun Gothic"/>
          <w:b w:val="0"/>
          <w:i w:val="0"/>
          <w:sz w:val="22"/>
        </w:rPr>
        <w:t xml:space="preserve"> ¿Y?</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Y no era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chico de treinta y cuatro años que, hace tres años, escribió unas barbaridades en un foro, en un momento malo. Le han tomado declaración. Se ha echado a llorar. Ha dicho que se arrepiente.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tenía nada preparado para hoy. No tenía nada preparado para nada.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Nada.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intervención, anulada. Todo destruido. Pero...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Pero han estado escuchando durante veinte horas a un chico y a su madre.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una mujer de setenta años que le decía por teléfono: «Come, hijo, que estás flaco».</w:t>
      </w:r>
    </w:p>
    <w:p>
      <w:pPr>
        <w:spacing w:before="0" w:after="110" w:line="300" w:lineRule="auto"/>
      </w:pPr>
      <w:r>
        <w:rPr>
          <w:rFonts w:ascii="Times New Roman" w:hAnsi="Times New Roman" w:eastAsia="Malgun Gothic"/>
          <w:b w:val="0"/>
          <w:i/>
          <w:color w:val="555555"/>
          <w:sz w:val="22"/>
        </w:rPr>
        <w:t>(Silencio. Irene se apoya en la pared.)</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 xml:space="preserve">No evitamos nada. No se evitó ningún atentado, porque no había ninguno. Se violó la intimidad de una mujer que llamaba «hijo» a su hijo. Y el presidente de mi país, con una frase, se lo había permitido.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Apunté: «Una sola. Para una sola persona». Y comprendí que ese era el problema: siempre es una sola. Para una sola persona. Por una sola noche.</w:t>
      </w:r>
    </w:p>
    <w:p>
      <w:pPr>
        <w:keepNext/>
        <w:spacing w:before="320" w:after="140"/>
      </w:pPr>
      <w:r>
        <w:rPr>
          <w:rFonts w:ascii="Times New Roman" w:hAnsi="Times New Roman" w:eastAsia="Malgun Gothic"/>
          <w:b/>
          <w:i w:val="0"/>
          <w:color w:val="1F3864"/>
          <w:sz w:val="26"/>
        </w:rPr>
        <w:t>장면 4 — 2024년 1월 15일(월) 오전 8시, 마드리드, 신문과 TV: 유출</w:t>
      </w:r>
    </w:p>
    <w:p>
      <w:pPr>
        <w:spacing w:before="0" w:after="110" w:line="300" w:lineRule="auto"/>
      </w:pPr>
      <w:r>
        <w:rPr>
          <w:rFonts w:ascii="Times New Roman" w:hAnsi="Times New Roman" w:eastAsia="Malgun Gothic"/>
          <w:b w:val="0"/>
          <w:i/>
          <w:color w:val="555555"/>
          <w:sz w:val="22"/>
        </w:rPr>
        <w:t>(Lunes 15 de enero de 2024, ocho de la mañana. La sala de crisis de la Moncloa. En una pantalla, los titulares de las portadas: «EL GOBIERNO INTERVINO LAS COMUNICACIONES DE UN CIUDADANO SIN ORDEN JUDICIAL.» «MANU AUTORIZÓ: "QUE CONSTE QUE ME EQUIVOCO".» Pili, de pie ante la pantalla, con los brazos cruzados. Irene, sentada, con el diario abierto. Manu, de pie en el centro, sin chaqueta, leyendo en su móvil. Radigales, a un lado, rígido.)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«Según ha podido saber este diario, el presidente del Gobierno autorizó verbalmente, el 5 de diciembre, la intervención de un ciudadano sin autorización judicial. El documento, de una página, fue entregado por el propio Ejecutivo a la Audiencia Nacional. Una copia ha llegado a este diario a través de una fuente de la Fiscalía General del Estado.»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los ojos en el suelo)</w:t>
      </w:r>
      <w:r>
        <w:rPr>
          <w:rFonts w:ascii="Times New Roman" w:hAnsi="Times New Roman" w:eastAsia="Malgun Gothic"/>
          <w:b w:val="0"/>
          <w:i w:val="0"/>
          <w:sz w:val="22"/>
        </w:rPr>
        <w:t xml:space="preserve"> La Fiscalía.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El fiscal general. Hipólito Navarrete. Está en todas las agencias. Ha dicho que «el ciudadano debe saber la verdad».</w:t>
      </w:r>
    </w:p>
    <w:p>
      <w:pPr>
        <w:spacing w:before="0" w:after="110" w:line="300" w:lineRule="auto"/>
      </w:pPr>
      <w:r>
        <w:rPr>
          <w:rFonts w:ascii="Times New Roman" w:hAnsi="Times New Roman" w:eastAsia="Malgun Gothic"/>
          <w:b w:val="0"/>
          <w:i/>
          <w:color w:val="555555"/>
          <w:sz w:val="22"/>
        </w:rPr>
        <w:t>(Silencio. Manu levanta los ojos del móvil. Mira la pantalla.)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verdad.</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 verdad.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dicen es verdad. Lo hice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no es verdad es que lo haya revelado alguien «para que el ciudadano sepa». Lo sabía el juez. Lo sabía el Congreso. Lo sabía yo, porque lo había comunicado.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Navarrete lo ha filtrado antes de que el juez resolviera. Para hacerme daño.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¿Para hacerte daño?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Para hacer daño al Gobierno.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gente en la Fiscalía que lleva meses esperando una oportunidad.</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¿Y qué piensas hacer?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Dos cosas.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comparecer hoy, a las doce, en la sala de prensa. Y decirlo todo. Lo que hice, por qué, y lo que me hicieron mal el juez, el Congreso y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presentar una querella contra el fiscal general.</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¿Contra Navarrete?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 revelación de secretos.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Aunque lo que se haya revelado sea verdad. Aunque me perjudique.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no lo hago, estoy diciendo que un funcionario puede filtrar lo que quiera mientras sea verdad. Y eso es lo que hicieron durante años los de la cuenta verde: filtrar lo que les convenía, cuando les convenía, siempre «porque era verdad».</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Presidente. Si lo haces, parecerá una venganza.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Lo parecerá.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 eso la presentaré yo, firmada de mi puño, a mi nombre, como ciudadano. No como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 llevará Nuria.</w:t>
      </w:r>
    </w:p>
    <w:p>
      <w:pPr>
        <w:spacing w:before="0" w:after="110" w:line="300" w:lineRule="auto"/>
      </w:pPr>
      <w:r>
        <w:rPr>
          <w:rFonts w:ascii="Times New Roman" w:hAnsi="Times New Roman" w:eastAsia="Malgun Gothic"/>
          <w:b w:val="0"/>
          <w:i/>
          <w:color w:val="555555"/>
          <w:sz w:val="22"/>
        </w:rPr>
        <w:t>(Silencio. Radigales levanta la vista, por primera vez en la reunión. Mira a Manu con una expresión que ya no es de cálculo.)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Presidente. La responsabilidad era mía. Yo le pedí la autorización. Yo debí...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dureza)</w:t>
      </w:r>
      <w:r>
        <w:rPr>
          <w:rFonts w:ascii="Times New Roman" w:hAnsi="Times New Roman" w:eastAsia="Malgun Gothic"/>
          <w:b w:val="0"/>
          <w:i w:val="0"/>
          <w:sz w:val="22"/>
        </w:rPr>
        <w:t xml:space="preserve"> Ernesto. La responsabilidad es de quien firma.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ya está firmada.</w:t>
      </w:r>
    </w:p>
    <w:p>
      <w:pPr>
        <w:spacing w:before="0" w:after="110" w:line="300" w:lineRule="auto"/>
      </w:pPr>
      <w:r>
        <w:rPr>
          <w:rFonts w:ascii="Times New Roman" w:hAnsi="Times New Roman" w:eastAsia="Malgun Gothic"/>
          <w:b w:val="0"/>
          <w:i/>
          <w:color w:val="555555"/>
          <w:sz w:val="22"/>
        </w:rPr>
        <w:t>(Radigales baja la cabeza. Irene lo mira. Es la primera vez que ve a ese hombre sin su armadura.)</w:t>
      </w:r>
    </w:p>
    <w:p>
      <w:pPr>
        <w:keepNext/>
        <w:spacing w:before="320" w:after="140"/>
      </w:pPr>
      <w:r>
        <w:rPr>
          <w:rFonts w:ascii="Times New Roman" w:hAnsi="Times New Roman" w:eastAsia="Malgun Gothic"/>
          <w:b/>
          <w:i w:val="0"/>
          <w:color w:val="1F3864"/>
          <w:sz w:val="26"/>
        </w:rPr>
        <w:t>장면 5 — 2024년 1월 15일(월) 오후 12시, 몽클로아 기자실: 회견</w:t>
      </w:r>
    </w:p>
    <w:p>
      <w:pPr>
        <w:spacing w:before="0" w:after="110" w:line="300" w:lineRule="auto"/>
      </w:pPr>
      <w:r>
        <w:rPr>
          <w:rFonts w:ascii="Times New Roman" w:hAnsi="Times New Roman" w:eastAsia="Malgun Gothic"/>
          <w:b w:val="0"/>
          <w:i/>
          <w:color w:val="555555"/>
          <w:sz w:val="22"/>
        </w:rPr>
        <w:t>(Doce del mediodía. La sala de prensa. Sala llena, con cámaras. Manu en el atril, sin papeles. Irene y Pili, de pie, a un lado.)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Buenos días.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ser breve, porque lo que tengo que decir cabe en tres frases.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Primera. Es verdad: el cinco de diciembre, a las once de la noche, autoricé verbalmente la intervención de las comunicaciones de un ciudadano sin autorización judicial. Lo hice sin tener competencia para ello. Fue un error.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Segunda. A las nueve de la mañana siguiente, lo puse yo mismo en conocimiento de una jueza, la señora Ibáñez. El documento que hoy publican los diarios es el que entregué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Tercera. La jueza anuló la intervención y destruyó todo lo captado. El ciudadano afectado, un hombre inocente, ha recibido mis disculpas por escrito.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también las de su madre.</w:t>
      </w:r>
    </w:p>
    <w:p>
      <w:pPr>
        <w:spacing w:before="0" w:after="110" w:line="300" w:lineRule="auto"/>
      </w:pPr>
      <w:r>
        <w:rPr>
          <w:rFonts w:ascii="Times New Roman" w:hAnsi="Times New Roman" w:eastAsia="Malgun Gothic"/>
          <w:b w:val="0"/>
          <w:i/>
          <w:color w:val="555555"/>
          <w:sz w:val="22"/>
        </w:rPr>
        <w:t>(Un murmullo en la sala. Un periodista levanta la mano.)</w:t>
      </w:r>
    </w:p>
    <w:p>
      <w:pPr>
        <w:spacing w:before="0" w:after="110" w:line="300" w:lineRule="auto"/>
      </w:pPr>
      <w:r>
        <w:rPr>
          <w:rFonts w:ascii="Times New Roman" w:hAnsi="Times New Roman" w:eastAsia="Malgun Gothic"/>
          <w:b/>
          <w:i w:val="0"/>
          <w:sz w:val="22"/>
        </w:rPr>
        <w:t xml:space="preserve">Periodista: </w:t>
      </w:r>
      <w:r>
        <w:rPr>
          <w:rFonts w:ascii="Times New Roman" w:hAnsi="Times New Roman" w:eastAsia="Malgun Gothic"/>
          <w:b w:val="0"/>
          <w:i w:val="0"/>
          <w:sz w:val="22"/>
        </w:rPr>
        <w:t>Presidente. ¿Va a dimitir?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someterme a lo que decida el Congreso y la justicia. Si me reprueban, aceptaré. Si me inhabilitan, aceptaré.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no voy a hacer es dimitir para que el asunto se olvide.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dimisión cierra las preguntas. Y yo quiero que se hagan todas.</w:t>
      </w:r>
    </w:p>
    <w:p>
      <w:pPr>
        <w:spacing w:before="0" w:after="110" w:line="300" w:lineRule="auto"/>
      </w:pPr>
      <w:r>
        <w:rPr>
          <w:rFonts w:ascii="Times New Roman" w:hAnsi="Times New Roman" w:eastAsia="Malgun Gothic"/>
          <w:b/>
          <w:i w:val="0"/>
          <w:sz w:val="22"/>
        </w:rPr>
        <w:t xml:space="preserve">Periodista: </w:t>
      </w:r>
      <w:r>
        <w:rPr>
          <w:rFonts w:ascii="Times New Roman" w:hAnsi="Times New Roman" w:eastAsia="Malgun Gothic"/>
          <w:b w:val="0"/>
          <w:i w:val="0"/>
          <w:sz w:val="22"/>
        </w:rPr>
        <w:t>¿Y respecto a la filtración? ¿La Fiscalía?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He presentado hoy una querella, a título personal, contra el fiscal general del Estado, por revelación de secretos. Ni más ni menos.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es una represalia. Es el mismo principio que me hizo ir al juez a las nueve de la mañana. Que lo que se hace con el poder, se hace por la vía que la ley manda. Y se hace igual para todos. Yo incluido.</w:t>
      </w:r>
    </w:p>
    <w:p>
      <w:pPr>
        <w:spacing w:before="0" w:after="110" w:line="300" w:lineRule="auto"/>
      </w:pPr>
      <w:r>
        <w:rPr>
          <w:rFonts w:ascii="Times New Roman" w:hAnsi="Times New Roman" w:eastAsia="Malgun Gothic"/>
          <w:b w:val="0"/>
          <w:i/>
          <w:color w:val="555555"/>
          <w:sz w:val="22"/>
        </w:rPr>
        <w:t>(Murmullo largo. Irene, en el lateral, mira a Manu con los ojos muy abiertos. Pili, a su lado, le toca el codo. Irene respira hondo.)</w:t>
      </w:r>
    </w:p>
    <w:p>
      <w:pPr>
        <w:keepNext/>
        <w:spacing w:before="320" w:after="140"/>
      </w:pPr>
      <w:r>
        <w:rPr>
          <w:rFonts w:ascii="Times New Roman" w:hAnsi="Times New Roman" w:eastAsia="Malgun Gothic"/>
          <w:b/>
          <w:i w:val="0"/>
          <w:color w:val="1F3864"/>
          <w:sz w:val="26"/>
        </w:rPr>
        <w:t>장면 6 — 2024년 1월 29일(월) 오전 11시, 대법원 판결: 검찰총장</w:t>
      </w:r>
    </w:p>
    <w:p>
      <w:pPr>
        <w:spacing w:before="0" w:after="110" w:line="300" w:lineRule="auto"/>
      </w:pPr>
      <w:r>
        <w:rPr>
          <w:rFonts w:ascii="Times New Roman" w:hAnsi="Times New Roman" w:eastAsia="Malgun Gothic"/>
          <w:b w:val="0"/>
          <w:i/>
          <w:color w:val="555555"/>
          <w:sz w:val="22"/>
        </w:rPr>
        <w:t>(Lunes 29 de enero, once de la mañana. La Sala de lo Penal del Tribunal Supremo: una sala solemne, de maderas oscuras, con un estrado de siete magistrados. En el banquillo, Hipólito Navarrete, sesenta y dos años, de traje negro, sin toga. En primera fila del público, Nuria Bastida, con una carpeta, y a su lado, Irene. En la última fila, Manu, solo, con un abrigo oscuro, sin escoltas visibles. La presidenta de la Sala, en voz grave, lee el fallo.)</w:t>
      </w:r>
    </w:p>
    <w:p>
      <w:pPr>
        <w:spacing w:before="0" w:after="110" w:line="300" w:lineRule="auto"/>
      </w:pPr>
      <w:r>
        <w:rPr>
          <w:rFonts w:ascii="Times New Roman" w:hAnsi="Times New Roman" w:eastAsia="Malgun Gothic"/>
          <w:b/>
          <w:i w:val="0"/>
          <w:sz w:val="22"/>
        </w:rPr>
        <w:t xml:space="preserve">Presidenta: </w:t>
      </w:r>
      <w:r>
        <w:rPr>
          <w:rFonts w:ascii="Times New Roman" w:hAnsi="Times New Roman" w:eastAsia="Malgun Gothic"/>
          <w:b w:val="0"/>
          <w:i w:val="0"/>
          <w:sz w:val="22"/>
        </w:rPr>
        <w:t xml:space="preserve">...La Sala ha acordado condenar al acusado, don Hipólito Navarrete, como autor de un delito de revelación de secretos, a la pena de dos años de inhabilitación especial para el empleo de fiscal general del Estado, y multa de catorce meses con cuota diaria de doscientos euros.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Sala hace constar que el contenido revelado era cierto. Y que eso no excluye la gravedad de la conducta.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verdad de un secreto no autoriza a quien lo custodia a revelarlo.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Dicho esto, la Sala también quiere dejar constancia de que el hecho que motivó la filtración, esto es, la intervención del cinco de diciembre, fue declarado ilegal por la Audiencia Nacional, y que no queda amparado por la presente sentencia.</w:t>
      </w:r>
    </w:p>
    <w:p>
      <w:pPr>
        <w:spacing w:before="0" w:after="110" w:line="300" w:lineRule="auto"/>
      </w:pPr>
      <w:r>
        <w:rPr>
          <w:rFonts w:ascii="Times New Roman" w:hAnsi="Times New Roman" w:eastAsia="Malgun Gothic"/>
          <w:b w:val="0"/>
          <w:i/>
          <w:color w:val="555555"/>
          <w:sz w:val="22"/>
        </w:rPr>
        <w:t>(Navarrete, en el banquillo, se mantiene muy erguido. No se vuelve a mirar. En el público, un murmullo. Nuria asiente, sin triunfo. Irene, a su lado, mira por encima del hombro hacia la última fila. Manu tiene la cabeza gacha. No se mueve.)</w:t>
      </w:r>
    </w:p>
    <w:p>
      <w:pPr>
        <w:spacing w:before="0" w:after="110" w:line="300" w:lineRule="auto"/>
      </w:pPr>
      <w:r>
        <w:rPr>
          <w:rFonts w:ascii="Times New Roman" w:hAnsi="Times New Roman" w:eastAsia="Malgun Gothic"/>
          <w:b w:val="0"/>
          <w:i/>
          <w:color w:val="555555"/>
          <w:sz w:val="22"/>
        </w:rPr>
        <w:t>(Después, ya en el pasillo de la Sala, entre los periodistas que corren, Manu e Irene se encuentran. Irene lo mira. Él le devuelve una mirada cansada.)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¿Estás contento?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media sonrisa triste)</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Estoy... en orden.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 quiere decir «en orden»?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Que los dos hicimos un exceso. Él, el suyo. Yo, el mío. Y los dos hemos sido juzgados.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significa una ley que funciona, Irene. No que alguien gane. Que a los dos nos mire el mismo ojo.</w:t>
      </w:r>
    </w:p>
    <w:p>
      <w:pPr>
        <w:spacing w:before="0" w:after="110" w:line="300" w:lineRule="auto"/>
      </w:pPr>
      <w:r>
        <w:rPr>
          <w:rFonts w:ascii="Times New Roman" w:hAnsi="Times New Roman" w:eastAsia="Malgun Gothic"/>
          <w:b w:val="0"/>
          <w:i/>
          <w:color w:val="555555"/>
          <w:sz w:val="22"/>
        </w:rPr>
        <w:t>(Irene sonríe. Le coge del brazo. Caminan juntos por el pasillo de mármol.)</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14. El mayor pecado de un presidente no es equivocarse. Es hacer que su error parezca la norma. Aquel día, por primera vez, vi a un hombre hacer lo contrario: convertir su error en un precedente que no se repita.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프란시스코 데 고야 「Los Caprichos」 제43번</w:t>
      </w:r>
      <w:r>
        <w:rPr>
          <w:rFonts w:ascii="Times New Roman" w:hAnsi="Times New Roman" w:eastAsia="Malgun Gothic"/>
          <w:b w:val="0"/>
          <w:i w:val="0"/>
          <w:sz w:val="22"/>
        </w:rPr>
        <w:t xml:space="preserve"> — «El sueño de la razón produce monstruos.» 한국어 해설: "이성의 잠은 괴물을 낳는다." 1화에서 인용된 같은 판화가 이번에는 '한 번만'이라는 말이 이성을 재우는 순간을 가리킨다. 마누는 졸린 이성을 스스로 깨우기 위해 기록을 남긴다.</w:t>
      </w:r>
    </w:p>
    <w:p>
      <w:pPr>
        <w:spacing w:before="0" w:after="120"/>
      </w:pPr>
      <w:r>
        <w:rPr>
          <w:rFonts w:ascii="Times New Roman" w:hAnsi="Times New Roman" w:eastAsia="Malgun Gothic"/>
          <w:b/>
          <w:i w:val="0"/>
          <w:sz w:val="22"/>
        </w:rPr>
        <w:t>미겔 데 세르반테스 「돈키호테」</w:t>
      </w:r>
      <w:r>
        <w:rPr>
          <w:rFonts w:ascii="Times New Roman" w:hAnsi="Times New Roman" w:eastAsia="Malgun Gothic"/>
          <w:b w:val="0"/>
          <w:i w:val="0"/>
          <w:sz w:val="22"/>
        </w:rPr>
        <w:t xml:space="preserve"> — «Cada uno es hijo de sus obras.» 한국어 해설: "사람은 각자 자기 행위의 자식이다." 5부 8화에서 쓴 구절이 마누의 자진 출두와 검찰총장의 판결을 동시에 비춘다. 둘 다 자기 행위의 자식이다.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«Que conste que me equivoco.»</w:t>
      </w:r>
      <w:r>
        <w:rPr>
          <w:rFonts w:ascii="Times New Roman" w:hAnsi="Times New Roman" w:eastAsia="Malgun Gothic"/>
          <w:b w:val="0"/>
          <w:i w:val="0"/>
          <w:sz w:val="22"/>
        </w:rPr>
        <w:t xml:space="preserve"> — 한국어 해설: "내가 틀렸다는 점이 기록되게 하라." constar + que + 직설법(내용 기록). 마누의 구두 허락 직후의 말. 장면 1.</w:t>
      </w:r>
    </w:p>
    <w:p>
      <w:pPr>
        <w:spacing w:before="0" w:after="120"/>
      </w:pPr>
      <w:r>
        <w:rPr>
          <w:rFonts w:ascii="Times New Roman" w:hAnsi="Times New Roman" w:eastAsia="Malgun Gothic"/>
          <w:b/>
          <w:i w:val="0"/>
          <w:sz w:val="22"/>
        </w:rPr>
        <w:t>«Una. Una sola.»</w:t>
      </w:r>
      <w:r>
        <w:rPr>
          <w:rFonts w:ascii="Times New Roman" w:hAnsi="Times New Roman" w:eastAsia="Malgun Gothic"/>
          <w:b w:val="0"/>
          <w:i w:val="0"/>
          <w:sz w:val="22"/>
        </w:rPr>
        <w:t xml:space="preserve"> — 한국어 해설: "하나. 딱 하나." 라디갈레스의 설득 방식. 한정이 확대의 시작이다. 장면 1.</w:t>
      </w:r>
    </w:p>
    <w:p>
      <w:pPr>
        <w:spacing w:before="0" w:after="120"/>
      </w:pPr>
      <w:r>
        <w:rPr>
          <w:rFonts w:ascii="Times New Roman" w:hAnsi="Times New Roman" w:eastAsia="Malgun Gothic"/>
          <w:b/>
          <w:i w:val="0"/>
          <w:sz w:val="22"/>
        </w:rPr>
        <w:t>«Ninguno.»</w:t>
      </w:r>
      <w:r>
        <w:rPr>
          <w:rFonts w:ascii="Times New Roman" w:hAnsi="Times New Roman" w:eastAsia="Malgun Gothic"/>
          <w:b w:val="0"/>
          <w:i w:val="0"/>
          <w:sz w:val="22"/>
        </w:rPr>
        <w:t xml:space="preserve"> — 한국어 해설: "(법적 근거는) 없습니다." 판사의 질문에 가장 짧게 답하는 법. 장면 2.</w:t>
      </w:r>
    </w:p>
    <w:p>
      <w:pPr>
        <w:spacing w:before="0" w:after="120"/>
      </w:pPr>
      <w:r>
        <w:rPr>
          <w:rFonts w:ascii="Times New Roman" w:hAnsi="Times New Roman" w:eastAsia="Malgun Gothic"/>
          <w:b/>
          <w:i w:val="0"/>
          <w:sz w:val="22"/>
        </w:rPr>
        <w:t>«Señoría»</w:t>
      </w:r>
      <w:r>
        <w:rPr>
          <w:rFonts w:ascii="Times New Roman" w:hAnsi="Times New Roman" w:eastAsia="Malgun Gothic"/>
          <w:b w:val="0"/>
          <w:i w:val="0"/>
          <w:sz w:val="22"/>
        </w:rPr>
        <w:t xml:space="preserve"> — 한국어 해설: "재판관님." 판사에게의 호칭. 장면 2.</w:t>
      </w:r>
    </w:p>
    <w:p>
      <w:pPr>
        <w:spacing w:before="0" w:after="120"/>
      </w:pPr>
      <w:r>
        <w:rPr>
          <w:rFonts w:ascii="Times New Roman" w:hAnsi="Times New Roman" w:eastAsia="Malgun Gothic"/>
          <w:b/>
          <w:i w:val="0"/>
          <w:sz w:val="22"/>
        </w:rPr>
        <w:t>«Que conste la comparecencia voluntaria.»</w:t>
      </w:r>
      <w:r>
        <w:rPr>
          <w:rFonts w:ascii="Times New Roman" w:hAnsi="Times New Roman" w:eastAsia="Malgun Gothic"/>
          <w:b w:val="0"/>
          <w:i w:val="0"/>
          <w:sz w:val="22"/>
        </w:rPr>
        <w:t xml:space="preserve"> — 한국어 해설: "자진 출석을 기록하세요." 장면 2.</w:t>
      </w:r>
    </w:p>
    <w:p>
      <w:pPr>
        <w:spacing w:before="0" w:after="120"/>
      </w:pPr>
      <w:r>
        <w:rPr>
          <w:rFonts w:ascii="Times New Roman" w:hAnsi="Times New Roman" w:eastAsia="Malgun Gothic"/>
          <w:b/>
          <w:i w:val="0"/>
          <w:sz w:val="22"/>
        </w:rPr>
        <w:t>«Come, hijo, que estás flaco.»</w:t>
      </w:r>
      <w:r>
        <w:rPr>
          <w:rFonts w:ascii="Times New Roman" w:hAnsi="Times New Roman" w:eastAsia="Malgun Gothic"/>
          <w:b w:val="0"/>
          <w:i w:val="0"/>
          <w:sz w:val="22"/>
        </w:rPr>
        <w:t xml:space="preserve"> — 한국어 해설: "먹어라, 얘야, 너 말랐구나." 감청된 한 통의 평범한 전화. 장면 3.</w:t>
      </w:r>
    </w:p>
    <w:p>
      <w:pPr>
        <w:spacing w:before="0" w:after="120"/>
      </w:pPr>
      <w:r>
        <w:rPr>
          <w:rFonts w:ascii="Times New Roman" w:hAnsi="Times New Roman" w:eastAsia="Malgun Gothic"/>
          <w:b/>
          <w:i w:val="0"/>
          <w:sz w:val="22"/>
        </w:rPr>
        <w:t>«Una dimisión cierra las preguntas.»</w:t>
      </w:r>
      <w:r>
        <w:rPr>
          <w:rFonts w:ascii="Times New Roman" w:hAnsi="Times New Roman" w:eastAsia="Malgun Gothic"/>
          <w:b w:val="0"/>
          <w:i w:val="0"/>
          <w:sz w:val="22"/>
        </w:rPr>
        <w:t xml:space="preserve"> — 한국어 해설: "사임은 질문을 닫는다." 마누가 사임하지 않는 이유. 장면 5.</w:t>
      </w:r>
    </w:p>
    <w:p>
      <w:pPr>
        <w:spacing w:before="0" w:after="120"/>
      </w:pPr>
      <w:r>
        <w:rPr>
          <w:rFonts w:ascii="Times New Roman" w:hAnsi="Times New Roman" w:eastAsia="Malgun Gothic"/>
          <w:b/>
          <w:i w:val="0"/>
          <w:sz w:val="22"/>
        </w:rPr>
        <w:t>«La verdad de un secreto no autoriza a quien lo custodia a revelarlo.»</w:t>
      </w:r>
      <w:r>
        <w:rPr>
          <w:rFonts w:ascii="Times New Roman" w:hAnsi="Times New Roman" w:eastAsia="Malgun Gothic"/>
          <w:b w:val="0"/>
          <w:i w:val="0"/>
          <w:sz w:val="22"/>
        </w:rPr>
        <w:t xml:space="preserve"> — 한국어 해설: "비밀이 사실이라고 해서 그것을 보관하는 사람이 폭로할 권한을 얻는 것은 아니다." 대법원 판결의 핵심. 장면 6.</w:t>
      </w:r>
    </w:p>
    <w:p>
      <w:pPr>
        <w:spacing w:before="0" w:after="120"/>
      </w:pPr>
      <w:r>
        <w:rPr>
          <w:rFonts w:ascii="Times New Roman" w:hAnsi="Times New Roman" w:eastAsia="Malgun Gothic"/>
          <w:b/>
          <w:i w:val="0"/>
          <w:sz w:val="22"/>
        </w:rPr>
        <w:t>«Estoy en orden.»</w:t>
      </w:r>
      <w:r>
        <w:rPr>
          <w:rFonts w:ascii="Times New Roman" w:hAnsi="Times New Roman" w:eastAsia="Malgun Gothic"/>
          <w:b w:val="0"/>
          <w:i w:val="0"/>
          <w:sz w:val="22"/>
        </w:rPr>
        <w:t xml:space="preserve"> — 한국어 해설: "나는 정리되어 있다(질서가 서 있다)." 마누의 판결 후 말. 장면 6.</w:t>
      </w:r>
    </w:p>
    <w:p>
      <w:pPr>
        <w:spacing w:before="0" w:after="120"/>
      </w:pPr>
      <w:r>
        <w:rPr>
          <w:rFonts w:ascii="Times New Roman" w:hAnsi="Times New Roman" w:eastAsia="Malgun Gothic"/>
          <w:b/>
          <w:i w:val="0"/>
          <w:sz w:val="22"/>
        </w:rPr>
        <w:t>«Que a los dos nos mire el mismo ojo.»</w:t>
      </w:r>
      <w:r>
        <w:rPr>
          <w:rFonts w:ascii="Times New Roman" w:hAnsi="Times New Roman" w:eastAsia="Malgun Gothic"/>
          <w:b w:val="0"/>
          <w:i w:val="0"/>
          <w:sz w:val="22"/>
        </w:rPr>
        <w:t xml:space="preserve"> — 한국어 해설: "두 사람 모두를 같은 눈이 보도록." 법의 평등을 말하는 마누의 문장. 장면 6.</w:t>
      </w:r>
    </w:p>
    <w:p>
      <w:pPr>
        <w:spacing w:before="240" w:after="110"/>
      </w:pPr>
      <w:r>
        <w:rPr>
          <w:rFonts w:ascii="Times New Roman" w:hAnsi="Times New Roman" w:eastAsia="Malgun Gothic"/>
          <w:b w:val="0"/>
          <w:i/>
          <w:color w:val="555555"/>
          <w:sz w:val="22"/>
        </w:rPr>
        <w:t>[7화 끝 — 다음 화 예고: 「이레네의 정면 대결」, 2024년 2~3월. 라디갈레스가 비상 감시 체계의 '상설화'를 요구하고, 이레네와 필리가 처음으로 총리에게 공개적으로 반대한다.]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