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8화 — 「이레네의 정면 대결」 (El Enfrentamiento de Irene)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필라르 '필리' 로사다(37세) / 마누엘 '마누' 로블레스 시드(43세, 총리) / 에르네스토 라디갈레스(58세, 내무장관) / 누리아 바스티다(46세) / 시로 안드라데(50세) / 오리손테 코문 정치위원회 위원들(40~60대) / 사회자(50대 여성) / 청년 위원 다미안(24세) / 이레네의 할머니 아우렐리아(80대 —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2024년 2월 19일(월)부터 3월 2일(토)까지, 마드리드와 근교 컨벤션 센터. 구두 월권 사건 이후 한 달. 라디갈레스는 '새 위협'을 근거로 비상 감시 체계를 '상설화'하는 법안을 올린다. 마누는 일몰 조항을 붙인 절충안으로 마음이 기운다. 이레네와 필리는 처음으로, 정당의 공개 회의에서 총리에게 반대한다. 시점: 이레네.</w:t>
      </w:r>
    </w:p>
    <w:p>
      <w:pPr>
        <w:keepNext/>
        <w:spacing w:before="320" w:after="140"/>
      </w:pPr>
      <w:r>
        <w:rPr>
          <w:rFonts w:ascii="Times New Roman" w:hAnsi="Times New Roman" w:eastAsia="Malgun Gothic"/>
          <w:b/>
          <w:i w:val="0"/>
          <w:color w:val="1F3864"/>
          <w:sz w:val="26"/>
        </w:rPr>
        <w:t>장면 1 — 2024년 2월 19일(월) 오전 9시, 몽클로아 집무실: 새 위협</w:t>
      </w:r>
    </w:p>
    <w:p>
      <w:pPr>
        <w:spacing w:before="0" w:after="110" w:line="300" w:lineRule="auto"/>
      </w:pPr>
      <w:r>
        <w:rPr>
          <w:rFonts w:ascii="Times New Roman" w:hAnsi="Times New Roman" w:eastAsia="Malgun Gothic"/>
          <w:b w:val="0"/>
          <w:i/>
          <w:color w:val="555555"/>
          <w:sz w:val="22"/>
        </w:rPr>
        <w:t>(Lunes 19 de febrero de 2024, nueve de la mañana. El despacho del presidente. Manu, en mangas de camisa. Radigales, sentado enfrente, con una carpeta nueva y un aire más sereno que en diciembre. Pili e Irene, sentadas en el sofá, con cuadernos.)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 ligero tono de triunfo contenido)</w:t>
      </w:r>
      <w:r>
        <w:rPr>
          <w:rFonts w:ascii="Times New Roman" w:hAnsi="Times New Roman" w:eastAsia="Malgun Gothic"/>
          <w:b w:val="0"/>
          <w:i w:val="0"/>
          <w:sz w:val="22"/>
        </w:rPr>
        <w:t xml:space="preserve"> Presidente. Anoche, a las doce, la policía, con orden judicial, entró en un almacén de Alcalá de Henares. Seis detenidos. Material suficiente para causar un daño grave.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hay detalles. Los dará la jueza mañana.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alterarse)</w:t>
      </w:r>
      <w:r>
        <w:rPr>
          <w:rFonts w:ascii="Times New Roman" w:hAnsi="Times New Roman" w:eastAsia="Malgun Gothic"/>
          <w:b w:val="0"/>
          <w:i w:val="0"/>
          <w:sz w:val="22"/>
        </w:rPr>
        <w:t xml:space="preserve"> ¿Con orden judicial?</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Con orden. De la juez de guardia. En cuarenta y cinco minutos. Como usted pidió.</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Entonces, el sistema funciona.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El sistema funciona.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Por eso vengo a pedirle algo más. </w:t>
      </w:r>
      <w:r>
        <w:rPr>
          <w:rFonts w:ascii="Times New Roman" w:hAnsi="Times New Roman" w:eastAsia="Malgun Gothic"/>
          <w:b w:val="0"/>
          <w:i/>
          <w:color w:val="555555"/>
          <w:sz w:val="22"/>
        </w:rPr>
        <w:t>(abre la carpeta)</w:t>
      </w:r>
      <w:r>
        <w:rPr>
          <w:rFonts w:ascii="Times New Roman" w:hAnsi="Times New Roman" w:eastAsia="Malgun Gothic"/>
          <w:b w:val="0"/>
          <w:i w:val="0"/>
          <w:sz w:val="22"/>
        </w:rPr>
        <w:t xml:space="preserve"> Un proyecto de ley. «Ley de Vigilancia Reforzada». Una comisión permanente de seguimiento de amenazas graves, con capacidad de intervención preventiva en comunicaciones, siempre con control judicial, pero de forma continua, no caso a 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 sistema que no se apague.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Permanente.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Permanente. Con un informe anual al Congreso.</w:t>
      </w:r>
    </w:p>
    <w:p>
      <w:pPr>
        <w:spacing w:before="0" w:after="110" w:line="300" w:lineRule="auto"/>
      </w:pPr>
      <w:r>
        <w:rPr>
          <w:rFonts w:ascii="Times New Roman" w:hAnsi="Times New Roman" w:eastAsia="Malgun Gothic"/>
          <w:b w:val="0"/>
          <w:i/>
          <w:color w:val="555555"/>
          <w:sz w:val="22"/>
        </w:rPr>
        <w:t>(Manu coge el documento. Lo hojea. Se detiene en una página.)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Aquí dice «cláusula de caducidad: cuatro años».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Sí. A los cuatro años, el Parlamento decide si se renueva.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Cuatro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dura mi legislatura.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Es un tiempo razonable.</w:t>
      </w:r>
    </w:p>
    <w:p>
      <w:pPr>
        <w:spacing w:before="0" w:after="110" w:line="300" w:lineRule="auto"/>
      </w:pPr>
      <w:r>
        <w:rPr>
          <w:rFonts w:ascii="Times New Roman" w:hAnsi="Times New Roman" w:eastAsia="Malgun Gothic"/>
          <w:b w:val="0"/>
          <w:i/>
          <w:color w:val="555555"/>
          <w:sz w:val="22"/>
        </w:rPr>
        <w:t>(Manu mira a Irene. Irene mantiene los ojos en su cuaderno.)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(despacio)</w:t>
      </w:r>
      <w:r>
        <w:rPr>
          <w:rFonts w:ascii="Times New Roman" w:hAnsi="Times New Roman" w:eastAsia="Malgun Gothic"/>
          <w:b w:val="0"/>
          <w:i w:val="0"/>
          <w:sz w:val="22"/>
        </w:rPr>
        <w:t xml:space="preserve"> Me lo llevo. Quiero leerlo con calma.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consejo político del sábado dos de marzo es la ocasión para presentarlo.</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Eso pensaba yo.</w:t>
      </w:r>
    </w:p>
    <w:p>
      <w:pPr>
        <w:spacing w:before="0" w:after="110" w:line="300" w:lineRule="auto"/>
      </w:pPr>
      <w:r>
        <w:rPr>
          <w:rFonts w:ascii="Times New Roman" w:hAnsi="Times New Roman" w:eastAsia="Malgun Gothic"/>
          <w:b w:val="0"/>
          <w:i/>
          <w:color w:val="555555"/>
          <w:sz w:val="22"/>
        </w:rPr>
        <w:t>(Sale. Pili e Irene se miran. Manu, sin levantar los ojos de la carpeta, habla con voz muy tranquila.)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Quiero que escribas el discurso,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¿Qué discurso?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del sábado. El que presenta la ley.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Tú escribes mejor que yo cuando se trata de decir cosas difíciles.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¿Quieres que lo escriba a favor?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Quiero que lo escribas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no puedes, me lo dices.</w:t>
      </w:r>
    </w:p>
    <w:p>
      <w:pPr>
        <w:spacing w:before="0" w:after="110" w:line="300" w:lineRule="auto"/>
      </w:pPr>
      <w:r>
        <w:rPr>
          <w:rFonts w:ascii="Times New Roman" w:hAnsi="Times New Roman" w:eastAsia="Malgun Gothic"/>
          <w:b w:val="0"/>
          <w:i/>
          <w:color w:val="555555"/>
          <w:sz w:val="22"/>
        </w:rPr>
        <w:t>(Irene asiente despacio. Pili, a su lado, se pasa la lengua por los labios.)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un tipo de confianza que consiste en pedirle a alguien que escriba lo que no cree, sabiendo que, si se lo escribe bien, quizá lo crea. Es una trampa muy hermosa. Y el que la tiende la tiende sin querer.</w:t>
      </w:r>
    </w:p>
    <w:p>
      <w:pPr>
        <w:keepNext/>
        <w:spacing w:before="320" w:after="140"/>
      </w:pPr>
      <w:r>
        <w:rPr>
          <w:rFonts w:ascii="Times New Roman" w:hAnsi="Times New Roman" w:eastAsia="Malgun Gothic"/>
          <w:b/>
          <w:i w:val="0"/>
          <w:color w:val="1F3864"/>
          <w:sz w:val="26"/>
        </w:rPr>
        <w:t>장면 2 — 2024년 2월 21일(수) 밤 10시, 몽클로아 근처 바: 필리</w:t>
      </w:r>
    </w:p>
    <w:p>
      <w:pPr>
        <w:spacing w:before="0" w:after="110" w:line="300" w:lineRule="auto"/>
      </w:pPr>
      <w:r>
        <w:rPr>
          <w:rFonts w:ascii="Times New Roman" w:hAnsi="Times New Roman" w:eastAsia="Malgun Gothic"/>
          <w:b w:val="0"/>
          <w:i/>
          <w:color w:val="555555"/>
          <w:sz w:val="22"/>
        </w:rPr>
        <w:t>(Miércoles 21 de febrero, diez de la noche. Un bar pequeño cerca de la Moncloa: barra de madera, taburetes altos, cervezas, una televisión sin sonido. Pili e Irene, sentadas en una mesa del fondo. Pili con una caña, Irene con un vaso de agua.)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preámbulos)</w:t>
      </w:r>
      <w:r>
        <w:rPr>
          <w:rFonts w:ascii="Times New Roman" w:hAnsi="Times New Roman" w:eastAsia="Malgun Gothic"/>
          <w:b w:val="0"/>
          <w:i w:val="0"/>
          <w:sz w:val="22"/>
        </w:rPr>
        <w:t xml:space="preserve"> Yo no voy a defender esa ley.</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(sorprendida)</w:t>
      </w:r>
      <w:r>
        <w:rPr>
          <w:rFonts w:ascii="Times New Roman" w:hAnsi="Times New Roman" w:eastAsia="Malgun Gothic"/>
          <w:b w:val="0"/>
          <w:i w:val="0"/>
          <w:sz w:val="22"/>
        </w:rPr>
        <w:t xml:space="preserve"> ¿Perdón?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Que no la voy a defender.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leído las cuarenta páginas. Hay seis frases que me han hecho levantarme de la mesa. Las he subrayado. </w:t>
      </w:r>
      <w:r>
        <w:rPr>
          <w:rFonts w:ascii="Times New Roman" w:hAnsi="Times New Roman" w:eastAsia="Malgun Gothic"/>
          <w:b w:val="0"/>
          <w:i/>
          <w:color w:val="555555"/>
          <w:sz w:val="22"/>
        </w:rPr>
        <w:t>(saca el papel, subrayado con rotulador amarillo)</w:t>
      </w:r>
      <w:r>
        <w:rPr>
          <w:rFonts w:ascii="Times New Roman" w:hAnsi="Times New Roman" w:eastAsia="Malgun Gothic"/>
          <w:b w:val="0"/>
          <w:i w:val="0"/>
          <w:sz w:val="22"/>
        </w:rPr>
        <w:t xml:space="preserve"> «Comisión permanente.» «Intervención preventiva.» «Amenaza grave, a juicio de la comisión.»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juicio de la comisión. ¿Quién nombra la comisión?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El Gobierno.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Exacto.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el Gobierno juzgando qué es amenaza y quién es sospechoso. Con un juez que revisa. Pero el que decide el qué, es el Gobierno.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Yo he empezado a escribir el discurso. Y no puedo.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(con una risa corta)</w:t>
      </w:r>
      <w:r>
        <w:rPr>
          <w:rFonts w:ascii="Times New Roman" w:hAnsi="Times New Roman" w:eastAsia="Malgun Gothic"/>
          <w:b w:val="0"/>
          <w:i w:val="0"/>
          <w:sz w:val="22"/>
        </w:rPr>
        <w:t xml:space="preserve"> Yo llevo un año diciendo que me quiero ir. No es verdad. Me quiero quedar.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una cosa que quiero más.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Que cuando me jubile y mis nietos me pregunten qué hice, yo pueda decir: «Una vez le dije que no a un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tuviera razón.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¿Quieres decírselo tú?</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Quiero decírselo las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lo dices tú sola, eres la joven que se ha ido de la mano. Si lo digo yo sola, soy la vieja que tiene miedo de perder el poder.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lo decimos las dos, es otra 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Una pregunta.</w:t>
      </w:r>
    </w:p>
    <w:p>
      <w:pPr>
        <w:spacing w:before="0" w:after="110" w:line="300" w:lineRule="auto"/>
      </w:pPr>
      <w:r>
        <w:rPr>
          <w:rFonts w:ascii="Times New Roman" w:hAnsi="Times New Roman" w:eastAsia="Malgun Gothic"/>
          <w:b w:val="0"/>
          <w:i/>
          <w:color w:val="555555"/>
          <w:sz w:val="22"/>
        </w:rPr>
        <w:t>(Se miran. Pili levanta su caña. Irene su vaso de agua. Chocan.)</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Por la pregunta.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Por la pregunta.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15. Disentir en privado es lealtad. Disentir en público es otra cosa: es el reconocimiento de que la persona a la que le dices que no puede escucharlo. Y de que merece que se lo digas delante de todos.</w:t>
      </w:r>
    </w:p>
    <w:p>
      <w:pPr>
        <w:keepNext/>
        <w:spacing w:before="320" w:after="140"/>
      </w:pPr>
      <w:r>
        <w:rPr>
          <w:rFonts w:ascii="Times New Roman" w:hAnsi="Times New Roman" w:eastAsia="Malgun Gothic"/>
          <w:b/>
          <w:i w:val="0"/>
          <w:color w:val="1F3864"/>
          <w:sz w:val="26"/>
        </w:rPr>
        <w:t>장면 3 — 2024년 3월 1일(금) 오후 6시, 몽클로아 집무실: 연설문</w:t>
      </w:r>
    </w:p>
    <w:p>
      <w:pPr>
        <w:spacing w:before="0" w:after="110" w:line="300" w:lineRule="auto"/>
      </w:pPr>
      <w:r>
        <w:rPr>
          <w:rFonts w:ascii="Times New Roman" w:hAnsi="Times New Roman" w:eastAsia="Malgun Gothic"/>
          <w:b w:val="0"/>
          <w:i/>
          <w:color w:val="555555"/>
          <w:sz w:val="22"/>
        </w:rPr>
        <w:t>(Viernes 1 de marzo, seis de la tarde. El despacho de Manu. Irene, de pie, con un folio en la mano. Manu, sentado a la mesa, firmando documentos.)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levantar la vista)</w:t>
      </w:r>
      <w:r>
        <w:rPr>
          <w:rFonts w:ascii="Times New Roman" w:hAnsi="Times New Roman" w:eastAsia="Malgun Gothic"/>
          <w:b w:val="0"/>
          <w:i w:val="0"/>
          <w:sz w:val="22"/>
        </w:rPr>
        <w:t xml:space="preserve"> ¿Ya lo tienes?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Tengo dos cosas.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(levanta los ojos)</w:t>
      </w:r>
      <w:r>
        <w:rPr>
          <w:rFonts w:ascii="Times New Roman" w:hAnsi="Times New Roman" w:eastAsia="Malgun Gothic"/>
          <w:b w:val="0"/>
          <w:i w:val="0"/>
          <w:sz w:val="22"/>
        </w:rPr>
        <w:t xml:space="preserve"> ¿Dos?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El discurso. </w:t>
      </w:r>
      <w:r>
        <w:rPr>
          <w:rFonts w:ascii="Times New Roman" w:hAnsi="Times New Roman" w:eastAsia="Malgun Gothic"/>
          <w:b w:val="0"/>
          <w:i/>
          <w:color w:val="555555"/>
          <w:sz w:val="22"/>
        </w:rPr>
        <w:t>(le tiende el folio)</w:t>
      </w:r>
      <w:r>
        <w:rPr>
          <w:rFonts w:ascii="Times New Roman" w:hAnsi="Times New Roman" w:eastAsia="Malgun Gothic"/>
          <w:b w:val="0"/>
          <w:i w:val="0"/>
          <w:sz w:val="22"/>
        </w:rPr>
        <w:t xml:space="preserve"> Está escrito. Es bueno. Defiende la ley. Con la cláusula de caducidad, con el informe anual, con el control judicial. Es el mejor discurso que he escrito a favor de algo en el que no creo.</w:t>
      </w:r>
    </w:p>
    <w:p>
      <w:pPr>
        <w:spacing w:before="0" w:after="110" w:line="300" w:lineRule="auto"/>
      </w:pPr>
      <w:r>
        <w:rPr>
          <w:rFonts w:ascii="Times New Roman" w:hAnsi="Times New Roman" w:eastAsia="Malgun Gothic"/>
          <w:b w:val="0"/>
          <w:i/>
          <w:color w:val="555555"/>
          <w:sz w:val="22"/>
        </w:rPr>
        <w:t>(Manu lee. En silencio. Cuando termina, levanta la vista.)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 muy bueno.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(lo deja sobre la mesa)</w:t>
      </w:r>
      <w:r>
        <w:rPr>
          <w:rFonts w:ascii="Times New Roman" w:hAnsi="Times New Roman" w:eastAsia="Malgun Gothic"/>
          <w:b w:val="0"/>
          <w:i w:val="0"/>
          <w:sz w:val="22"/>
        </w:rPr>
        <w:t xml:space="preserve"> ¿Y la otra cosa?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la voz firme)</w:t>
      </w:r>
      <w:r>
        <w:rPr>
          <w:rFonts w:ascii="Times New Roman" w:hAnsi="Times New Roman" w:eastAsia="Malgun Gothic"/>
          <w:b w:val="0"/>
          <w:i w:val="0"/>
          <w:sz w:val="22"/>
        </w:rPr>
        <w:t xml:space="preserve"> Que mañana, en el consejo, voy a pedir la palabra. Y voy a decir lo contrario.</w:t>
      </w:r>
    </w:p>
    <w:p>
      <w:pPr>
        <w:spacing w:before="0" w:after="110" w:line="300" w:lineRule="auto"/>
      </w:pPr>
      <w:r>
        <w:rPr>
          <w:rFonts w:ascii="Times New Roman" w:hAnsi="Times New Roman" w:eastAsia="Malgun Gothic"/>
          <w:b w:val="0"/>
          <w:i/>
          <w:color w:val="555555"/>
          <w:sz w:val="22"/>
        </w:rPr>
        <w:t>(Silencio. Manu deja el bolígrafo. Mira a Irene, sin enfado, con una intensa atención.)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¿Contrario a qué?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 la ley.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que sea permanente.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decir que no hay nada más permanente que lo temporal. Que una comisión permanente de amenazas graves siempre encontrará una amenaza grave. Que a los cuatro años será imposible no renovarla, porque quien se oponga cargará con el siguiente muerto.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si necesitamos algo, lo que necesitamos es un juez que pueda decir que no. Con medios. No una comisión del Gobierno que decide qué es una amenaza.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largo silencio)</w:t>
      </w:r>
      <w:r>
        <w:rPr>
          <w:rFonts w:ascii="Times New Roman" w:hAnsi="Times New Roman" w:eastAsia="Malgun Gothic"/>
          <w:b w:val="0"/>
          <w:i w:val="0"/>
          <w:sz w:val="22"/>
        </w:rPr>
        <w:t xml:space="preserve"> ¿Lo has hablado con Pili?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Sí.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Ella también.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¿Sois las dos?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Somos las dos.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(se recuesta)</w:t>
      </w:r>
      <w:r>
        <w:rPr>
          <w:rFonts w:ascii="Times New Roman" w:hAnsi="Times New Roman" w:eastAsia="Malgun Gothic"/>
          <w:b w:val="0"/>
          <w:i w:val="0"/>
          <w:sz w:val="22"/>
        </w:rPr>
        <w:t xml:space="preserve"> ¿Y no se te ha ocurrido decírmelo a mí, en privado?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Me lo dijiste tú. Hace cuatro años. Con otra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alguna vez tienes que decirle no a alguien con poder, díselo delante de otros. Para que no puedan decir luego que no lo oyeron.»</w:t>
      </w:r>
    </w:p>
    <w:p>
      <w:pPr>
        <w:spacing w:before="0" w:after="110" w:line="300" w:lineRule="auto"/>
      </w:pPr>
      <w:r>
        <w:rPr>
          <w:rFonts w:ascii="Times New Roman" w:hAnsi="Times New Roman" w:eastAsia="Malgun Gothic"/>
          <w:b w:val="0"/>
          <w:i/>
          <w:color w:val="555555"/>
          <w:sz w:val="22"/>
        </w:rPr>
        <w:t>(Manu cierra los ojos. Se pasa la mano por la cara. Cuando los abre, tiene una expresión que Irene no sabe leer: ni enfado, ni alegría. Una especie de vértigo.)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Esa frase no es mía.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 de Evaristo.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escribí en una libreta, hace quince años. La recité una vez. Y tú la has oído.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la he apuntado.</w:t>
      </w:r>
    </w:p>
    <w:p>
      <w:pPr>
        <w:spacing w:before="0" w:after="110" w:line="300" w:lineRule="auto"/>
      </w:pPr>
      <w:r>
        <w:rPr>
          <w:rFonts w:ascii="Times New Roman" w:hAnsi="Times New Roman" w:eastAsia="Malgun Gothic"/>
          <w:b w:val="0"/>
          <w:i/>
          <w:color w:val="555555"/>
          <w:sz w:val="22"/>
        </w:rPr>
        <w:t>(Manu se levanta. Va hasta la ventana. Se queda de espaldas.)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Hazlo.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Hazlo mañana. </w:t>
      </w:r>
      <w:r>
        <w:rPr>
          <w:rFonts w:ascii="Times New Roman" w:hAnsi="Times New Roman" w:eastAsia="Malgun Gothic"/>
          <w:b w:val="0"/>
          <w:i/>
          <w:color w:val="555555"/>
          <w:sz w:val="22"/>
        </w:rPr>
        <w:t>(pausa; se vuelve)</w:t>
      </w:r>
      <w:r>
        <w:rPr>
          <w:rFonts w:ascii="Times New Roman" w:hAnsi="Times New Roman" w:eastAsia="Malgun Gothic"/>
          <w:b w:val="0"/>
          <w:i w:val="0"/>
          <w:sz w:val="22"/>
        </w:rPr>
        <w:t xml:space="preserve"> No porque tenga que darte permiso. Porque quiero ver cómo suena una pregunta de las dos personas en las que más confío, en una sala llena de gente que me ha votado.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qué vas a hacer tú?</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Escuchar.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decidir después.</w:t>
      </w:r>
    </w:p>
    <w:p>
      <w:pPr>
        <w:spacing w:before="0" w:after="110" w:line="300" w:lineRule="auto"/>
      </w:pPr>
      <w:r>
        <w:rPr>
          <w:rFonts w:ascii="Times New Roman" w:hAnsi="Times New Roman" w:eastAsia="Malgun Gothic"/>
          <w:b w:val="0"/>
          <w:i/>
          <w:color w:val="555555"/>
          <w:sz w:val="22"/>
        </w:rPr>
        <w:t>(Irene asiente. Recoge el folio. Se da la vuelta. En la puerta, se detiene.)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Presidente. Si cambias de idea... el discurso a favor, lo guardo. Por si acaso.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risa breve)</w:t>
      </w:r>
      <w:r>
        <w:rPr>
          <w:rFonts w:ascii="Times New Roman" w:hAnsi="Times New Roman" w:eastAsia="Malgun Gothic"/>
          <w:b w:val="0"/>
          <w:i w:val="0"/>
          <w:sz w:val="22"/>
        </w:rPr>
        <w:t xml:space="preserve"> Guárdalo. Para cuando yo mismo me lo tenga que decir.</w:t>
      </w:r>
    </w:p>
    <w:p>
      <w:pPr>
        <w:keepNext/>
        <w:spacing w:before="320" w:after="140"/>
      </w:pPr>
      <w:r>
        <w:rPr>
          <w:rFonts w:ascii="Times New Roman" w:hAnsi="Times New Roman" w:eastAsia="Malgun Gothic"/>
          <w:b/>
          <w:i w:val="0"/>
          <w:color w:val="1F3864"/>
          <w:sz w:val="26"/>
        </w:rPr>
        <w:t>장면 4 — 2024년 3월 2일(토) 오전 11시, 헤타페 컨벤션 센터: 정치위원회</w:t>
      </w:r>
    </w:p>
    <w:p>
      <w:pPr>
        <w:spacing w:before="0" w:after="110" w:line="300" w:lineRule="auto"/>
      </w:pPr>
      <w:r>
        <w:rPr>
          <w:rFonts w:ascii="Times New Roman" w:hAnsi="Times New Roman" w:eastAsia="Malgun Gothic"/>
          <w:b w:val="0"/>
          <w:i/>
          <w:color w:val="555555"/>
          <w:sz w:val="22"/>
        </w:rPr>
        <w:t>(Sábado 2 de marzo, once de la mañana. Un centro de convenciones en las afueras de Madrid: una gran sala con escenario, atril, pantalla, doscientas cincuenta sillas ocupadas por miembros del Consejo Político de Horizonte Común: hombres y mujeres de todas las edades, con carpetas, pegatinas de «delegado», termos. Una pancarta: «CONSEJO POLÍTICO — DEFENDER LA LEY, DEFENDER LA LIBERTAD». En primera fila: Radigales, rígido; Nuria, con una carpeta; Siro, de traje oscuro, invitado, en una esquina. En la mesa de la presidencia, sentados: la presidenta de la mesa, una mujer de cincuenta años; Manu; dos dirigentes más. Pili e Irene, entre el público, juntas, en una fila del centro.)</w:t>
      </w:r>
    </w:p>
    <w:p>
      <w:pPr>
        <w:spacing w:before="0" w:after="110" w:line="300" w:lineRule="auto"/>
      </w:pPr>
      <w:r>
        <w:rPr>
          <w:rFonts w:ascii="Times New Roman" w:hAnsi="Times New Roman" w:eastAsia="Malgun Gothic"/>
          <w:b w:val="0"/>
          <w:i/>
          <w:color w:val="555555"/>
          <w:sz w:val="22"/>
        </w:rPr>
        <w:t>(Manu está en el atril. Acaba de presentar el proyecto. Habla con voz tranquila.)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 todo esto, este Gobierno propone al Consejo, y propondrá al Congreso, una ley de vigilancia reforzada. Permanente en su estructura, temporal en su vigencia: cuatro años, con renovación expresa. Con un juez, con un informe anual, con el control del Parlamento.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una ley con garantías. Es una ley prudente. Es, creo, la ley que un país que ha perdido a una de sus mejores auditoras se merece.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Abro el turno de palabra.</w:t>
      </w:r>
    </w:p>
    <w:p>
      <w:pPr>
        <w:spacing w:before="0" w:after="110" w:line="300" w:lineRule="auto"/>
      </w:pPr>
      <w:r>
        <w:rPr>
          <w:rFonts w:ascii="Times New Roman" w:hAnsi="Times New Roman" w:eastAsia="Malgun Gothic"/>
          <w:b w:val="0"/>
          <w:i/>
          <w:color w:val="555555"/>
          <w:sz w:val="22"/>
        </w:rPr>
        <w:t>(Silencio. La presidenta de la mesa mira a la sala.)</w:t>
      </w:r>
    </w:p>
    <w:p>
      <w:pPr>
        <w:spacing w:before="0" w:after="110" w:line="300" w:lineRule="auto"/>
      </w:pPr>
      <w:r>
        <w:rPr>
          <w:rFonts w:ascii="Times New Roman" w:hAnsi="Times New Roman" w:eastAsia="Malgun Gothic"/>
          <w:b/>
          <w:i w:val="0"/>
          <w:sz w:val="22"/>
        </w:rPr>
        <w:t xml:space="preserve">Presidenta: </w:t>
      </w:r>
      <w:r>
        <w:rPr>
          <w:rFonts w:ascii="Times New Roman" w:hAnsi="Times New Roman" w:eastAsia="Malgun Gothic"/>
          <w:b w:val="0"/>
          <w:i w:val="0"/>
          <w:sz w:val="22"/>
        </w:rPr>
        <w:t>¿Alguien quiere intervenir? Por favor, levanten la mano y esperen a que se les dé el micrófono.</w:t>
      </w:r>
    </w:p>
    <w:p>
      <w:pPr>
        <w:spacing w:before="0" w:after="110" w:line="300" w:lineRule="auto"/>
      </w:pPr>
      <w:r>
        <w:rPr>
          <w:rFonts w:ascii="Times New Roman" w:hAnsi="Times New Roman" w:eastAsia="Malgun Gothic"/>
          <w:b w:val="0"/>
          <w:i/>
          <w:color w:val="555555"/>
          <w:sz w:val="22"/>
        </w:rPr>
        <w:t>(Se levanta una mano, en el centro. Es la de Pili. Los dedos de Irene, en el brazo del asiento, se agarrotan.)</w:t>
      </w:r>
    </w:p>
    <w:p>
      <w:pPr>
        <w:spacing w:before="0" w:after="110" w:line="300" w:lineRule="auto"/>
      </w:pPr>
      <w:r>
        <w:rPr>
          <w:rFonts w:ascii="Times New Roman" w:hAnsi="Times New Roman" w:eastAsia="Malgun Gothic"/>
          <w:b/>
          <w:i w:val="0"/>
          <w:sz w:val="22"/>
        </w:rPr>
        <w:t xml:space="preserve">Presidenta: </w:t>
      </w:r>
      <w:r>
        <w:rPr>
          <w:rFonts w:ascii="Times New Roman" w:hAnsi="Times New Roman" w:eastAsia="Malgun Gothic"/>
          <w:b w:val="0"/>
          <w:i w:val="0"/>
          <w:sz w:val="22"/>
        </w:rPr>
        <w:t>La señora Losada.</w:t>
      </w:r>
    </w:p>
    <w:p>
      <w:pPr>
        <w:spacing w:before="0" w:after="110" w:line="300" w:lineRule="auto"/>
      </w:pPr>
      <w:r>
        <w:rPr>
          <w:rFonts w:ascii="Times New Roman" w:hAnsi="Times New Roman" w:eastAsia="Malgun Gothic"/>
          <w:b w:val="0"/>
          <w:i/>
          <w:color w:val="555555"/>
          <w:sz w:val="22"/>
        </w:rPr>
        <w:t>(Pili se pone de pie. Una azafata le lleva un micrófono. Se oye un murmullo: es la jefa de gabinete; no es delegada; las jefas de gabinete no hablan. Pili aguanta, con su carpeta amarilla entre las manos.)</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Gracias. </w:t>
      </w:r>
      <w:r>
        <w:rPr>
          <w:rFonts w:ascii="Times New Roman" w:hAnsi="Times New Roman" w:eastAsia="Malgun Gothic"/>
          <w:b w:val="0"/>
          <w:i/>
          <w:color w:val="555555"/>
          <w:sz w:val="22"/>
        </w:rPr>
        <w:t>(pausa; la voz le tiembla un segundo; luego se afirma)</w:t>
      </w:r>
      <w:r>
        <w:rPr>
          <w:rFonts w:ascii="Times New Roman" w:hAnsi="Times New Roman" w:eastAsia="Malgun Gothic"/>
          <w:b w:val="0"/>
          <w:i w:val="0"/>
          <w:sz w:val="22"/>
        </w:rPr>
        <w:t xml:space="preserve"> Me llamo Pilar Losada. Soy, como saben, la jefa de gabinete del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Llevo siete años a su lado. Y esta mañana voy a hacer una cosa que no he hecho nunca.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decirle que no.</w:t>
      </w:r>
    </w:p>
    <w:p>
      <w:pPr>
        <w:spacing w:before="0" w:after="110" w:line="300" w:lineRule="auto"/>
      </w:pPr>
      <w:r>
        <w:rPr>
          <w:rFonts w:ascii="Times New Roman" w:hAnsi="Times New Roman" w:eastAsia="Malgun Gothic"/>
          <w:b w:val="0"/>
          <w:i/>
          <w:color w:val="555555"/>
          <w:sz w:val="22"/>
        </w:rPr>
        <w:t>(Un silencio tan hondo que se oye la ventilación. Manu, en el atril, no se mueve. Radigales, en primera fila, vuelve la cabeza hacia Pili, con la mandíbula rígida.)</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a la palabra «permanente».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voy a hablar de si el juez es bueno o malo. No voy a hablar de si el ministro es honesto, que lo 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hablar de lo que dice el texto. «Amenaza grave, a juicio de la comisión.»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comisión la nombra el Gobierno. Yo soy parte del Gobierno. Y yo no quiero decidir qué es una amenaza para el año dos mil veintinueve, cuando ni siquiera sé quién gobernará.</w:t>
      </w:r>
    </w:p>
    <w:p>
      <w:pPr>
        <w:spacing w:before="0" w:after="110" w:line="300" w:lineRule="auto"/>
      </w:pPr>
      <w:r>
        <w:rPr>
          <w:rFonts w:ascii="Times New Roman" w:hAnsi="Times New Roman" w:eastAsia="Malgun Gothic"/>
          <w:b w:val="0"/>
          <w:i/>
          <w:color w:val="555555"/>
          <w:sz w:val="22"/>
        </w:rPr>
        <w:t>(Se oye un aplauso aislado. Luego otro, más débil. Pili levanta una mano.)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No me aplaudan.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Escúchenme.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ley está muy bien hecha. Lo digo como la que ha leído las cuarenta páginas. Hay juez, hay informe, hay caducidad.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hay una frase que me dijo mi madre cuando yo era pequeña: «No se abre una puerta pensando solo en quién la va a abrir hoy. Hay que pensar en quién va a entrar mañana.»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todo. Gracias.</w:t>
      </w:r>
    </w:p>
    <w:p>
      <w:pPr>
        <w:spacing w:before="0" w:after="110" w:line="300" w:lineRule="auto"/>
      </w:pPr>
      <w:r>
        <w:rPr>
          <w:rFonts w:ascii="Times New Roman" w:hAnsi="Times New Roman" w:eastAsia="Malgun Gothic"/>
          <w:b w:val="0"/>
          <w:i/>
          <w:color w:val="555555"/>
          <w:sz w:val="22"/>
        </w:rPr>
        <w:t>(Se sienta. Silencio. Algunos dirigentes se miran. Irene, a su lado, tiene los dedos blancos. Pili la mira de reojo y dice, sin voz: «Ahora tú».)</w:t>
      </w:r>
    </w:p>
    <w:p>
      <w:pPr>
        <w:spacing w:before="0" w:after="110" w:line="300" w:lineRule="auto"/>
      </w:pPr>
      <w:r>
        <w:rPr>
          <w:rFonts w:ascii="Times New Roman" w:hAnsi="Times New Roman" w:eastAsia="Malgun Gothic"/>
          <w:b/>
          <w:i w:val="0"/>
          <w:sz w:val="22"/>
        </w:rPr>
        <w:t xml:space="preserve">Presidenta: </w:t>
      </w:r>
      <w:r>
        <w:rPr>
          <w:rFonts w:ascii="Times New Roman" w:hAnsi="Times New Roman" w:eastAsia="Malgun Gothic"/>
          <w:b w:val="0"/>
          <w:i/>
          <w:color w:val="555555"/>
          <w:sz w:val="22"/>
        </w:rPr>
        <w:t>(con voz neutra)</w:t>
      </w:r>
      <w:r>
        <w:rPr>
          <w:rFonts w:ascii="Times New Roman" w:hAnsi="Times New Roman" w:eastAsia="Malgun Gothic"/>
          <w:b w:val="0"/>
          <w:i w:val="0"/>
          <w:sz w:val="22"/>
        </w:rPr>
        <w:t xml:space="preserve"> ¿Alguien más?</w:t>
      </w:r>
    </w:p>
    <w:p>
      <w:pPr>
        <w:spacing w:before="0" w:after="110" w:line="300" w:lineRule="auto"/>
      </w:pPr>
      <w:r>
        <w:rPr>
          <w:rFonts w:ascii="Times New Roman" w:hAnsi="Times New Roman" w:eastAsia="Malgun Gothic"/>
          <w:b w:val="0"/>
          <w:i/>
          <w:color w:val="555555"/>
          <w:sz w:val="22"/>
        </w:rPr>
        <w:t>(Irene se levanta. La azafata le lleva el micrófono. Hay un murmullo. Irene mira a Manu, que ahora la mira a ella, sin expresión.)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Me llamo Irene Martos. Soy la portavoz del presidente.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También me han pedido que escriba el discurso de hoy. Y lo he escrito.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muy bueno. Lo digo con total modestia: es el mejor que he escrito a favor de algo que no creo.</w:t>
      </w:r>
    </w:p>
    <w:p>
      <w:pPr>
        <w:spacing w:before="0" w:after="110" w:line="300" w:lineRule="auto"/>
      </w:pPr>
      <w:r>
        <w:rPr>
          <w:rFonts w:ascii="Times New Roman" w:hAnsi="Times New Roman" w:eastAsia="Malgun Gothic"/>
          <w:b w:val="0"/>
          <w:i/>
          <w:color w:val="555555"/>
          <w:sz w:val="22"/>
        </w:rPr>
        <w:t>(Una risa sorprendida entre el público. Manu, en el atril, sonríe sin querer.)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Mi pregunta es muy corta.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 pasa si el sistema funciona? Quiero decir: si en cuatro años el sistema evita dos atentados, ¿alguien se atreverá a no renovarlo?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si en cuatro años no evita ninguno, porque no había ninguno, ¿alguien se atreverá a renovarlo?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sé. Pero hay una frase que creo que se aplica: no hay nada más permanente que lo temporal.</w:t>
      </w:r>
    </w:p>
    <w:p>
      <w:pPr>
        <w:spacing w:before="0" w:after="110" w:line="300" w:lineRule="auto"/>
      </w:pPr>
      <w:r>
        <w:rPr>
          <w:rFonts w:ascii="Times New Roman" w:hAnsi="Times New Roman" w:eastAsia="Malgun Gothic"/>
          <w:b w:val="0"/>
          <w:i/>
          <w:color w:val="555555"/>
          <w:sz w:val="22"/>
        </w:rPr>
        <w:t>(Murmullo. Alguien aplaude, sin fuerza. Irene espera. Aguanta.)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Una cosa más. </w:t>
      </w:r>
      <w:r>
        <w:rPr>
          <w:rFonts w:ascii="Times New Roman" w:hAnsi="Times New Roman" w:eastAsia="Malgun Gothic"/>
          <w:b w:val="0"/>
          <w:i/>
          <w:color w:val="555555"/>
          <w:sz w:val="22"/>
        </w:rPr>
        <w:t>(pausa; mira a Siro, en la esquina)</w:t>
      </w:r>
      <w:r>
        <w:rPr>
          <w:rFonts w:ascii="Times New Roman" w:hAnsi="Times New Roman" w:eastAsia="Malgun Gothic"/>
          <w:b w:val="0"/>
          <w:i w:val="0"/>
          <w:sz w:val="22"/>
        </w:rPr>
        <w:t xml:space="preserve"> Hay una persona en esta sala a la que quiero mencionar. Se llamaba Isolina Tejada y murió en una plaza el siete de mayo.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auditora. Y en su cuaderno, el día que murió, escribió: «Que no se note el miedo».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mañana tengo miedo. Y se nota.</w:t>
      </w:r>
    </w:p>
    <w:p>
      <w:pPr>
        <w:spacing w:before="0" w:after="110" w:line="300" w:lineRule="auto"/>
      </w:pPr>
      <w:r>
        <w:rPr>
          <w:rFonts w:ascii="Times New Roman" w:hAnsi="Times New Roman" w:eastAsia="Malgun Gothic"/>
          <w:b w:val="0"/>
          <w:i/>
          <w:color w:val="555555"/>
          <w:sz w:val="22"/>
        </w:rPr>
        <w:t>(Siro, en su esquina, alza la mirada. Irene le sonríe, apenas.)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Para terminar.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vengo a pedirles que voten contra la ley. Les pido algo menos: que no la voten hoy. Que le pidamos al Gobierno que presente, en lugar de una comisión permanente, un juez de guardia, con medios, las veinticuatro horas, que pueda decir que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ya lo hemos hecho en el último año. Y funcionó.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val="0"/>
          <w:i/>
          <w:color w:val="555555"/>
          <w:sz w:val="22"/>
        </w:rPr>
        <w:t>(Irene se sienta. Pili le coge la mano. Se oye un aplauso. Se alarga. No es unánime. Es largo.)</w:t>
      </w:r>
    </w:p>
    <w:p>
      <w:pPr>
        <w:spacing w:before="0" w:after="110" w:line="300" w:lineRule="auto"/>
      </w:pPr>
      <w:r>
        <w:rPr>
          <w:rFonts w:ascii="Times New Roman" w:hAnsi="Times New Roman" w:eastAsia="Malgun Gothic"/>
          <w:b w:val="0"/>
          <w:i/>
          <w:color w:val="555555"/>
          <w:sz w:val="22"/>
        </w:rPr>
        <w:t>(Manu, en el atril, espera a que pare. Tarda. Luego se acerca al micrófono. Mira a Radigales. Mira a Pili. Mira a Irene.)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voz muy suave)</w:t>
      </w:r>
      <w:r>
        <w:rPr>
          <w:rFonts w:ascii="Times New Roman" w:hAnsi="Times New Roman" w:eastAsia="Malgun Gothic"/>
          <w:b w:val="0"/>
          <w:i w:val="0"/>
          <w:sz w:val="22"/>
        </w:rPr>
        <w:t xml:space="preserve"> Gracias. A las 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Tengo que decir una cosa, que no estaba en el guion.</w:t>
      </w:r>
    </w:p>
    <w:p>
      <w:pPr>
        <w:spacing w:before="0" w:after="110" w:line="300" w:lineRule="auto"/>
      </w:pPr>
      <w:r>
        <w:rPr>
          <w:rFonts w:ascii="Times New Roman" w:hAnsi="Times New Roman" w:eastAsia="Malgun Gothic"/>
          <w:b w:val="0"/>
          <w:i/>
          <w:color w:val="555555"/>
          <w:sz w:val="22"/>
        </w:rPr>
        <w:t>(Silencio.)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Esta mañana, cuando he entrado en esta sala, estaba seguro de que iba a defender esta ley.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cuando he empezado a hablar, me ha pasado una cosa extraña. Me he oído.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no me ha gustado cómo suena un presidente que defiende una comisión permanente de amenazas graves.</w:t>
      </w:r>
    </w:p>
    <w:p>
      <w:pPr>
        <w:spacing w:before="0" w:after="110" w:line="300" w:lineRule="auto"/>
      </w:pPr>
      <w:r>
        <w:rPr>
          <w:rFonts w:ascii="Times New Roman" w:hAnsi="Times New Roman" w:eastAsia="Malgun Gothic"/>
          <w:b w:val="0"/>
          <w:i/>
          <w:color w:val="555555"/>
          <w:sz w:val="22"/>
        </w:rPr>
        <w:t>(Murmullo. Radigales cierra los ojos.)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Retiro el proyecto.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retiro hoy. No lo voy a presentar al Congreso.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presentar otro. Uno más pequeño. Un juez de guardia, con presupuesto, con medios y con relevo. Veinticuatro horas. Todos los días. Con informe semestral, en secreto, al Congreso.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ley que ya hemos probado. La que funciona.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será permanente. Será necesaria. Y cuando dejemos de necesitarla, se acabará sola.</w:t>
      </w:r>
    </w:p>
    <w:p>
      <w:pPr>
        <w:spacing w:before="0" w:after="110" w:line="300" w:lineRule="auto"/>
      </w:pPr>
      <w:r>
        <w:rPr>
          <w:rFonts w:ascii="Times New Roman" w:hAnsi="Times New Roman" w:eastAsia="Malgun Gothic"/>
          <w:b w:val="0"/>
          <w:i/>
          <w:color w:val="555555"/>
          <w:sz w:val="22"/>
        </w:rPr>
        <w:t>(Una ovación sorda empieza a crecer. Manu levanta la mano.)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Ernesto.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digo con todo el respeto.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me has perdido una ley. Mañana me ganarás otra. Confío en eso.</w:t>
      </w:r>
    </w:p>
    <w:p>
      <w:pPr>
        <w:spacing w:before="0" w:after="110" w:line="300" w:lineRule="auto"/>
      </w:pPr>
      <w:r>
        <w:rPr>
          <w:rFonts w:ascii="Times New Roman" w:hAnsi="Times New Roman" w:eastAsia="Malgun Gothic"/>
          <w:b w:val="0"/>
          <w:i/>
          <w:color w:val="555555"/>
          <w:sz w:val="22"/>
        </w:rPr>
        <w:t>(Radigales, en primera fila, se pone de pie despacio. Se abrocha la chaqueta. Mira a Manu. Hace un gesto de cabeza, escueto. No aplaude. Se sienta.)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Sé que, en algún libro de historia, se escribirá que ese día el presidente cambió de opinión. Yo prefiero decir que ese día, delante de doscientas cincuenta personas, un hombre dejó que dos mujeres lo contradijeran. Y que, cuando se sentó a escuchar, supo que era justo eso lo que había venido a defender.</w:t>
      </w:r>
    </w:p>
    <w:p>
      <w:pPr>
        <w:keepNext/>
        <w:spacing w:before="320" w:after="140"/>
      </w:pPr>
      <w:r>
        <w:rPr>
          <w:rFonts w:ascii="Times New Roman" w:hAnsi="Times New Roman" w:eastAsia="Malgun Gothic"/>
          <w:b/>
          <w:i w:val="0"/>
          <w:color w:val="1F3864"/>
          <w:sz w:val="26"/>
        </w:rPr>
        <w:t>장면 5 — 같은 날 오후 2시, 컨벤션 센터 주차장: 커피</w:t>
      </w:r>
    </w:p>
    <w:p>
      <w:pPr>
        <w:spacing w:before="0" w:after="110" w:line="300" w:lineRule="auto"/>
      </w:pPr>
      <w:r>
        <w:rPr>
          <w:rFonts w:ascii="Times New Roman" w:hAnsi="Times New Roman" w:eastAsia="Malgun Gothic"/>
          <w:b w:val="0"/>
          <w:i/>
          <w:color w:val="555555"/>
          <w:sz w:val="22"/>
        </w:rPr>
        <w:t>(Dos de la tarde. El aparcamiento al aire libre del centro de convenciones, soleado, casi vacío. Un banco de piedra junto a un seto. Manu, solo, con una taza de plástico de café en las manos. Irene y Pili se acercan. Manu levanta la vista.)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Venid. </w:t>
      </w:r>
      <w:r>
        <w:rPr>
          <w:rFonts w:ascii="Times New Roman" w:hAnsi="Times New Roman" w:eastAsia="Malgun Gothic"/>
          <w:b w:val="0"/>
          <w:i/>
          <w:color w:val="555555"/>
          <w:sz w:val="22"/>
        </w:rPr>
        <w:t>(les hace sitio)</w:t>
      </w:r>
      <w:r>
        <w:rPr>
          <w:rFonts w:ascii="Times New Roman" w:hAnsi="Times New Roman" w:eastAsia="Malgun Gothic"/>
          <w:b w:val="0"/>
          <w:i w:val="0"/>
          <w:sz w:val="22"/>
        </w:rPr>
        <w:t xml:space="preserve"> Tomad algo.</w:t>
      </w:r>
    </w:p>
    <w:p>
      <w:pPr>
        <w:spacing w:before="0" w:after="110" w:line="300" w:lineRule="auto"/>
      </w:pPr>
      <w:r>
        <w:rPr>
          <w:rFonts w:ascii="Times New Roman" w:hAnsi="Times New Roman" w:eastAsia="Malgun Gothic"/>
          <w:b w:val="0"/>
          <w:i/>
          <w:color w:val="555555"/>
          <w:sz w:val="22"/>
        </w:rPr>
        <w:t>(Hay dos tazas más sobre el banco. Les da una a cada una. Se sientan, los tres, en fila, mirando el aparcamiento.)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Luego lo demás.</w:t>
      </w:r>
    </w:p>
    <w:p>
      <w:pPr>
        <w:spacing w:before="0" w:after="110" w:line="300" w:lineRule="auto"/>
      </w:pPr>
      <w:r>
        <w:rPr>
          <w:rFonts w:ascii="Times New Roman" w:hAnsi="Times New Roman" w:eastAsia="Malgun Gothic"/>
          <w:b w:val="0"/>
          <w:i/>
          <w:color w:val="555555"/>
          <w:sz w:val="22"/>
        </w:rPr>
        <w:t>(Beben. Silencio cómodo, como el de tres personas que han pasado una mañana difícil.)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la mirada al frente)</w:t>
      </w:r>
      <w:r>
        <w:rPr>
          <w:rFonts w:ascii="Times New Roman" w:hAnsi="Times New Roman" w:eastAsia="Malgun Gothic"/>
          <w:b w:val="0"/>
          <w:i w:val="0"/>
          <w:sz w:val="22"/>
        </w:rPr>
        <w:t xml:space="preserve"> Es la primera vez que me lo dicen en público.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(sin mirarle)</w:t>
      </w:r>
      <w:r>
        <w:rPr>
          <w:rFonts w:ascii="Times New Roman" w:hAnsi="Times New Roman" w:eastAsia="Malgun Gothic"/>
          <w:b w:val="0"/>
          <w:i w:val="0"/>
          <w:sz w:val="22"/>
        </w:rPr>
        <w:t xml:space="preserve"> No ha sido fácil.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No debía serlo.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Gracias.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una cosa que quiero decir y que no he dicho nunca.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Dímela.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El día que nadie de mi equipo se atreva a decirme que no, ese día me iré.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porque me lo pidan. Porque ya no tendré motivos para quedarme.</w:t>
      </w:r>
    </w:p>
    <w:p>
      <w:pPr>
        <w:spacing w:before="0" w:after="110" w:line="300" w:lineRule="auto"/>
      </w:pPr>
      <w:r>
        <w:rPr>
          <w:rFonts w:ascii="Times New Roman" w:hAnsi="Times New Roman" w:eastAsia="Malgun Gothic"/>
          <w:b w:val="0"/>
          <w:i/>
          <w:color w:val="555555"/>
          <w:sz w:val="22"/>
        </w:rPr>
        <w:t>(Pili sonríe. Irene mira al suelo.)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 cuándo será eso?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Mientras tengáis una pregunta, no.</w:t>
      </w:r>
    </w:p>
    <w:p>
      <w:pPr>
        <w:spacing w:before="0" w:after="110" w:line="300" w:lineRule="auto"/>
      </w:pPr>
      <w:r>
        <w:rPr>
          <w:rFonts w:ascii="Times New Roman" w:hAnsi="Times New Roman" w:eastAsia="Malgun Gothic"/>
          <w:b w:val="0"/>
          <w:i/>
          <w:color w:val="555555"/>
          <w:sz w:val="22"/>
        </w:rPr>
        <w:t>(Se quedan un rato más. A lo lejos, la puerta del centro de convenciones se abre. Salen delegados, grupos pequeños, algunos riendo. Un hombre, con una carpeta, saluda a Manu con la mano.)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Esa tarde, en un aparcamiento, comprendí lo que significaba la palabra «equipo». No es un grupo de personas que están de acuerdo. Es un grupo de personas que pueden decirse que no sin que se rompa nada.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「Juan de Mairena」</w:t>
      </w:r>
      <w:r>
        <w:rPr>
          <w:rFonts w:ascii="Times New Roman" w:hAnsi="Times New Roman" w:eastAsia="Malgun Gothic"/>
          <w:b w:val="0"/>
          <w:i w:val="0"/>
          <w:sz w:val="22"/>
        </w:rPr>
        <w:t xml:space="preserve"> — «La verdad es la verdad, dígala Agamenón o su porquero.» 한국어 해설: "진실은 진실이다. 아가멤논이 말하든 그의 돼지치기가 말하든." 이 화의 구조와 같다. 필리와 이레네가 총리에게 말하는 진실은 그가 말하는 것과 같은 무게를 갖는다. 원문에서 아가멤논은 «Conforme», 돼지치기는 «No me convence»라고 답한다. 총리가 '반대'를 들으며 그 말이 아가멤논의 입에서도 같은 무게로 들리는지를 시험하는 장면이다.</w:t>
      </w:r>
    </w:p>
    <w:p>
      <w:pPr>
        <w:spacing w:before="0" w:after="120"/>
      </w:pPr>
      <w:r>
        <w:rPr>
          <w:rFonts w:ascii="Times New Roman" w:hAnsi="Times New Roman" w:eastAsia="Malgun Gothic"/>
          <w:b/>
          <w:i w:val="0"/>
          <w:sz w:val="22"/>
        </w:rPr>
        <w:t>가브리엘 셀라야 「Cantos iberos」</w:t>
      </w:r>
      <w:r>
        <w:rPr>
          <w:rFonts w:ascii="Times New Roman" w:hAnsi="Times New Roman" w:eastAsia="Malgun Gothic"/>
          <w:b w:val="0"/>
          <w:i w:val="0"/>
          <w:sz w:val="22"/>
        </w:rPr>
        <w:t xml:space="preserve"> — «La poesía es un arma cargada de futuro.» 한국어 해설: "시는 미래가 장전된 무기다." 공개 석상에서 한 문장이 법안의 운명을 바꾸는 장면과 닿는다. 이레네와 필리의 말은 총이 아니라 '미래가 장전된' 말이다.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 hay nada más permanente que lo temporal.»</w:t>
      </w:r>
      <w:r>
        <w:rPr>
          <w:rFonts w:ascii="Times New Roman" w:hAnsi="Times New Roman" w:eastAsia="Malgun Gothic"/>
          <w:b w:val="0"/>
          <w:i w:val="0"/>
          <w:sz w:val="22"/>
        </w:rPr>
        <w:t xml:space="preserve"> — 한국어 해설: "임시적인 것만큼 영구적인 것은 없다." 이레네의 핵심 문장. nada más + 형용사 + que. 장면 3·4.</w:t>
      </w:r>
    </w:p>
    <w:p>
      <w:pPr>
        <w:spacing w:before="0" w:after="120"/>
      </w:pPr>
      <w:r>
        <w:rPr>
          <w:rFonts w:ascii="Times New Roman" w:hAnsi="Times New Roman" w:eastAsia="Malgun Gothic"/>
          <w:b/>
          <w:i w:val="0"/>
          <w:sz w:val="22"/>
        </w:rPr>
        <w:t>«A juicio de la comisión»</w:t>
      </w:r>
      <w:r>
        <w:rPr>
          <w:rFonts w:ascii="Times New Roman" w:hAnsi="Times New Roman" w:eastAsia="Malgun Gothic"/>
          <w:b w:val="0"/>
          <w:i w:val="0"/>
          <w:sz w:val="22"/>
        </w:rPr>
        <w:t xml:space="preserve"> — 한국어 해설: "위원회의 판단으로는." a juicio de = ~의 판단으로. 법안의 위험한 문구. 장면 2.</w:t>
      </w:r>
    </w:p>
    <w:p>
      <w:pPr>
        <w:spacing w:before="0" w:after="120"/>
      </w:pPr>
      <w:r>
        <w:rPr>
          <w:rFonts w:ascii="Times New Roman" w:hAnsi="Times New Roman" w:eastAsia="Malgun Gothic"/>
          <w:b/>
          <w:i w:val="0"/>
          <w:sz w:val="22"/>
        </w:rPr>
        <w:t>«Voy a decirle que no.»</w:t>
      </w:r>
      <w:r>
        <w:rPr>
          <w:rFonts w:ascii="Times New Roman" w:hAnsi="Times New Roman" w:eastAsia="Malgun Gothic"/>
          <w:b w:val="0"/>
          <w:i w:val="0"/>
          <w:sz w:val="22"/>
        </w:rPr>
        <w:t xml:space="preserve"> — 한국어 해설: "나는 그에게 안 된다고 말하겠다." decir que no. 장면 4.</w:t>
      </w:r>
    </w:p>
    <w:p>
      <w:pPr>
        <w:spacing w:before="0" w:after="120"/>
      </w:pPr>
      <w:r>
        <w:rPr>
          <w:rFonts w:ascii="Times New Roman" w:hAnsi="Times New Roman" w:eastAsia="Malgun Gothic"/>
          <w:b/>
          <w:i w:val="0"/>
          <w:sz w:val="22"/>
        </w:rPr>
        <w:t>«No me aplaudan. Escúchenme.»</w:t>
      </w:r>
      <w:r>
        <w:rPr>
          <w:rFonts w:ascii="Times New Roman" w:hAnsi="Times New Roman" w:eastAsia="Malgun Gothic"/>
          <w:b w:val="0"/>
          <w:i w:val="0"/>
          <w:sz w:val="22"/>
        </w:rPr>
        <w:t xml:space="preserve"> — 한국어 해설: "박수 치지 마시고 들어 주세요." 부정 명령(ustedes) + 긍정 명령 + 대명사. 장면 4.</w:t>
      </w:r>
    </w:p>
    <w:p>
      <w:pPr>
        <w:spacing w:before="0" w:after="120"/>
      </w:pPr>
      <w:r>
        <w:rPr>
          <w:rFonts w:ascii="Times New Roman" w:hAnsi="Times New Roman" w:eastAsia="Malgun Gothic"/>
          <w:b/>
          <w:i w:val="0"/>
          <w:sz w:val="22"/>
        </w:rPr>
        <w:t>«No se abre una puerta pensando solo en quién la va a abrir hoy.»</w:t>
      </w:r>
      <w:r>
        <w:rPr>
          <w:rFonts w:ascii="Times New Roman" w:hAnsi="Times New Roman" w:eastAsia="Malgun Gothic"/>
          <w:b w:val="0"/>
          <w:i w:val="0"/>
          <w:sz w:val="22"/>
        </w:rPr>
        <w:t xml:space="preserve"> — 한국어 해설: "오늘 누가 문을 열지만 생각하며 문을 열지 않는다." 수동 se + 제룬디오. 필리의 어머니 말. 장면 4.</w:t>
      </w:r>
    </w:p>
    <w:p>
      <w:pPr>
        <w:spacing w:before="0" w:after="120"/>
      </w:pPr>
      <w:r>
        <w:rPr>
          <w:rFonts w:ascii="Times New Roman" w:hAnsi="Times New Roman" w:eastAsia="Malgun Gothic"/>
          <w:b/>
          <w:i w:val="0"/>
          <w:sz w:val="22"/>
        </w:rPr>
        <w:t>«Me he oído.»</w:t>
      </w:r>
      <w:r>
        <w:rPr>
          <w:rFonts w:ascii="Times New Roman" w:hAnsi="Times New Roman" w:eastAsia="Malgun Gothic"/>
          <w:b w:val="0"/>
          <w:i w:val="0"/>
          <w:sz w:val="22"/>
        </w:rPr>
        <w:t xml:space="preserve"> — 한국어 해설: "내 말소리가 들렸다." 재귀 + 현재완료. 마누가 자신의 연설을 듣고 생각을 바꾸는 순간. 장면 4.</w:t>
      </w:r>
    </w:p>
    <w:p>
      <w:pPr>
        <w:spacing w:before="0" w:after="120"/>
      </w:pPr>
      <w:r>
        <w:rPr>
          <w:rFonts w:ascii="Times New Roman" w:hAnsi="Times New Roman" w:eastAsia="Malgun Gothic"/>
          <w:b/>
          <w:i w:val="0"/>
          <w:sz w:val="22"/>
        </w:rPr>
        <w:t>«Retiro el proyecto.»</w:t>
      </w:r>
      <w:r>
        <w:rPr>
          <w:rFonts w:ascii="Times New Roman" w:hAnsi="Times New Roman" w:eastAsia="Malgun Gothic"/>
          <w:b w:val="0"/>
          <w:i w:val="0"/>
          <w:sz w:val="22"/>
        </w:rPr>
        <w:t xml:space="preserve"> — 한국어 해설: "법안을 철회합니다." 수행적 현재. 장면 4.</w:t>
      </w:r>
    </w:p>
    <w:p>
      <w:pPr>
        <w:spacing w:before="0" w:after="120"/>
      </w:pPr>
      <w:r>
        <w:rPr>
          <w:rFonts w:ascii="Times New Roman" w:hAnsi="Times New Roman" w:eastAsia="Malgun Gothic"/>
          <w:b/>
          <w:i w:val="0"/>
          <w:sz w:val="22"/>
        </w:rPr>
        <w:t>«Hoy me has perdido una ley. Mañana me ganarás otra.»</w:t>
      </w:r>
      <w:r>
        <w:rPr>
          <w:rFonts w:ascii="Times New Roman" w:hAnsi="Times New Roman" w:eastAsia="Malgun Gothic"/>
          <w:b w:val="0"/>
          <w:i w:val="0"/>
          <w:sz w:val="22"/>
        </w:rPr>
        <w:t xml:space="preserve"> — 한국어 해설: "오늘은 법 하나를 잃었지만 내일은 다른 법을 얻을 것이다." perder(잃다)/ganar(얻다) 대구. 장면 4.</w:t>
      </w:r>
    </w:p>
    <w:p>
      <w:pPr>
        <w:spacing w:before="0" w:after="120"/>
      </w:pPr>
      <w:r>
        <w:rPr>
          <w:rFonts w:ascii="Times New Roman" w:hAnsi="Times New Roman" w:eastAsia="Malgun Gothic"/>
          <w:b/>
          <w:i w:val="0"/>
          <w:sz w:val="22"/>
        </w:rPr>
        <w:t>«Mientras tengáis una pregunta, no.»</w:t>
      </w:r>
      <w:r>
        <w:rPr>
          <w:rFonts w:ascii="Times New Roman" w:hAnsi="Times New Roman" w:eastAsia="Malgun Gothic"/>
          <w:b w:val="0"/>
          <w:i w:val="0"/>
          <w:sz w:val="22"/>
        </w:rPr>
        <w:t xml:space="preserve"> — 한국어 해설: "너희에게 질문이 있는 한 아니야." mientras + 접속법 현재(조건). 장면 5.</w:t>
      </w:r>
    </w:p>
    <w:p>
      <w:pPr>
        <w:spacing w:before="0" w:after="120"/>
      </w:pPr>
      <w:r>
        <w:rPr>
          <w:rFonts w:ascii="Times New Roman" w:hAnsi="Times New Roman" w:eastAsia="Malgun Gothic"/>
          <w:b/>
          <w:i w:val="0"/>
          <w:sz w:val="22"/>
        </w:rPr>
        <w:t>«Disentir»</w:t>
      </w:r>
      <w:r>
        <w:rPr>
          <w:rFonts w:ascii="Times New Roman" w:hAnsi="Times New Roman" w:eastAsia="Malgun Gothic"/>
          <w:b w:val="0"/>
          <w:i w:val="0"/>
          <w:sz w:val="22"/>
        </w:rPr>
        <w:t xml:space="preserve"> — 한국어 해설: "이견을 내다." disentir(불규칙 e→ie). V.O.의 핵심 동사. 장면 2.</w:t>
      </w:r>
    </w:p>
    <w:p>
      <w:pPr>
        <w:spacing w:before="240" w:after="110"/>
      </w:pPr>
      <w:r>
        <w:rPr>
          <w:rFonts w:ascii="Times New Roman" w:hAnsi="Times New Roman" w:eastAsia="Malgun Gothic"/>
          <w:b w:val="0"/>
          <w:i/>
          <w:color w:val="555555"/>
          <w:sz w:val="22"/>
        </w:rPr>
        <w:t>[8화 끝 — 다음 화 예고: 「에바리스토의 기록」, 2024년 4~5월. 이레네는 마누와 함께 소피아를 찾아가 에바리스토가 평생 기록한 '더러운 전쟁 피해자들의 증언'을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