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6화 — 「그림자의 윤곽」 (El Contorno de la Sombra)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직무대행) / 앙헬 쿠에스타 몬카다(61세, 고인) / 교도소 병원 소장(50대 여성) / 간호사(30대) / 장례식장 직원(40대) / 신부(60대) / 벨트란(50대 후반, 경호 책임자) / 훌리안(50세, 새 이름으로 사는 전 경위 — 말없이) / 반부패 검사 베아트리스 라사(40대) / 소피아 페레다(75세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3월 4일(수)부터 6일(금)까지, 마드리드 교도소 병원, 공동묘지 예배당, 검찰청. 쿠에스타는 새벽에 홀로 숨졌다. 아무도 오지 않는 장례식에 마누가 이레네와 함께 간다. 병원에서 마누에게 남긴 봉투가 나온다. 마누는 봉투를 열지 않고 검찰에 넘긴다. 폭력의 사건은 나오지 않는다. 시점: 이레네.</w:t>
      </w:r>
    </w:p>
    <w:p>
      <w:pPr>
        <w:keepNext/>
        <w:spacing w:before="320" w:after="140"/>
      </w:pPr>
      <w:r>
        <w:rPr>
          <w:rFonts w:ascii="Times New Roman" w:hAnsi="Times New Roman" w:eastAsia="Malgun Gothic"/>
          <w:b/>
          <w:i w:val="0"/>
          <w:color w:val="1F3864"/>
          <w:sz w:val="26"/>
        </w:rPr>
        <w:t>장면 1 — 2026년 3월 4일(수) 오전 6시 40분, 몽클로아 집무실: 전화</w:t>
      </w:r>
    </w:p>
    <w:p>
      <w:pPr>
        <w:spacing w:before="0" w:after="110" w:line="300" w:lineRule="auto"/>
      </w:pPr>
      <w:r>
        <w:rPr>
          <w:rFonts w:ascii="Times New Roman" w:hAnsi="Times New Roman" w:eastAsia="Malgun Gothic"/>
          <w:b w:val="0"/>
          <w:i/>
          <w:color w:val="555555"/>
          <w:sz w:val="22"/>
        </w:rPr>
        <w:t>(Miércoles 4 de marzo de 2026, seis y cuarenta de la mañana. El despacho de Manu, aún con la luz de la madrugada. Manu, en mangas de camisa, con el teléfono en la mano, de pie. Irene, que ha llegado con una carpeta de la campaña, se detiene en la puerta. Manu escucha. Su rostro no cambia. Dice «sí», «entiendo», «gracias». Cuelga.)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¿Quién 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 directora del hospital penitenciario.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Cuesta ha muerto. A las cuatro y veinte.</w:t>
      </w:r>
    </w:p>
    <w:p>
      <w:pPr>
        <w:spacing w:before="0" w:after="110" w:line="300" w:lineRule="auto"/>
      </w:pPr>
      <w:r>
        <w:rPr>
          <w:rFonts w:ascii="Times New Roman" w:hAnsi="Times New Roman" w:eastAsia="Malgun Gothic"/>
          <w:b w:val="0"/>
          <w:i/>
          <w:color w:val="555555"/>
          <w:sz w:val="22"/>
        </w:rPr>
        <w:t>(Silencio. Irene deja la carpeta sobre una silla.)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¿Estaba solo?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 enfermera de noche lo encontró a las cinco.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había pedido que no avisaran a nadie. Ni a mí.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Sabía que se iba.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sabía hace semanas.</w:t>
      </w:r>
    </w:p>
    <w:p>
      <w:pPr>
        <w:spacing w:before="0" w:after="110" w:line="300" w:lineRule="auto"/>
      </w:pPr>
      <w:r>
        <w:rPr>
          <w:rFonts w:ascii="Times New Roman" w:hAnsi="Times New Roman" w:eastAsia="Malgun Gothic"/>
          <w:b w:val="0"/>
          <w:i/>
          <w:color w:val="555555"/>
          <w:sz w:val="22"/>
        </w:rPr>
        <w:t>(Manu se sienta, despacio, a la mesa. Mira el teléfono apagado.)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dijo en enero: «Si no puedes venir, no vengas. Pero que alguien vaya».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le dije que iría.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¿Cuándo es el entierro?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viernes. A las once. En el cementerio del hospital.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público. Sin esquela. Sin nadie convocado.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¿Quieres que vaya contigo?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Estás en campaña. Dos mítines el viernes.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lo cambiarán.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tienes por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Me pidió que fuera a oírlo. Y fui.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pienso faltar al final.</w:t>
      </w:r>
    </w:p>
    <w:p>
      <w:pPr>
        <w:spacing w:before="0" w:after="110" w:line="300" w:lineRule="auto"/>
      </w:pPr>
      <w:r>
        <w:rPr>
          <w:rFonts w:ascii="Times New Roman" w:hAnsi="Times New Roman" w:eastAsia="Malgun Gothic"/>
          <w:b w:val="0"/>
          <w:i/>
          <w:color w:val="555555"/>
          <w:sz w:val="22"/>
        </w:rPr>
        <w:t>(Manu asiente. Hay un largo silencio. Fuera, el cielo empieza a clarear. Irene saca su cuaderno azul y escribe la fecha: «4 de marzo. 4:20. Cuesta. Solo.»)</w:t>
      </w:r>
    </w:p>
    <w:p>
      <w:pPr>
        <w:keepNext/>
        <w:spacing w:before="320" w:after="140"/>
      </w:pPr>
      <w:r>
        <w:rPr>
          <w:rFonts w:ascii="Times New Roman" w:hAnsi="Times New Roman" w:eastAsia="Malgun Gothic"/>
          <w:b/>
          <w:i w:val="0"/>
          <w:color w:val="1F3864"/>
          <w:sz w:val="26"/>
        </w:rPr>
        <w:t>장면 2 — 2026년 3월 6일(금) 오전 11시, 공동묘지 예배당: 장례</w:t>
      </w:r>
    </w:p>
    <w:p>
      <w:pPr>
        <w:spacing w:before="0" w:after="110" w:line="300" w:lineRule="auto"/>
      </w:pPr>
      <w:r>
        <w:rPr>
          <w:rFonts w:ascii="Times New Roman" w:hAnsi="Times New Roman" w:eastAsia="Malgun Gothic"/>
          <w:b w:val="0"/>
          <w:i/>
          <w:color w:val="555555"/>
          <w:sz w:val="22"/>
        </w:rPr>
        <w:t>(Viernes 6 de marzo, once de la mañana. El pequeño cementerio de un hospital penitenciario, en las afueras de Madrid: cipreses, una verja, un camino de gravilla, una capilla de ladrillo con un tejado de pizarra. Un cielo gris, sin lluvia. Un coche oscuro se detiene a la entrada. Bajan Manu, de abrigo oscuro, e Irene, con un abrigo negro prestado. Beltrán, el escolta, se queda junto al coche.)</w:t>
      </w:r>
    </w:p>
    <w:p>
      <w:pPr>
        <w:spacing w:before="0" w:after="110" w:line="300" w:lineRule="auto"/>
      </w:pPr>
      <w:r>
        <w:rPr>
          <w:rFonts w:ascii="Times New Roman" w:hAnsi="Times New Roman" w:eastAsia="Malgun Gothic"/>
          <w:b w:val="0"/>
          <w:i/>
          <w:color w:val="555555"/>
          <w:sz w:val="22"/>
        </w:rPr>
        <w:t>(En la puerta de la capilla, un empleado de la funeraria, un hombre de cuarenta años con corbata negra, consulta una lista. Mira a Manu.)</w:t>
      </w:r>
    </w:p>
    <w:p>
      <w:pPr>
        <w:spacing w:before="0" w:after="110" w:line="300" w:lineRule="auto"/>
      </w:pPr>
      <w:r>
        <w:rPr>
          <w:rFonts w:ascii="Times New Roman" w:hAnsi="Times New Roman" w:eastAsia="Malgun Gothic"/>
          <w:b/>
          <w:i w:val="0"/>
          <w:sz w:val="22"/>
        </w:rPr>
        <w:t xml:space="preserve">Empleado: </w:t>
      </w:r>
      <w:r>
        <w:rPr>
          <w:rFonts w:ascii="Times New Roman" w:hAnsi="Times New Roman" w:eastAsia="Malgun Gothic"/>
          <w:b w:val="0"/>
          <w:i w:val="0"/>
          <w:sz w:val="22"/>
        </w:rPr>
        <w:t>¿Familiares del difunto?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Venimos a acompañar.</w:t>
      </w:r>
    </w:p>
    <w:p>
      <w:pPr>
        <w:spacing w:before="0" w:after="110" w:line="300" w:lineRule="auto"/>
      </w:pPr>
      <w:r>
        <w:rPr>
          <w:rFonts w:ascii="Times New Roman" w:hAnsi="Times New Roman" w:eastAsia="Malgun Gothic"/>
          <w:b/>
          <w:i w:val="0"/>
          <w:sz w:val="22"/>
        </w:rPr>
        <w:t xml:space="preserve">Empleado: </w:t>
      </w:r>
      <w:r>
        <w:rPr>
          <w:rFonts w:ascii="Times New Roman" w:hAnsi="Times New Roman" w:eastAsia="Malgun Gothic"/>
          <w:b w:val="0"/>
          <w:i/>
          <w:color w:val="555555"/>
          <w:sz w:val="22"/>
        </w:rPr>
        <w:t>(suspira, con un alivio humilde)</w:t>
      </w:r>
      <w:r>
        <w:rPr>
          <w:rFonts w:ascii="Times New Roman" w:hAnsi="Times New Roman" w:eastAsia="Malgun Gothic"/>
          <w:b w:val="0"/>
          <w:i w:val="0"/>
          <w:sz w:val="22"/>
        </w:rPr>
        <w:t xml:space="preserve"> Gracias. Nadie había avisado de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Somos el sacerdote, yo, y... </w:t>
      </w:r>
      <w:r>
        <w:rPr>
          <w:rFonts w:ascii="Times New Roman" w:hAnsi="Times New Roman" w:eastAsia="Malgun Gothic"/>
          <w:b w:val="0"/>
          <w:i/>
          <w:color w:val="555555"/>
          <w:sz w:val="22"/>
        </w:rPr>
        <w:t>(mira a un lado)</w:t>
      </w:r>
      <w:r>
        <w:rPr>
          <w:rFonts w:ascii="Times New Roman" w:hAnsi="Times New Roman" w:eastAsia="Malgun Gothic"/>
          <w:b w:val="0"/>
          <w:i w:val="0"/>
          <w:sz w:val="22"/>
        </w:rPr>
        <w:t xml:space="preserve"> ...un señor que está dentro.</w:t>
      </w:r>
    </w:p>
    <w:p>
      <w:pPr>
        <w:spacing w:before="0" w:after="110" w:line="300" w:lineRule="auto"/>
      </w:pPr>
      <w:r>
        <w:rPr>
          <w:rFonts w:ascii="Times New Roman" w:hAnsi="Times New Roman" w:eastAsia="Malgun Gothic"/>
          <w:b w:val="0"/>
          <w:i/>
          <w:color w:val="555555"/>
          <w:sz w:val="22"/>
        </w:rPr>
        <w:t>(Entran. La capilla es pequeña, de bancos de madera oscura, un altar sencillo, un ataúd de pino cubierto con una tela blanca, sin flores. En el primer banco, sentado, con una gorra en las manos, un hombre de cincuenta años, de pelo canoso y abrigo gris. No se vuelve. Irene reconoce la nuca antes que el rostro.)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un susurro)</w:t>
      </w:r>
      <w:r>
        <w:rPr>
          <w:rFonts w:ascii="Times New Roman" w:hAnsi="Times New Roman" w:eastAsia="Malgun Gothic"/>
          <w:b w:val="0"/>
          <w:i w:val="0"/>
          <w:sz w:val="22"/>
        </w:rPr>
        <w:t xml:space="preserve"> Julián.</w:t>
      </w:r>
    </w:p>
    <w:p>
      <w:pPr>
        <w:spacing w:before="0" w:after="110" w:line="300" w:lineRule="auto"/>
      </w:pPr>
      <w:r>
        <w:rPr>
          <w:rFonts w:ascii="Times New Roman" w:hAnsi="Times New Roman" w:eastAsia="Malgun Gothic"/>
          <w:b w:val="0"/>
          <w:i/>
          <w:color w:val="555555"/>
          <w:sz w:val="22"/>
        </w:rPr>
        <w:t>(Manu se detiene. Mira al hombre. No dice nada. Se sienta en el segundo banco. Irene, al lado. El hombre de la gorra gira apenas la cabeza. Sus ojos se cruzan con los de Manu. Un asentimiento mínimo, sin palabras. Vuelve a mirar al frente.)</w:t>
      </w:r>
    </w:p>
    <w:p>
      <w:pPr>
        <w:spacing w:before="0" w:after="110" w:line="300" w:lineRule="auto"/>
      </w:pPr>
      <w:r>
        <w:rPr>
          <w:rFonts w:ascii="Times New Roman" w:hAnsi="Times New Roman" w:eastAsia="Malgun Gothic"/>
          <w:b w:val="0"/>
          <w:i/>
          <w:color w:val="555555"/>
          <w:sz w:val="22"/>
        </w:rPr>
        <w:t>(Entra el sacerdote, sesenta años, con casulla morada. Se coloca ante el altar. Mira la capilla: cinco personas, contando al empleado.)</w:t>
      </w:r>
    </w:p>
    <w:p>
      <w:pPr>
        <w:spacing w:before="0" w:after="110" w:line="300" w:lineRule="auto"/>
      </w:pPr>
      <w:r>
        <w:rPr>
          <w:rFonts w:ascii="Times New Roman" w:hAnsi="Times New Roman" w:eastAsia="Malgun Gothic"/>
          <w:b/>
          <w:i w:val="0"/>
          <w:sz w:val="22"/>
        </w:rPr>
        <w:t xml:space="preserve">Sacerdote: </w:t>
      </w:r>
      <w:r>
        <w:rPr>
          <w:rFonts w:ascii="Times New Roman" w:hAnsi="Times New Roman" w:eastAsia="Malgun Gothic"/>
          <w:b w:val="0"/>
          <w:i/>
          <w:color w:val="555555"/>
          <w:sz w:val="22"/>
        </w:rPr>
        <w:t>(con voz tranquila)</w:t>
      </w:r>
      <w:r>
        <w:rPr>
          <w:rFonts w:ascii="Times New Roman" w:hAnsi="Times New Roman" w:eastAsia="Malgun Gothic"/>
          <w:b w:val="0"/>
          <w:i w:val="0"/>
          <w:sz w:val="22"/>
        </w:rPr>
        <w:t xml:space="preserve"> Hermanos.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Estamos aquí para despedir a Ángel Cuesta Moncada.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Sé muy poco de él. Sé que pidió que no hubiera discursos. Sé que no hubo flores.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sé que, en el último mes, preguntó dos veces por el café de la máquina.</w:t>
      </w:r>
    </w:p>
    <w:p>
      <w:pPr>
        <w:spacing w:before="0" w:after="110" w:line="300" w:lineRule="auto"/>
      </w:pPr>
      <w:r>
        <w:rPr>
          <w:rFonts w:ascii="Times New Roman" w:hAnsi="Times New Roman" w:eastAsia="Malgun Gothic"/>
          <w:b w:val="0"/>
          <w:i/>
          <w:color w:val="555555"/>
          <w:sz w:val="22"/>
        </w:rPr>
        <w:t>(Un murmullo ligero. Irene sonríe sin querer. Manu baja la cabeza.)</w:t>
      </w:r>
    </w:p>
    <w:p>
      <w:pPr>
        <w:spacing w:before="0" w:after="110" w:line="300" w:lineRule="auto"/>
      </w:pPr>
      <w:r>
        <w:rPr>
          <w:rFonts w:ascii="Times New Roman" w:hAnsi="Times New Roman" w:eastAsia="Malgun Gothic"/>
          <w:b/>
          <w:i w:val="0"/>
          <w:sz w:val="22"/>
        </w:rPr>
        <w:t xml:space="preserve">Sacerdote: </w:t>
      </w:r>
      <w:r>
        <w:rPr>
          <w:rFonts w:ascii="Times New Roman" w:hAnsi="Times New Roman" w:eastAsia="Malgun Gothic"/>
          <w:b w:val="0"/>
          <w:i w:val="0"/>
          <w:sz w:val="22"/>
        </w:rPr>
        <w:t xml:space="preserve">No voy a decir que era un hombre bueno.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 que era un hombre.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ante Dios, no pesa lo que uno ha hecho. Pesa lo que uno ha reconocido.</w:t>
      </w:r>
    </w:p>
    <w:p>
      <w:pPr>
        <w:spacing w:before="0" w:after="110" w:line="300" w:lineRule="auto"/>
      </w:pPr>
      <w:r>
        <w:rPr>
          <w:rFonts w:ascii="Times New Roman" w:hAnsi="Times New Roman" w:eastAsia="Malgun Gothic"/>
          <w:b w:val="0"/>
          <w:i/>
          <w:color w:val="555555"/>
          <w:sz w:val="22"/>
        </w:rPr>
        <w:t>(Un silencio. Un pájaro canta fuera. El sacerdote hace la señal de la cruz sobre el ataúd.)</w:t>
      </w:r>
    </w:p>
    <w:p>
      <w:pPr>
        <w:spacing w:before="0" w:after="110" w:line="300" w:lineRule="auto"/>
      </w:pPr>
      <w:r>
        <w:rPr>
          <w:rFonts w:ascii="Times New Roman" w:hAnsi="Times New Roman" w:eastAsia="Malgun Gothic"/>
          <w:b/>
          <w:i w:val="0"/>
          <w:sz w:val="22"/>
        </w:rPr>
        <w:t xml:space="preserve">Sacerdote: </w:t>
      </w:r>
      <w:r>
        <w:rPr>
          <w:rFonts w:ascii="Times New Roman" w:hAnsi="Times New Roman" w:eastAsia="Malgun Gothic"/>
          <w:b w:val="0"/>
          <w:i w:val="0"/>
          <w:sz w:val="22"/>
        </w:rPr>
        <w:t>Descanse en paz.</w:t>
      </w:r>
    </w:p>
    <w:p>
      <w:pPr>
        <w:spacing w:before="0" w:after="110" w:line="300" w:lineRule="auto"/>
      </w:pPr>
      <w:r>
        <w:rPr>
          <w:rFonts w:ascii="Times New Roman" w:hAnsi="Times New Roman" w:eastAsia="Malgun Gothic"/>
          <w:b w:val="0"/>
          <w:i/>
          <w:color w:val="555555"/>
          <w:sz w:val="22"/>
        </w:rPr>
        <w:t>(Los asistentes responden, en voz baja: «Amén».)</w:t>
      </w:r>
    </w:p>
    <w:p>
      <w:pPr>
        <w:spacing w:before="0" w:after="110" w:line="300" w:lineRule="auto"/>
      </w:pPr>
      <w:r>
        <w:rPr>
          <w:rFonts w:ascii="Times New Roman" w:hAnsi="Times New Roman" w:eastAsia="Malgun Gothic"/>
          <w:b w:val="0"/>
          <w:i/>
          <w:color w:val="555555"/>
          <w:sz w:val="22"/>
        </w:rPr>
        <w:t>(El empleado y un ayudante levantan el ataúd. Manu se pone de pie. Se acerca. Con la mano derecha, toca la tela blanca. Un segundo. Retira la mano. El hombre de la gorra, que se ha levantado, hace lo mismo desde el otro lado. Los dos se miran sobre el ataúd. Ninguno habla.)</w:t>
      </w:r>
    </w:p>
    <w:p>
      <w:pPr>
        <w:spacing w:before="0" w:after="110" w:line="300" w:lineRule="auto"/>
      </w:pPr>
      <w:r>
        <w:rPr>
          <w:rFonts w:ascii="Times New Roman" w:hAnsi="Times New Roman" w:eastAsia="Malgun Gothic"/>
          <w:b w:val="0"/>
          <w:i/>
          <w:color w:val="555555"/>
          <w:sz w:val="22"/>
        </w:rPr>
        <w:t>(Salen al camino de gravilla. El cortejo de cuatro: el empleado, su ayudante, el sacerdote, y detrás Manu, Irene y el hombre de la gorra, que camina un paso más atrás. En la fosa abierta, bajo los cipreses, bajan el ataúd.)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un susurro, para sí)</w:t>
      </w:r>
      <w:r>
        <w:rPr>
          <w:rFonts w:ascii="Times New Roman" w:hAnsi="Times New Roman" w:eastAsia="Malgun Gothic"/>
          <w:b w:val="0"/>
          <w:i w:val="0"/>
          <w:sz w:val="22"/>
        </w:rPr>
        <w:t xml:space="preserve"> Primero un café.</w:t>
      </w:r>
    </w:p>
    <w:p>
      <w:pPr>
        <w:spacing w:before="0" w:after="110" w:line="300" w:lineRule="auto"/>
      </w:pPr>
      <w:r>
        <w:rPr>
          <w:rFonts w:ascii="Times New Roman" w:hAnsi="Times New Roman" w:eastAsia="Malgun Gothic"/>
          <w:b w:val="0"/>
          <w:i/>
          <w:color w:val="555555"/>
          <w:sz w:val="22"/>
        </w:rPr>
        <w:t>(Al lado de la fosa hay un montón de tierra. Manu coge un puñado. Lo deja caer. Irene lo imita. El hombre de la gorra lo hace también. Se aparta. Se calza la gorra. Mira a Manu. Mira a Irene.)</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Cuesta me dijo una vez que yo era el mejor.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dijo cuando ya no podía servirle de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 Me lo dijo a mí también.</w:t>
      </w:r>
    </w:p>
    <w:p>
      <w:pPr>
        <w:spacing w:before="0" w:after="110" w:line="300" w:lineRule="auto"/>
      </w:pPr>
      <w:r>
        <w:rPr>
          <w:rFonts w:ascii="Times New Roman" w:hAnsi="Times New Roman" w:eastAsia="Malgun Gothic"/>
          <w:b/>
          <w:i w:val="0"/>
          <w:sz w:val="22"/>
        </w:rPr>
        <w:t xml:space="preserve">Julián: </w:t>
      </w:r>
      <w:r>
        <w:rPr>
          <w:rFonts w:ascii="Times New Roman" w:hAnsi="Times New Roman" w:eastAsia="Malgun Gothic"/>
          <w:b w:val="0"/>
          <w:i/>
          <w:color w:val="555555"/>
          <w:sz w:val="22"/>
        </w:rPr>
        <w:t>(con una media sonrisa triste)</w:t>
      </w:r>
      <w:r>
        <w:rPr>
          <w:rFonts w:ascii="Times New Roman" w:hAnsi="Times New Roman" w:eastAsia="Malgun Gothic"/>
          <w:b w:val="0"/>
          <w:i w:val="0"/>
          <w:sz w:val="22"/>
        </w:rPr>
        <w:t xml:space="preserve"> Qué cabrón.</w:t>
      </w:r>
    </w:p>
    <w:p>
      <w:pPr>
        <w:spacing w:before="0" w:after="110" w:line="300" w:lineRule="auto"/>
      </w:pPr>
      <w:r>
        <w:rPr>
          <w:rFonts w:ascii="Times New Roman" w:hAnsi="Times New Roman" w:eastAsia="Malgun Gothic"/>
          <w:b w:val="0"/>
          <w:i/>
          <w:color w:val="555555"/>
          <w:sz w:val="22"/>
        </w:rPr>
        <w:t>(Se aleja por el camino de gravilla, sin mirar atrás, con las manos en los bolsillos, hasta perderse tras la verja.)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Un hombre al que la Policía temió durante treinta años fue enterrado un viernes por la mañana por un cura que no lo conocía, un empleado de funeraria, un expolicía con otro nombre y un presidente que se iba. Pensé que había una justicia extraña en ese número: cuatro. Los que hacen falta para llevar un ataúd.</w:t>
      </w:r>
    </w:p>
    <w:p>
      <w:pPr>
        <w:keepNext/>
        <w:spacing w:before="320" w:after="140"/>
      </w:pPr>
      <w:r>
        <w:rPr>
          <w:rFonts w:ascii="Times New Roman" w:hAnsi="Times New Roman" w:eastAsia="Malgun Gothic"/>
          <w:b/>
          <w:i w:val="0"/>
          <w:color w:val="1F3864"/>
          <w:sz w:val="26"/>
        </w:rPr>
        <w:t>장면 3 — 같은 날 낮 12시 30분, 교도소 병원 접수처: 봉투</w:t>
      </w:r>
    </w:p>
    <w:p>
      <w:pPr>
        <w:spacing w:before="0" w:after="110" w:line="300" w:lineRule="auto"/>
      </w:pPr>
      <w:r>
        <w:rPr>
          <w:rFonts w:ascii="Times New Roman" w:hAnsi="Times New Roman" w:eastAsia="Malgun Gothic"/>
          <w:b w:val="0"/>
          <w:i/>
          <w:color w:val="555555"/>
          <w:sz w:val="22"/>
        </w:rPr>
        <w:t>(Doce y media. El hospital penitenciario. La directora, una mujer de cincuenta años con bata blanca y una carpeta, los recibe en un despacho pequeño, con una mesa metálica y una ventana enrejada. Manu e Irene, sentados. Sobre la mesa, un sobre grande de papel manila, cerrado con cinta, con una etiqueta escrita a mano.)</w:t>
      </w:r>
    </w:p>
    <w:p>
      <w:pPr>
        <w:spacing w:before="0" w:after="110" w:line="300" w:lineRule="auto"/>
      </w:pPr>
      <w:r>
        <w:rPr>
          <w:rFonts w:ascii="Times New Roman" w:hAnsi="Times New Roman" w:eastAsia="Malgun Gothic"/>
          <w:b/>
          <w:i w:val="0"/>
          <w:sz w:val="22"/>
        </w:rPr>
        <w:t xml:space="preserve">Directora: </w:t>
      </w:r>
      <w:r>
        <w:rPr>
          <w:rFonts w:ascii="Times New Roman" w:hAnsi="Times New Roman" w:eastAsia="Malgun Gothic"/>
          <w:b w:val="0"/>
          <w:i w:val="0"/>
          <w:sz w:val="22"/>
        </w:rPr>
        <w:t xml:space="preserve">Presidente. Lo encontró la enfermera esta mañana, entre sus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Dentro de una Biblia que nunca abría.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«Para Manuel Robles. Si no viene, a nadie. Si viene, que no lo abra solo».</w:t>
      </w:r>
    </w:p>
    <w:p>
      <w:pPr>
        <w:spacing w:before="0" w:after="110" w:line="300" w:lineRule="auto"/>
      </w:pPr>
      <w:r>
        <w:rPr>
          <w:rFonts w:ascii="Times New Roman" w:hAnsi="Times New Roman" w:eastAsia="Malgun Gothic"/>
          <w:b w:val="0"/>
          <w:i/>
          <w:color w:val="555555"/>
          <w:sz w:val="22"/>
        </w:rPr>
        <w:t>(Manu lee la etiqueta. Tiene la letra pequeña, inclinada, la de un hombre que firmó cosas durante cuarenta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«Si viene, que no lo abra solo.»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 abierto alguien?</w:t>
      </w:r>
    </w:p>
    <w:p>
      <w:pPr>
        <w:spacing w:before="0" w:after="110" w:line="300" w:lineRule="auto"/>
      </w:pPr>
      <w:r>
        <w:rPr>
          <w:rFonts w:ascii="Times New Roman" w:hAnsi="Times New Roman" w:eastAsia="Malgun Gothic"/>
          <w:b/>
          <w:i w:val="0"/>
          <w:sz w:val="22"/>
        </w:rPr>
        <w:t xml:space="preserve">Directora: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yo. Ni la enfermera.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hemos hecho una fotocopia de la etiqueta. Del sobre, nada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Si quieres.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Dime qué harías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Yo no lo abriría.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Porque dice «solo».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no es nuestro. Sea lo que sea, ha pasado por un hombre que hizo cosas que están en un juzgado. Y a un juzgado debe volver.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el sobre; con cuidado, lo toca; no lo abre)</w:t>
      </w:r>
      <w:r>
        <w:rPr>
          <w:rFonts w:ascii="Times New Roman" w:hAnsi="Times New Roman" w:eastAsia="Malgun Gothic"/>
          <w:b w:val="0"/>
          <w:i w:val="0"/>
          <w:sz w:val="22"/>
        </w:rPr>
        <w:t xml:space="preserve"> ¿Y mi padre?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(lo mira)</w:t>
      </w:r>
      <w:r>
        <w:rPr>
          <w:rFonts w:ascii="Times New Roman" w:hAnsi="Times New Roman" w:eastAsia="Malgun Gothic"/>
          <w:b w:val="0"/>
          <w:i w:val="0"/>
          <w:sz w:val="22"/>
        </w:rPr>
        <w:t xml:space="preserve"> ¿Tu padre?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Hay tres cosas que quería saber de él. Quién fue. Quién dio la orden. Si lo sabía Cuesta.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probablemente hay una respuesta ahí dentro.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Probablemente.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no quieres saberlo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Claro que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quiero es que lo sepas tú primero.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ya no puedes olvidarlo. Y mientras no lo sepas, puedes mirarlo con los ojos de quien lo busca. No los de quien ya lo tiene.</w:t>
      </w:r>
    </w:p>
    <w:p>
      <w:pPr>
        <w:spacing w:before="0" w:after="110" w:line="300" w:lineRule="auto"/>
      </w:pPr>
      <w:r>
        <w:rPr>
          <w:rFonts w:ascii="Times New Roman" w:hAnsi="Times New Roman" w:eastAsia="Malgun Gothic"/>
          <w:b w:val="0"/>
          <w:i/>
          <w:color w:val="555555"/>
          <w:sz w:val="22"/>
        </w:rPr>
        <w:t>(Manu se queda quieto un largo instante. Después mira a la directora.)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Directora. Necesito dos cosas. Una cinta de seguridad. Y un testigo.</w:t>
      </w:r>
    </w:p>
    <w:p>
      <w:pPr>
        <w:spacing w:before="0" w:after="110" w:line="300" w:lineRule="auto"/>
      </w:pPr>
      <w:r>
        <w:rPr>
          <w:rFonts w:ascii="Times New Roman" w:hAnsi="Times New Roman" w:eastAsia="Malgun Gothic"/>
          <w:b/>
          <w:i w:val="0"/>
          <w:sz w:val="22"/>
        </w:rPr>
        <w:t xml:space="preserve">Directora: </w:t>
      </w:r>
      <w:r>
        <w:rPr>
          <w:rFonts w:ascii="Times New Roman" w:hAnsi="Times New Roman" w:eastAsia="Malgun Gothic"/>
          <w:b w:val="0"/>
          <w:i w:val="0"/>
          <w:sz w:val="22"/>
        </w:rPr>
        <w:t>¿Un testigo?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Usted.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su enfermera.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firmar que recibo un sobre cerrado, en su presencia, con la etiqueta intacta.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voy a firmarlo con mi asesora aquí presente, y mi escolta. Y luego lo vamos a llevar a un juez, sin abrirlo, sin que salga de nuestras manos.</w:t>
      </w:r>
    </w:p>
    <w:p>
      <w:pPr>
        <w:spacing w:before="0" w:after="110" w:line="300" w:lineRule="auto"/>
      </w:pPr>
      <w:r>
        <w:rPr>
          <w:rFonts w:ascii="Times New Roman" w:hAnsi="Times New Roman" w:eastAsia="Malgun Gothic"/>
          <w:b/>
          <w:i w:val="0"/>
          <w:sz w:val="22"/>
        </w:rPr>
        <w:t xml:space="preserve">Directora: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En treinta años de trabajo aquí, nunca me habían pedido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Nunca habían recibido un sobre de Cuesta.</w:t>
      </w:r>
    </w:p>
    <w:p>
      <w:pPr>
        <w:spacing w:before="0" w:after="110" w:line="300" w:lineRule="auto"/>
      </w:pPr>
      <w:r>
        <w:rPr>
          <w:rFonts w:ascii="Times New Roman" w:hAnsi="Times New Roman" w:eastAsia="Malgun Gothic"/>
          <w:b w:val="0"/>
          <w:i/>
          <w:color w:val="555555"/>
          <w:sz w:val="22"/>
        </w:rPr>
        <w:t>(Se hace el trámite. La directora trae un acta, una cinta roja, un sello. Se firma en cuatro copias. Irene, con su letra pequeña, escribe la hora: «12:47». Beltrán, el escolta, entra, firma como testigo, vuelve a salir. Manu, con la cinta roja, precinta el sobre por tres lados, con su propia firma sobre la cinta.)</w:t>
      </w:r>
    </w:p>
    <w:p>
      <w:pPr>
        <w:keepNext/>
        <w:spacing w:before="320" w:after="140"/>
      </w:pPr>
      <w:r>
        <w:rPr>
          <w:rFonts w:ascii="Times New Roman" w:hAnsi="Times New Roman" w:eastAsia="Malgun Gothic"/>
          <w:b/>
          <w:i w:val="0"/>
          <w:color w:val="1F3864"/>
          <w:sz w:val="26"/>
        </w:rPr>
        <w:t>장면 4 — 같은 날 오후 5시, 검찰 반부패 사무실: 인계</w:t>
      </w:r>
    </w:p>
    <w:p>
      <w:pPr>
        <w:spacing w:before="0" w:after="110" w:line="300" w:lineRule="auto"/>
      </w:pPr>
      <w:r>
        <w:rPr>
          <w:rFonts w:ascii="Times New Roman" w:hAnsi="Times New Roman" w:eastAsia="Malgun Gothic"/>
          <w:b w:val="0"/>
          <w:i/>
          <w:color w:val="555555"/>
          <w:sz w:val="22"/>
        </w:rPr>
        <w:t>(Cinco de la tarde. La oficina de la Fiscalía Anticorrupción, en una calle lateral cerca de la Audiencia Nacional. Una mesa de reuniones. Beatriz Lasa, la fiscal, con gafas de lectura y un bolígrafo. Frente a ella, Manu, Irene y Nuria Bastida, con una carpeta. En medio de la mesa, el sobre precintado, con tres cintas rojas y las firmas.)</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(examina el sobre sin tocarlo)</w:t>
      </w:r>
      <w:r>
        <w:rPr>
          <w:rFonts w:ascii="Times New Roman" w:hAnsi="Times New Roman" w:eastAsia="Malgun Gothic"/>
          <w:b w:val="0"/>
          <w:i w:val="0"/>
          <w:sz w:val="22"/>
        </w:rPr>
        <w:t xml:space="preserve"> ¿Quién lo ha custodiado desde el hospital?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mi asesora.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mi escolta, en el coche.</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¿Alguien más lo ha tenido en las manos?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directora y la enfermera, en presencia nuestra. Ocho minutos. Está en el acta.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(asiente; coge el acta; la lee)</w:t>
      </w:r>
      <w:r>
        <w:rPr>
          <w:rFonts w:ascii="Times New Roman" w:hAnsi="Times New Roman" w:eastAsia="Malgun Gothic"/>
          <w:b w:val="0"/>
          <w:i w:val="0"/>
          <w:sz w:val="22"/>
        </w:rPr>
        <w:t xml:space="preserve"> ¿Y usted, presidente, no lo ha abierto?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(levanta la mirada)</w:t>
      </w:r>
      <w:r>
        <w:rPr>
          <w:rFonts w:ascii="Times New Roman" w:hAnsi="Times New Roman" w:eastAsia="Malgun Gothic"/>
          <w:b w:val="0"/>
          <w:i w:val="0"/>
          <w:sz w:val="22"/>
        </w:rPr>
        <w:t xml:space="preserve"> ¿Por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Porque creo que lo que haya dentro es del Estado. No mío.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cualquier otra cosa convertiría esto en un secreto, no en una prueba.</w:t>
      </w:r>
    </w:p>
    <w:p>
      <w:pPr>
        <w:spacing w:before="0" w:after="110" w:line="300" w:lineRule="auto"/>
      </w:pPr>
      <w:r>
        <w:rPr>
          <w:rFonts w:ascii="Times New Roman" w:hAnsi="Times New Roman" w:eastAsia="Malgun Gothic"/>
          <w:b w:val="0"/>
          <w:i/>
          <w:color w:val="555555"/>
          <w:sz w:val="22"/>
        </w:rPr>
        <w:t>(Lasa lo mira largo. Luego, con un gesto lento, coge un par de guantes de látex de una caja. Se los pone. Con una cuchilla, corta con cuidado la cinta de la tapa. Desliza el contenido a una carpeta transparente. Es un legajo de unas treinta hojas, escritas a mano, numeradas. En la primera: «Declaración de Ángel Cuesta Moncada. Para quien tenga que leerla.»)</w:t>
      </w:r>
    </w:p>
    <w:p>
      <w:pPr>
        <w:spacing w:before="0" w:after="110" w:line="300" w:lineRule="auto"/>
      </w:pPr>
      <w:r>
        <w:rPr>
          <w:rFonts w:ascii="Times New Roman" w:hAnsi="Times New Roman" w:eastAsia="Malgun Gothic"/>
          <w:b w:val="0"/>
          <w:i/>
          <w:color w:val="555555"/>
          <w:sz w:val="22"/>
        </w:rPr>
        <w:t>(Lasa lee unos segundos. Su rostro se vuelve muy serio. Levanta la vista.)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Presidente. Voy a ser clara.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no es suyo. Es del juez.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puedo decirle qué contiene. Ni siquiera si hay algo sobre su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lo haya leído, y el juez haya decidido quién puede conocerlo, usted será informado de lo que le corresponda.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Probablemente en semanas.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entiendo.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¿Quiere que le diga una cosa, no como fiscal?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favor.</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Hay cuarenta personas en mi unidad. Treinta y tantas han dedicado diez años de su vida a este hombre.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Ninguna lo ha entendido nunca.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usted, que lo conoció, y que le sirvió café, le ha dado lo que querían. Un lugar donde guardar lo que dijo.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ha sido por él.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sido por quienes vengan.</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Eso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(Manu se levanta. Le tiende la mano. Lasa la estrecha. Irene recoge el abrigo. Al salir, en la puerta, Manu se detiene.)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Fiscal.</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Si hay una frase al final de ese legajo...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no empiece por una disculpa...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...léala usted. Sin saltársela.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Se la leeré.</w:t>
      </w:r>
    </w:p>
    <w:p>
      <w:pPr>
        <w:keepNext/>
        <w:spacing w:before="320" w:after="140"/>
      </w:pPr>
      <w:r>
        <w:rPr>
          <w:rFonts w:ascii="Times New Roman" w:hAnsi="Times New Roman" w:eastAsia="Malgun Gothic"/>
          <w:b/>
          <w:i w:val="0"/>
          <w:color w:val="1F3864"/>
          <w:sz w:val="26"/>
        </w:rPr>
        <w:t>장면 5 — 같은 날 저녁 7시, 차 안: 침묵</w:t>
      </w:r>
    </w:p>
    <w:p>
      <w:pPr>
        <w:spacing w:before="0" w:after="110" w:line="300" w:lineRule="auto"/>
      </w:pPr>
      <w:r>
        <w:rPr>
          <w:rFonts w:ascii="Times New Roman" w:hAnsi="Times New Roman" w:eastAsia="Malgun Gothic"/>
          <w:b w:val="0"/>
          <w:i/>
          <w:color w:val="555555"/>
          <w:sz w:val="22"/>
        </w:rPr>
        <w:t>(Siete de la tarde. El coche oficial, parado en un semáforo. Dentro, Manu e Irene. Beltrán, al volante. Fuera, empieza a llover. Manu mira la ventanilla. Irene, con el cuaderno cerrado en el regazo.)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buen rato)</w:t>
      </w:r>
      <w:r>
        <w:rPr>
          <w:rFonts w:ascii="Times New Roman" w:hAnsi="Times New Roman" w:eastAsia="Malgun Gothic"/>
          <w:b w:val="0"/>
          <w:i w:val="0"/>
          <w:sz w:val="22"/>
        </w:rPr>
        <w:t xml:space="preserve"> ¿Tienes miedo de lo que dirá?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¿De qué exactamente?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De que diga que no lo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de que diga que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de que diga las dos cosas.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Dos cosas.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Las dos cosas. </w:t>
      </w:r>
      <w:r>
        <w:rPr>
          <w:rFonts w:ascii="Times New Roman" w:hAnsi="Times New Roman" w:eastAsia="Malgun Gothic"/>
          <w:b w:val="0"/>
          <w:i/>
          <w:color w:val="555555"/>
          <w:sz w:val="22"/>
        </w:rPr>
        <w:t>(se ríe, sin alegría)</w:t>
      </w:r>
      <w:r>
        <w:rPr>
          <w:rFonts w:ascii="Times New Roman" w:hAnsi="Times New Roman" w:eastAsia="Malgun Gothic"/>
          <w:b w:val="0"/>
          <w:i w:val="0"/>
          <w:sz w:val="22"/>
        </w:rPr>
        <w:t xml:space="preserve"> Es una expresión que se me ha pegado de 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tuya.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de Evaristo.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 es de Evaristo.</w:t>
      </w:r>
    </w:p>
    <w:p>
      <w:pPr>
        <w:spacing w:before="0" w:after="110" w:line="300" w:lineRule="auto"/>
      </w:pPr>
      <w:r>
        <w:rPr>
          <w:rFonts w:ascii="Times New Roman" w:hAnsi="Times New Roman" w:eastAsia="Malgun Gothic"/>
          <w:b w:val="0"/>
          <w:i/>
          <w:color w:val="555555"/>
          <w:sz w:val="22"/>
        </w:rPr>
        <w:t>(El semáforo cambia a verde. Beltrán arranca. Cruzan una calle ancha, con reflejos de farolas en el asfalto mojado.)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Irene. Te voy a pedir un favor.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Cuando se lea ese legajo. Dentro de un mes, o de seis. Quiero que estés.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ya no sea presidente. Aunque tú seas...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dejarle acabar)</w:t>
      </w:r>
      <w:r>
        <w:rPr>
          <w:rFonts w:ascii="Times New Roman" w:hAnsi="Times New Roman" w:eastAsia="Malgun Gothic"/>
          <w:b w:val="0"/>
          <w:i w:val="0"/>
          <w:sz w:val="22"/>
        </w:rPr>
        <w:t xml:space="preserve"> Estaré.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he terminado.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Estaré.</w:t>
      </w:r>
    </w:p>
    <w:p>
      <w:pPr>
        <w:spacing w:before="0" w:after="110" w:line="300" w:lineRule="auto"/>
      </w:pPr>
      <w:r>
        <w:rPr>
          <w:rFonts w:ascii="Times New Roman" w:hAnsi="Times New Roman" w:eastAsia="Malgun Gothic"/>
          <w:b w:val="0"/>
          <w:i/>
          <w:color w:val="555555"/>
          <w:sz w:val="22"/>
        </w:rPr>
        <w:t>(Manu sonríe. Mira la lluvia. Irene, a su lado, saca el cuaderno azul. Lo abre. Escribe, con su letra pequeña: «6 de marzo. Cuesta, enterrado. Sobre sin abrir. Manu: tres cosas que quería saber. No las supo. Las esperará.» Cierra el cuaderno.)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33. Hay verdades que se pueden esperar. Y hay verdades que se esperan mejor sin conocerlas. No por miedo. Por respeto. Porque el que sabe antes de tiempo ya no puede preguntar. Y preguntar, para un hombre como Manu, era la única forma de seguir siendo bueno.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호르헤 만리케 「Coplas por la muerte de su padre」</w:t>
      </w:r>
      <w:r>
        <w:rPr>
          <w:rFonts w:ascii="Times New Roman" w:hAnsi="Times New Roman" w:eastAsia="Malgun Gothic"/>
          <w:b w:val="0"/>
          <w:i w:val="0"/>
          <w:sz w:val="22"/>
        </w:rPr>
        <w:t xml:space="preserve"> — «Nuestras vidas son los ríos / que van a dar en la mar, / que es el morir.» 한국어 해설: "우리의 삶은 강이요 바다로 흘러간다, 그것이 곧 죽음이다." 5부 8화·7부 3화의 구절이 쿠에스타의 장례에서 마무리된다. 만리케가 묘사한 '모두에게 똑같이 닿는 바다'가 네 명의 조문객에게도 닿는다.</w:t>
      </w:r>
    </w:p>
    <w:p>
      <w:pPr>
        <w:spacing w:before="0" w:after="120"/>
      </w:pPr>
      <w:r>
        <w:rPr>
          <w:rFonts w:ascii="Times New Roman" w:hAnsi="Times New Roman" w:eastAsia="Malgun Gothic"/>
          <w:b/>
          <w:i w:val="0"/>
          <w:sz w:val="22"/>
        </w:rPr>
        <w:t>세르반테스 「돈키호테」</w:t>
      </w:r>
      <w:r>
        <w:rPr>
          <w:rFonts w:ascii="Times New Roman" w:hAnsi="Times New Roman" w:eastAsia="Malgun Gothic"/>
          <w:b w:val="0"/>
          <w:i w:val="0"/>
          <w:sz w:val="22"/>
        </w:rPr>
        <w:t xml:space="preserve"> — «Cada uno es hijo de sus obras.» 한국어 해설: "사람은 각자 자기 행위의 자식이다." 신부의 «Pesa lo que uno ha reconocido»와 겹친다. 쿠에스타는 행위의 자식이되, 마지막에 그것을 인정한 사람이었다.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«Para quien tenga que leerla.»</w:t>
      </w:r>
      <w:r>
        <w:rPr>
          <w:rFonts w:ascii="Times New Roman" w:hAnsi="Times New Roman" w:eastAsia="Malgun Gothic"/>
          <w:b w:val="0"/>
          <w:i w:val="0"/>
          <w:sz w:val="22"/>
        </w:rPr>
        <w:t xml:space="preserve"> — 한국어 해설: "읽어야 할 사람에게." para quien + 접속법. 쿠에스타의 진술서 첫 문장. 장면 4.</w:t>
      </w:r>
    </w:p>
    <w:p>
      <w:pPr>
        <w:spacing w:before="0" w:after="120"/>
      </w:pPr>
      <w:r>
        <w:rPr>
          <w:rFonts w:ascii="Times New Roman" w:hAnsi="Times New Roman" w:eastAsia="Malgun Gothic"/>
          <w:b/>
          <w:i w:val="0"/>
          <w:sz w:val="22"/>
        </w:rPr>
        <w:t>«Si no viene, a nadie. Si viene, que no lo abra solo.»</w:t>
      </w:r>
      <w:r>
        <w:rPr>
          <w:rFonts w:ascii="Times New Roman" w:hAnsi="Times New Roman" w:eastAsia="Malgun Gothic"/>
          <w:b w:val="0"/>
          <w:i w:val="0"/>
          <w:sz w:val="22"/>
        </w:rPr>
        <w:t xml:space="preserve"> — 한국어 해설: "오지 않으면 아무에게도. 오면 혼자 열지 말 것." si 1형 + que + 접속법. 봉투의 메모. 장면 3.</w:t>
      </w:r>
    </w:p>
    <w:p>
      <w:pPr>
        <w:spacing w:before="0" w:after="120"/>
      </w:pPr>
      <w:r>
        <w:rPr>
          <w:rFonts w:ascii="Times New Roman" w:hAnsi="Times New Roman" w:eastAsia="Malgun Gothic"/>
          <w:b/>
          <w:i w:val="0"/>
          <w:sz w:val="22"/>
        </w:rPr>
        <w:t>«No pesa lo que uno ha hecho. Pesa lo que uno ha reconocido.»</w:t>
      </w:r>
      <w:r>
        <w:rPr>
          <w:rFonts w:ascii="Times New Roman" w:hAnsi="Times New Roman" w:eastAsia="Malgun Gothic"/>
          <w:b w:val="0"/>
          <w:i w:val="0"/>
          <w:sz w:val="22"/>
        </w:rPr>
        <w:t xml:space="preserve"> — 한국어 해설: "행한 것이 아니라 인정한 것이 무게를 가진다." lo que + 현재완료. 신부의 말. 장면 2.</w:t>
      </w:r>
    </w:p>
    <w:p>
      <w:pPr>
        <w:spacing w:before="0" w:after="120"/>
      </w:pPr>
      <w:r>
        <w:rPr>
          <w:rFonts w:ascii="Times New Roman" w:hAnsi="Times New Roman" w:eastAsia="Malgun Gothic"/>
          <w:b/>
          <w:i w:val="0"/>
          <w:sz w:val="22"/>
        </w:rPr>
        <w:t>«Preguntó dos veces por el café de la máquina.»</w:t>
      </w:r>
      <w:r>
        <w:rPr>
          <w:rFonts w:ascii="Times New Roman" w:hAnsi="Times New Roman" w:eastAsia="Malgun Gothic"/>
          <w:b w:val="0"/>
          <w:i w:val="0"/>
          <w:sz w:val="22"/>
        </w:rPr>
        <w:t xml:space="preserve"> — 한국어 해설: "자판기 커피를 두 번 물었다." preguntar por. 장면 2.</w:t>
      </w:r>
    </w:p>
    <w:p>
      <w:pPr>
        <w:spacing w:before="0" w:after="120"/>
      </w:pPr>
      <w:r>
        <w:rPr>
          <w:rFonts w:ascii="Times New Roman" w:hAnsi="Times New Roman" w:eastAsia="Malgun Gothic"/>
          <w:b/>
          <w:i w:val="0"/>
          <w:sz w:val="22"/>
        </w:rPr>
        <w:t>«Qué cabrón.»</w:t>
      </w:r>
      <w:r>
        <w:rPr>
          <w:rFonts w:ascii="Times New Roman" w:hAnsi="Times New Roman" w:eastAsia="Malgun Gothic"/>
          <w:b w:val="0"/>
          <w:i w:val="0"/>
          <w:sz w:val="22"/>
        </w:rPr>
        <w:t xml:space="preserve"> — 한국어 해설: (구어) "참 대단한 사람이군(애증)." 줄리안의 말. 장면 2.</w:t>
      </w:r>
    </w:p>
    <w:p>
      <w:pPr>
        <w:spacing w:before="0" w:after="120"/>
      </w:pPr>
      <w:r>
        <w:rPr>
          <w:rFonts w:ascii="Times New Roman" w:hAnsi="Times New Roman" w:eastAsia="Malgun Gothic"/>
          <w:b/>
          <w:i w:val="0"/>
          <w:sz w:val="22"/>
        </w:rPr>
        <w:t>«Con la etiqueta intacta.»</w:t>
      </w:r>
      <w:r>
        <w:rPr>
          <w:rFonts w:ascii="Times New Roman" w:hAnsi="Times New Roman" w:eastAsia="Malgun Gothic"/>
          <w:b w:val="0"/>
          <w:i w:val="0"/>
          <w:sz w:val="22"/>
        </w:rPr>
        <w:t xml:space="preserve"> — 한국어 해설: "라벨이 훼손되지 않은 채." 장면 3.</w:t>
      </w:r>
    </w:p>
    <w:p>
      <w:pPr>
        <w:spacing w:before="0" w:after="120"/>
      </w:pPr>
      <w:r>
        <w:rPr>
          <w:rFonts w:ascii="Times New Roman" w:hAnsi="Times New Roman" w:eastAsia="Malgun Gothic"/>
          <w:b/>
          <w:i w:val="0"/>
          <w:sz w:val="22"/>
        </w:rPr>
        <w:t>«Lo que quiero es que no lo sepas tú primero.»</w:t>
      </w:r>
      <w:r>
        <w:rPr>
          <w:rFonts w:ascii="Times New Roman" w:hAnsi="Times New Roman" w:eastAsia="Malgun Gothic"/>
          <w:b w:val="0"/>
          <w:i w:val="0"/>
          <w:sz w:val="22"/>
        </w:rPr>
        <w:t xml:space="preserve"> — 한국어 해설: "내가 원하는 건 네가 먼저 알지 않는 것이다." querer que + 접속법. 장면 3.</w:t>
      </w:r>
    </w:p>
    <w:p>
      <w:pPr>
        <w:spacing w:before="0" w:after="120"/>
      </w:pPr>
      <w:r>
        <w:rPr>
          <w:rFonts w:ascii="Times New Roman" w:hAnsi="Times New Roman" w:eastAsia="Malgun Gothic"/>
          <w:b/>
          <w:i w:val="0"/>
          <w:sz w:val="22"/>
        </w:rPr>
        <w:t>«Esto no es suyo. Es del juez.»</w:t>
      </w:r>
      <w:r>
        <w:rPr>
          <w:rFonts w:ascii="Times New Roman" w:hAnsi="Times New Roman" w:eastAsia="Malgun Gothic"/>
          <w:b w:val="0"/>
          <w:i w:val="0"/>
          <w:sz w:val="22"/>
        </w:rPr>
        <w:t xml:space="preserve"> — 한국어 해설: "이것은 당신 것이 아니라 판사의 것이다." 장면 4.</w:t>
      </w:r>
    </w:p>
    <w:p>
      <w:pPr>
        <w:spacing w:before="0" w:after="120"/>
      </w:pPr>
      <w:r>
        <w:rPr>
          <w:rFonts w:ascii="Times New Roman" w:hAnsi="Times New Roman" w:eastAsia="Malgun Gothic"/>
          <w:b/>
          <w:i w:val="0"/>
          <w:sz w:val="22"/>
        </w:rPr>
        <w:t>«Sin saltársela.»</w:t>
      </w:r>
      <w:r>
        <w:rPr>
          <w:rFonts w:ascii="Times New Roman" w:hAnsi="Times New Roman" w:eastAsia="Malgun Gothic"/>
          <w:b w:val="0"/>
          <w:i w:val="0"/>
          <w:sz w:val="22"/>
        </w:rPr>
        <w:t xml:space="preserve"> — 한국어 해설: "건너뛰지 않고." 재귀 부정사 + 대명사. 장면 4.</w:t>
      </w:r>
    </w:p>
    <w:p>
      <w:pPr>
        <w:spacing w:before="0" w:after="120"/>
      </w:pPr>
      <w:r>
        <w:rPr>
          <w:rFonts w:ascii="Times New Roman" w:hAnsi="Times New Roman" w:eastAsia="Malgun Gothic"/>
          <w:b/>
          <w:i w:val="0"/>
          <w:sz w:val="22"/>
        </w:rPr>
        <w:t>«Las esperará.»</w:t>
      </w:r>
      <w:r>
        <w:rPr>
          <w:rFonts w:ascii="Times New Roman" w:hAnsi="Times New Roman" w:eastAsia="Malgun Gothic"/>
          <w:b w:val="0"/>
          <w:i w:val="0"/>
          <w:sz w:val="22"/>
        </w:rPr>
        <w:t xml:space="preserve"> — 한국어 해설: "그것을 기다릴 것이다." esperar의 단순미래. 이레네의 기록. 장면 5.</w:t>
      </w:r>
    </w:p>
    <w:p>
      <w:pPr>
        <w:spacing w:before="240" w:after="110"/>
      </w:pPr>
      <w:r>
        <w:rPr>
          <w:rFonts w:ascii="Times New Roman" w:hAnsi="Times New Roman" w:eastAsia="Malgun Gothic"/>
          <w:b w:val="0"/>
          <w:i/>
          <w:color w:val="555555"/>
          <w:sz w:val="22"/>
        </w:rPr>
        <w:t>[6화 끝 — 다음 화 예고: 「어머니」, 2026년 3월 16일. 몇 년째 비밀 통화를 해 온 카르멘이 숨지고, 마누는 유세 대신 조문객에게 커피를 낸 뒤 무덤들을 차례로 찾는다.]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