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7부 5화 — 「언론 통제의 유혹」 (Соблазн контроля над прессой)</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알렉세이 “료샤” 오를로프(대통령) / 이리나 올레고브나 마르첸코(대통령 최측근 참모) / 카탸 리시나(일정·전략 총괄) / 아나톨리 빅토로비치 그레벤시코프(정치 전략가) / 보리스 이고레비치 라디셰프(국방장관) / 로디온 드미트리예비치 구르킨(국가보안기관장) / 레프 아르카디예비치 랴잔체프(독립 신문 편집장, 다리야 볼코바의 전 편집장, 재등장) / 키릴 안드레예비치(국가재정투명성청장) / 아나스타시야(나스탸) 드미트리예브나(국가재정투명성청 공동 책임자)</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4화로부터 닷새 뒤, 취임 석 달째. 케르소니아와의 중립국 채널 협상을 앞두고 국경 위협을 부풀린 허위정보가 퍼지며, 언론 통제 방안이 처음으로 논의된다.</w:t>
      </w:r>
    </w:p>
    <w:p>
      <w:pPr>
        <w:keepNext/>
        <w:spacing w:before="320" w:after="140"/>
      </w:pPr>
      <w:r>
        <w:rPr>
          <w:rFonts w:ascii="Times New Roman" w:hAnsi="Times New Roman" w:eastAsia="Malgun Gothic"/>
          <w:b/>
          <w:i w:val="0"/>
          <w:color w:val="1F3864"/>
          <w:sz w:val="26"/>
        </w:rPr>
        <w:t>장면 1 — 허위정보의 확산</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Алексей Николаевич, за последние три дня в сети распространяется серия материалов, преувеличивающих масштаб угрозы на границе. Паника среди населения приграничных регионов растёт.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Источник материалов установлен?</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Частично. Похоже на скоординированную кампанию, возможно, инспирированную извне, чтобы посеять панику накануне переговоров.</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Именно поэтому нужен механизм быстрого реагирования — возможность оперативно блокировать заведомо ложные материалы о ситуации на границе.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«Заведомо ложные» — кто это определяет?</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Специальная комиссия при администрации, разумеется.</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То есть правительство само решает, что ложь, а что нет, и блокирует по своему усмотрению.</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В условиях информационной войны это необходимая мера, Ирина Олеговна.</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Сколько случаев паники уже зафиксировано из-за этих материалов?</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В трёх приграничных городах — стихийная скупка продуктов, в одном — самовольная эвакуация без официального распоряжения.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Серьёзные последствия для выдуманной угрозы.</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Именно поэтому вопрос не праздный, Алексей Николаевич, каким бы неприятным он ни был.</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Есть ли способ бороться с паникой, не создавая при этом механизм цензуры?</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В теории — да. На практике, Екатерина Ивановна, скорость важнее теоретической чистоты в кризис.</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color w:val="555555"/>
          <w:sz w:val="22"/>
        </w:rPr>
        <w:t>(входя)</w:t>
      </w:r>
      <w:r>
        <w:rPr>
          <w:rFonts w:ascii="Times New Roman" w:hAnsi="Times New Roman" w:eastAsia="Malgun Gothic"/>
          <w:b w:val="0"/>
          <w:i w:val="0"/>
          <w:sz w:val="22"/>
        </w:rPr>
        <w:t xml:space="preserve"> Простите за опоздание. Хочу добавить оценку обстановки, прежде чем продолжится дискуссия о прессе.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Слушаю, Родион Дмитриевич.</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Паника в приграничных регионах создаёт логистические сложности для наших собственных частей — забитые дороги, перегруженные линии связи. Это реальная проблема, не абстрактная.</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Реальная проблема, требующая реального решения — не обязательно цензуры. Можно было бы организовать прямые, регулярные брифинги от военных для местного населения, без посредников.</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Технически возможно. Организуем ежедневные брифинги в трёх приграничных городах, начиная с завтрашнего дня.</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Брифинги — это хорошо, Родион Дмитриевич. Но брифинг раз в день, а фальшивка разлетается за десять минут.</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Поэтому брифинг должен быть скучным и точным. Людям в панике нужна не красивая картинка, а время и место: где стоят наши, где стоят их, какие дороги открыты.</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А кто будет выступать? Генерал в полной парадной форме сам по себе кого угодно напугает.</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Командиры местных частей. Люди, которых в этих городах знают в лицо.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Хорошо. И пусть говорят обычным языком, без «оперативной обстановки».</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Могу подготовить им короткие тезисы.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Не нужно тезисов, Анатолий Викторович. Пусть говорят своими словами. Тезисы люди чувствуют за версту.</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(с лёгкой обидой)</w:t>
      </w:r>
      <w:r>
        <w:rPr>
          <w:rFonts w:ascii="Times New Roman" w:hAnsi="Times New Roman" w:eastAsia="Malgun Gothic"/>
          <w:b w:val="0"/>
          <w:i w:val="0"/>
          <w:sz w:val="22"/>
        </w:rPr>
        <w:t xml:space="preserve"> Мои — не чувствуют. Но как скажете.</w:t>
      </w:r>
    </w:p>
    <w:p>
      <w:pPr>
        <w:keepNext/>
        <w:spacing w:before="320" w:after="140"/>
      </w:pPr>
      <w:r>
        <w:rPr>
          <w:rFonts w:ascii="Times New Roman" w:hAnsi="Times New Roman" w:eastAsia="Malgun Gothic"/>
          <w:b/>
          <w:i w:val="0"/>
          <w:color w:val="1F3864"/>
          <w:sz w:val="26"/>
        </w:rPr>
        <w:t>장면 2 — 다리야의 이름이 다시 소환되다</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Дарья была бы первой, кто выступил бы против подобной комиссии.</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Понимаю чувствительность темы, Алексей Николаевич. Но нынешняя ситуация — не про преследование журналистов. Про национальную безопасность.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Именно так объясняли каждое ограничение свободы прессы за последние сто лет, Анатолий Викторович. Формулировка почти не меняется.</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Дарья погибла, потому что говорила правду, невыгодную власти. Создать механизм, решающий, что правда, а что нет, — это предать то, за что она отдала жизнь.</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Никто не предлагает никого преследовать, Ирина Олеговна. Только фильтровать заведомую дезинформацию в кризисный период.</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Фильтр в руках власти имеет свойство расширяться, Борис Игоревич. Начинается с дезинформации, заканчивается неудобными фактами.</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Вы всегда предполагаете худший сценарий, Ирина Олеговна.</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Потому что худшие сценарии в этой стране случались слишком часто, чтобы их игнорировать из вежливости, Борис Игоревич.</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(Радищеву, с горькой усмешкой)</w:t>
      </w:r>
      <w:r>
        <w:rPr>
          <w:rFonts w:ascii="Times New Roman" w:hAnsi="Times New Roman" w:eastAsia="Malgun Gothic"/>
          <w:b w:val="0"/>
          <w:i w:val="0"/>
          <w:sz w:val="22"/>
        </w:rPr>
        <w:t xml:space="preserve"> Знаете, Борис Игоревич, ваш однофамилец открыл свою книгу эпиграфом: «Чудище обло, озорно, огромно, стозевно и лаяй».</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«Путешествие из Петербурга в Москву». Проходил в школе, как все.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Тогда помните, чем кончилось. Книгу изъяли, автора приговорили к смертной казни и заменили её ссылкой в Сибирь. Цензура тоже считала, что спасает страну от опасной паники.</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color w:val="555555"/>
          <w:sz w:val="22"/>
        </w:rPr>
        <w:t>(сухо)</w:t>
      </w:r>
      <w:r>
        <w:rPr>
          <w:rFonts w:ascii="Times New Roman" w:hAnsi="Times New Roman" w:eastAsia="Malgun Gothic"/>
          <w:b w:val="0"/>
          <w:i w:val="0"/>
          <w:sz w:val="22"/>
        </w:rPr>
        <w:t xml:space="preserve"> Я не Екатерина, Алексей Николаевич, и никого не собираюсь ссылать.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Екатерина тоже поначалу переписывалась с Вольтером, Борис Игоревич. Чудище редко выглядит чудищем в первый день.</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Прекрасная историческая дискуссия, Ирина Олеговна. А тем временем в приграничных городах скупают соль и спички.</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Потому что им врут. И лечить это нужно правдой, а не новым замком на двери.</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Правда медленнее, Ирина Олеговна. Это не мнение, это законы распространения информации.</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Значит, её нужно сделать быстрее. А запрещать ложь бесполезно — ложь запретов не боится.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Борис Игоревич, а кто, по-вашему, вошёл бы в эту комиссию?</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Представители администрации, ведомств, возможно, один-два эксперта со стороны.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 есть люди, которые сами отвечают за то, что происходит на границе.</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Люди, которые лучше всех знают, что там происходит.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Достаточно. Хочу услышать независимое мнение, прежде чем решать.</w:t>
      </w:r>
    </w:p>
    <w:p>
      <w:pPr>
        <w:keepNext/>
        <w:spacing w:before="320" w:after="140"/>
      </w:pPr>
      <w:r>
        <w:rPr>
          <w:rFonts w:ascii="Times New Roman" w:hAnsi="Times New Roman" w:eastAsia="Malgun Gothic"/>
          <w:b/>
          <w:i w:val="0"/>
          <w:color w:val="1F3864"/>
          <w:sz w:val="26"/>
        </w:rPr>
        <w:t>장면 3 — 편집장 랴잔체프와의 대화</w:t>
      </w:r>
    </w:p>
    <w:p>
      <w:pPr>
        <w:spacing w:before="0" w:after="110" w:line="300" w:lineRule="auto"/>
      </w:pPr>
      <w:r>
        <w:rPr>
          <w:rFonts w:ascii="Times New Roman" w:hAnsi="Times New Roman" w:eastAsia="Malgun Gothic"/>
          <w:b/>
          <w:i w:val="0"/>
          <w:sz w:val="22"/>
        </w:rPr>
        <w:t xml:space="preserve">Рязанцев: </w:t>
      </w:r>
      <w:r>
        <w:rPr>
          <w:rFonts w:ascii="Times New Roman" w:hAnsi="Times New Roman" w:eastAsia="Malgun Gothic"/>
          <w:b w:val="0"/>
          <w:i w:val="0"/>
          <w:sz w:val="22"/>
        </w:rPr>
        <w:t>Алексей Николаевич, до меня дошли слухи о готовящейся комиссии по контенту. Хочу услышать от вас лично, насколько это серьёзно.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Обсуждается, Лев Аркадьевич. Не решено.</w:t>
      </w:r>
    </w:p>
    <w:p>
      <w:pPr>
        <w:spacing w:before="0" w:after="110" w:line="300" w:lineRule="auto"/>
      </w:pPr>
      <w:r>
        <w:rPr>
          <w:rFonts w:ascii="Times New Roman" w:hAnsi="Times New Roman" w:eastAsia="Malgun Gothic"/>
          <w:b/>
          <w:i w:val="0"/>
          <w:sz w:val="22"/>
        </w:rPr>
        <w:t xml:space="preserve">Рязанцев: </w:t>
      </w:r>
      <w:r>
        <w:rPr>
          <w:rFonts w:ascii="Times New Roman" w:hAnsi="Times New Roman" w:eastAsia="Malgun Gothic"/>
          <w:b w:val="0"/>
          <w:i w:val="0"/>
          <w:sz w:val="22"/>
        </w:rPr>
        <w:t>Позвольте напомнить — вы пришли в политику в том числе благодаря материалам Дарьи Волковой, которые мы печатали, когда за них закрывали газеты. Странно было бы, если бы именно при вас независимая пресса столкнулась с новыми ограничениями.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Ирония не ускользнула от меня, Лев Аркадьевич.</w:t>
      </w:r>
    </w:p>
    <w:p>
      <w:pPr>
        <w:spacing w:before="0" w:after="110" w:line="300" w:lineRule="auto"/>
      </w:pPr>
      <w:r>
        <w:rPr>
          <w:rFonts w:ascii="Times New Roman" w:hAnsi="Times New Roman" w:eastAsia="Malgun Gothic"/>
          <w:b/>
          <w:i w:val="0"/>
          <w:sz w:val="22"/>
        </w:rPr>
        <w:t xml:space="preserve">Рязанцев: </w:t>
      </w:r>
      <w:r>
        <w:rPr>
          <w:rFonts w:ascii="Times New Roman" w:hAnsi="Times New Roman" w:eastAsia="Malgun Gothic"/>
          <w:b w:val="0"/>
          <w:i w:val="0"/>
          <w:sz w:val="22"/>
        </w:rPr>
        <w:t>Тогда, надеюсь, ирония поможет вам принять правильное решение.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Что бы вы предложили взамен комиссии?</w:t>
      </w:r>
    </w:p>
    <w:p>
      <w:pPr>
        <w:spacing w:before="0" w:after="110" w:line="300" w:lineRule="auto"/>
      </w:pPr>
      <w:r>
        <w:rPr>
          <w:rFonts w:ascii="Times New Roman" w:hAnsi="Times New Roman" w:eastAsia="Malgun Gothic"/>
          <w:b/>
          <w:i w:val="0"/>
          <w:sz w:val="22"/>
        </w:rPr>
        <w:t xml:space="preserve">Рязанцев: </w:t>
      </w:r>
      <w:r>
        <w:rPr>
          <w:rFonts w:ascii="Times New Roman" w:hAnsi="Times New Roman" w:eastAsia="Malgun Gothic"/>
          <w:b w:val="0"/>
          <w:i w:val="0"/>
          <w:sz w:val="22"/>
        </w:rPr>
        <w:t>Саморегулирование отрасли. Независимый совет журналистов, не при администрации, а отдельно, с правом маркировать явную дезинформацию, без права блокировать.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 чём разница на практике?</w:t>
      </w:r>
    </w:p>
    <w:p>
      <w:pPr>
        <w:spacing w:before="0" w:after="110" w:line="300" w:lineRule="auto"/>
      </w:pPr>
      <w:r>
        <w:rPr>
          <w:rFonts w:ascii="Times New Roman" w:hAnsi="Times New Roman" w:eastAsia="Malgun Gothic"/>
          <w:b/>
          <w:i w:val="0"/>
          <w:sz w:val="22"/>
        </w:rPr>
        <w:t xml:space="preserve">Рязанцев: </w:t>
      </w:r>
      <w:r>
        <w:rPr>
          <w:rFonts w:ascii="Times New Roman" w:hAnsi="Times New Roman" w:eastAsia="Malgun Gothic"/>
          <w:b w:val="0"/>
          <w:i w:val="0"/>
          <w:sz w:val="22"/>
        </w:rPr>
        <w:t>Маркировка предупреждает читателя. Блокировка решает за него. Разница — в уважении к его способности думать самостоятельно.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если совет ошибётся, промаркирует правду как ложь?</w:t>
      </w:r>
    </w:p>
    <w:p>
      <w:pPr>
        <w:spacing w:before="0" w:after="110" w:line="300" w:lineRule="auto"/>
      </w:pPr>
      <w:r>
        <w:rPr>
          <w:rFonts w:ascii="Times New Roman" w:hAnsi="Times New Roman" w:eastAsia="Malgun Gothic"/>
          <w:b/>
          <w:i w:val="0"/>
          <w:sz w:val="22"/>
        </w:rPr>
        <w:t xml:space="preserve">Рязанцев: </w:t>
      </w:r>
      <w:r>
        <w:rPr>
          <w:rFonts w:ascii="Times New Roman" w:hAnsi="Times New Roman" w:eastAsia="Malgun Gothic"/>
          <w:b w:val="0"/>
          <w:i w:val="0"/>
          <w:sz w:val="22"/>
        </w:rPr>
        <w:t>Тогда пресса раскритикует сам совет, публично, как раскритиковала бы любую другую ошибку. Механизм самокоррекции работает только тогда, когда он не подчинён одному центру власти.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Кто войдёт в такой совет?</w:t>
      </w:r>
    </w:p>
    <w:p>
      <w:pPr>
        <w:spacing w:before="0" w:after="110" w:line="300" w:lineRule="auto"/>
      </w:pPr>
      <w:r>
        <w:rPr>
          <w:rFonts w:ascii="Times New Roman" w:hAnsi="Times New Roman" w:eastAsia="Malgun Gothic"/>
          <w:b/>
          <w:i w:val="0"/>
          <w:sz w:val="22"/>
        </w:rPr>
        <w:t xml:space="preserve">Рязанцев: </w:t>
      </w:r>
      <w:r>
        <w:rPr>
          <w:rFonts w:ascii="Times New Roman" w:hAnsi="Times New Roman" w:eastAsia="Malgun Gothic"/>
          <w:b w:val="0"/>
          <w:i w:val="0"/>
          <w:sz w:val="22"/>
        </w:rPr>
        <w:t>Главные редакторы независимых изданий, по ротации, плюс представители читательских организаций. Ни одного представителя администрации.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Вы понимаете, что половина этих редакторов меня терпеть не может?</w:t>
      </w:r>
    </w:p>
    <w:p>
      <w:pPr>
        <w:spacing w:before="0" w:after="110" w:line="300" w:lineRule="auto"/>
      </w:pPr>
      <w:r>
        <w:rPr>
          <w:rFonts w:ascii="Times New Roman" w:hAnsi="Times New Roman" w:eastAsia="Malgun Gothic"/>
          <w:b/>
          <w:i w:val="0"/>
          <w:sz w:val="22"/>
        </w:rPr>
        <w:t xml:space="preserve">Рязанцев: </w:t>
      </w:r>
      <w:r>
        <w:rPr>
          <w:rFonts w:ascii="Times New Roman" w:hAnsi="Times New Roman" w:eastAsia="Malgun Gothic"/>
          <w:b w:val="0"/>
          <w:i w:val="0"/>
          <w:sz w:val="22"/>
        </w:rPr>
        <w:t>Тем лучше, Алексей Николаевич. Если совет, где сидят ваши критики, назовёт материал о границе ложным, — поверят все. Если это сделает ваша комиссия, не поверит никто.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сами вы войдёте?</w:t>
      </w:r>
    </w:p>
    <w:p>
      <w:pPr>
        <w:spacing w:before="0" w:after="110" w:line="300" w:lineRule="auto"/>
      </w:pPr>
      <w:r>
        <w:rPr>
          <w:rFonts w:ascii="Times New Roman" w:hAnsi="Times New Roman" w:eastAsia="Malgun Gothic"/>
          <w:b/>
          <w:i w:val="0"/>
          <w:sz w:val="22"/>
        </w:rPr>
        <w:t xml:space="preserve">Рязанцев: </w:t>
      </w:r>
      <w:r>
        <w:rPr>
          <w:rFonts w:ascii="Times New Roman" w:hAnsi="Times New Roman" w:eastAsia="Malgun Gothic"/>
          <w:b w:val="0"/>
          <w:i w:val="0"/>
          <w:sz w:val="22"/>
        </w:rPr>
        <w:t>В первый состав — нет. Меня слишком хорошо знают как редактора Дарьи. Скажут, что я ваш человек.</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вы — мой человек?</w:t>
      </w:r>
    </w:p>
    <w:p>
      <w:pPr>
        <w:spacing w:before="0" w:after="110" w:line="300" w:lineRule="auto"/>
      </w:pPr>
      <w:r>
        <w:rPr>
          <w:rFonts w:ascii="Times New Roman" w:hAnsi="Times New Roman" w:eastAsia="Malgun Gothic"/>
          <w:b/>
          <w:i w:val="0"/>
          <w:sz w:val="22"/>
        </w:rPr>
        <w:t xml:space="preserve">Рязанцев: </w:t>
      </w:r>
      <w:r>
        <w:rPr>
          <w:rFonts w:ascii="Times New Roman" w:hAnsi="Times New Roman" w:eastAsia="Malgun Gothic"/>
          <w:b w:val="0"/>
          <w:i/>
          <w:color w:val="555555"/>
          <w:sz w:val="22"/>
        </w:rPr>
        <w:t>(усмехаясь)</w:t>
      </w:r>
      <w:r>
        <w:rPr>
          <w:rFonts w:ascii="Times New Roman" w:hAnsi="Times New Roman" w:eastAsia="Malgun Gothic"/>
          <w:b w:val="0"/>
          <w:i w:val="0"/>
          <w:sz w:val="22"/>
        </w:rPr>
        <w:t xml:space="preserve"> Я ничей человек, Алексей Николаевич. Это единственная роскошь, которую могут себе позволить старые редакторы.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Скажите честно, Лев Аркадьевич, — вы бы напечатали про меня разгромный материал, если бы я создал эту комиссию?</w:t>
      </w:r>
    </w:p>
    <w:p>
      <w:pPr>
        <w:spacing w:before="0" w:after="110" w:line="300" w:lineRule="auto"/>
      </w:pPr>
      <w:r>
        <w:rPr>
          <w:rFonts w:ascii="Times New Roman" w:hAnsi="Times New Roman" w:eastAsia="Malgun Gothic"/>
          <w:b/>
          <w:i w:val="0"/>
          <w:sz w:val="22"/>
        </w:rPr>
        <w:t xml:space="preserve">Рязанцев: </w:t>
      </w:r>
      <w:r>
        <w:rPr>
          <w:rFonts w:ascii="Times New Roman" w:hAnsi="Times New Roman" w:eastAsia="Malgun Gothic"/>
          <w:b w:val="0"/>
          <w:i w:val="0"/>
          <w:sz w:val="22"/>
        </w:rPr>
        <w:t>На первой полосе. И, простите, получил бы от этого удовольствие.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(слабая улыбка)</w:t>
      </w:r>
      <w:r>
        <w:rPr>
          <w:rFonts w:ascii="Times New Roman" w:hAnsi="Times New Roman" w:eastAsia="Malgun Gothic"/>
          <w:b w:val="0"/>
          <w:i w:val="0"/>
          <w:sz w:val="22"/>
        </w:rPr>
        <w:t xml:space="preserve"> Пожалуй, это самый убедительный аргумент за сегодня.</w:t>
      </w:r>
    </w:p>
    <w:p>
      <w:pPr>
        <w:keepNext/>
        <w:spacing w:before="320" w:after="140"/>
      </w:pPr>
      <w:r>
        <w:rPr>
          <w:rFonts w:ascii="Times New Roman" w:hAnsi="Times New Roman" w:eastAsia="Malgun Gothic"/>
          <w:b/>
          <w:i w:val="0"/>
          <w:color w:val="1F3864"/>
          <w:sz w:val="26"/>
        </w:rPr>
        <w:t>장면 4 — 컨설턴트 팀의 시각</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Алексей Николаевич, с точки зрения нашей работы — независимая пресса и независимый аудит опираются на один и тот же принцип. Никто не должен проверять сам себя.</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Если правительство решает, что правда, а что ложь о собственных действиях на границе — это структурный конфликт интересов, тот же самый, что мы искореняем в госзакупках.</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Хорошая аналогия.</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Не аналогия, Алексей Николаевич. Тот же самый принцип, применённый к другой сфере.</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Предлагаем модель Рязанцева — независимый совет, не подчинённый администрации. Мы готовы помочь с его финансовой независимостью, чтобы он не зависел и от частных интересов тоже.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Каким образом?</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Фонд с прозрачным финансированием из множества источников — государственного гранта без права вмешательства, членских взносов изданий и независимых пожертвований, с публичным отчётом ежеквартально.</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Никто не сможет сказать, что совет куплен той или иной стороной, если структура финансирования полностью открыта.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Сколько времени потребуется на запуск подобной структуры?</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Месяц на регистрацию и первичное финансирование. Готовы начать сразу после вашего решения.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если за этот месяц паника усилится?</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Брифинги Родиона Дмитриевича начнутся завтра. Совет — через месяц. Одно не ждёт другого.</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И ещё: мы уже сейчас можем проверить, кто платит за распространение этих материалов. Рекламные бюджеты оставляют следы, как любые деньги.</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Если за кампанией стоят реальные деньги — а за ней явно стоят, — мы покажем схему публично. Без блокировок. Просто цифры.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Это лучше любой блокировки. Ложь, у которой виден кошелёк, теряет половину силы.</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Вениамин Олегович уже смотрит платежи через посредников. Говорит, схема типовая: такие кампании заказывают, а не пишут от души.</w:t>
      </w:r>
    </w:p>
    <w:p>
      <w:pPr>
        <w:keepNext/>
        <w:spacing w:before="320" w:after="140"/>
      </w:pPr>
      <w:r>
        <w:rPr>
          <w:rFonts w:ascii="Times New Roman" w:hAnsi="Times New Roman" w:eastAsia="Malgun Gothic"/>
          <w:b/>
          <w:i w:val="0"/>
          <w:color w:val="1F3864"/>
          <w:sz w:val="26"/>
        </w:rPr>
        <w:t>장면 5 — 료샤의 결정</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(один, вечером)</w:t>
      </w:r>
      <w:r>
        <w:rPr>
          <w:rFonts w:ascii="Times New Roman" w:hAnsi="Times New Roman" w:eastAsia="Malgun Gothic"/>
          <w:b w:val="0"/>
          <w:i w:val="0"/>
          <w:sz w:val="22"/>
        </w:rPr>
        <w:t xml:space="preserve"> Как аккуратно это звучит — «комиссия по контенту». Будто речь о бухгалтерии, а не о том, что людям разрешено читать.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(себе)</w:t>
      </w:r>
      <w:r>
        <w:rPr>
          <w:rFonts w:ascii="Times New Roman" w:hAnsi="Times New Roman" w:eastAsia="Malgun Gothic"/>
          <w:b w:val="0"/>
          <w:i w:val="0"/>
          <w:sz w:val="22"/>
        </w:rPr>
        <w:t xml:space="preserve"> Комиссия избавила бы людей от паники. Но избавила бы их и от права решать самим, чему доверять.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Дарья заплатила жизнью за это право. Не мне его отбирать, даже во имя спокойствия на время кризиса.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(листая старую статью Дарьи, сохранённую с тех времён)</w:t>
      </w:r>
      <w:r>
        <w:rPr>
          <w:rFonts w:ascii="Times New Roman" w:hAnsi="Times New Roman" w:eastAsia="Malgun Gothic"/>
          <w:b w:val="0"/>
          <w:i w:val="0"/>
          <w:sz w:val="22"/>
        </w:rPr>
        <w:t xml:space="preserve"> Ты бы написала об этой комиссии материал похлеще, чем про любую фальсификацию выборов.</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Знаю, что бы ты сказала. «Алексей, страх — плохой архитектор законов». Ты всегда умела свести всё к одной фразе.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(закрывает статью)</w:t>
      </w:r>
      <w:r>
        <w:rPr>
          <w:rFonts w:ascii="Times New Roman" w:hAnsi="Times New Roman" w:eastAsia="Malgun Gothic"/>
          <w:b w:val="0"/>
          <w:i w:val="0"/>
          <w:sz w:val="22"/>
        </w:rPr>
        <w:t xml:space="preserve"> Хорошо. Пусть будет по-твоему и в этот раз.</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(заглядывая)</w:t>
      </w:r>
      <w:r>
        <w:rPr>
          <w:rFonts w:ascii="Times New Roman" w:hAnsi="Times New Roman" w:eastAsia="Malgun Gothic"/>
          <w:b w:val="0"/>
          <w:i w:val="0"/>
          <w:sz w:val="22"/>
        </w:rPr>
        <w:t xml:space="preserve"> Алексей Николаевич, вы просили напомнить про завтрашнее совещание. Борис Игоревич уже прислал проект положения о комиссии.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Уже? Быстро.</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Двенадцать страниц. Слово «блокировка» встречается двадцать три раза. Я посчитала.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слово «ответственность»?</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Один раз. В заголовке раздела о наказаниях для журналистов.</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(долго молчит)</w:t>
      </w:r>
      <w:r>
        <w:rPr>
          <w:rFonts w:ascii="Times New Roman" w:hAnsi="Times New Roman" w:eastAsia="Malgun Gothic"/>
          <w:b w:val="0"/>
          <w:i w:val="0"/>
          <w:sz w:val="22"/>
        </w:rPr>
        <w:t xml:space="preserve"> Спасибо, Катя. Вы только что развеяли мои сомнения.</w:t>
      </w:r>
    </w:p>
    <w:p>
      <w:pPr>
        <w:keepNext/>
        <w:spacing w:before="320" w:after="140"/>
      </w:pPr>
      <w:r>
        <w:rPr>
          <w:rFonts w:ascii="Times New Roman" w:hAnsi="Times New Roman" w:eastAsia="Malgun Gothic"/>
          <w:b/>
          <w:i w:val="0"/>
          <w:color w:val="1F3864"/>
          <w:sz w:val="26"/>
        </w:rPr>
        <w:t>장면 6 — 발표</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(созывая всех)</w:t>
      </w:r>
      <w:r>
        <w:rPr>
          <w:rFonts w:ascii="Times New Roman" w:hAnsi="Times New Roman" w:eastAsia="Malgun Gothic"/>
          <w:b w:val="0"/>
          <w:i w:val="0"/>
          <w:sz w:val="22"/>
        </w:rPr>
        <w:t xml:space="preserve"> Комиссии по контенту не будет. Вместо неё — поддержка независимого совета журналистов, предложенного Львом Аркадьевичем, с гарантией финансовой независимости через службу Кирилла Андреевича.</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А дезинформация о границе?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Будем опровергать фактами, публично, через открытые данные и ежедневные брифинги Родиона Дмитриевича, а не через блокировки. Это медленнее. Но это единственный способ, которым я готов бороться с ложью, не предавая то, чем должна оставаться эта страна.</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Медленнее — это риск, Алексей Николаевич, особенно в кризис.</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Риск, который я готов принять, Борис Игоревич. Некоторые риски стоят того, чтобы их принять ради принципов.</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А если совет журналистов промаркирует как ложь сводку моего министерства?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Тогда министерство опубликует данные и докажет, что совет ошибся. Так же, как это сделал бы любой из нас.</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Министерство обороны, оправдывающееся перед журналистами. Не думал, что доживу.</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Привыкайте, Борис Игоревич. В нормальной стране это называется подотчётностью.</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Со своей стороны скажу: если брифинги будут честными, маркировать будет нечего.</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color w:val="555555"/>
          <w:sz w:val="22"/>
        </w:rPr>
        <w:t>(помолчав)</w:t>
      </w:r>
      <w:r>
        <w:rPr>
          <w:rFonts w:ascii="Times New Roman" w:hAnsi="Times New Roman" w:eastAsia="Malgun Gothic"/>
          <w:b w:val="0"/>
          <w:i w:val="0"/>
          <w:sz w:val="22"/>
        </w:rPr>
        <w:t xml:space="preserve"> Хорошо. Мои люди подготовят открытые данные к первому брифингу. Но если паника не спадёт за неделю, я вернусь к этому разговору.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Возвращайтесь. Только с цифрами, а не со страхами.</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Спасибо, Алексей Николаевич.</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Не благодарите, Ирина. Просто продолжайте напоминать мне, когда я снова окажусь на подобном перекрёстке. Кажется, таких перекрёстков в этом сроке будет ещё немало.</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Буду напоминать, Алексей Николаевич. Каждый раз.</w:t>
      </w:r>
    </w:p>
    <w:p>
      <w:pPr>
        <w:spacing w:before="0" w:after="110" w:line="300" w:lineRule="auto"/>
      </w:pPr>
      <w:r>
        <w:rPr>
          <w:rFonts w:ascii="Times New Roman" w:hAnsi="Times New Roman" w:eastAsia="Malgun Gothic"/>
          <w:b/>
          <w:i w:val="0"/>
          <w:sz w:val="22"/>
        </w:rPr>
        <w:t xml:space="preserve">Рязанцев: </w:t>
      </w:r>
      <w:r>
        <w:rPr>
          <w:rFonts w:ascii="Times New Roman" w:hAnsi="Times New Roman" w:eastAsia="Malgun Gothic"/>
          <w:b w:val="0"/>
          <w:i/>
          <w:color w:val="555555"/>
          <w:sz w:val="22"/>
        </w:rPr>
        <w:t>(по телефону, узнав новости)</w:t>
      </w:r>
      <w:r>
        <w:rPr>
          <w:rFonts w:ascii="Times New Roman" w:hAnsi="Times New Roman" w:eastAsia="Malgun Gothic"/>
          <w:b w:val="0"/>
          <w:i w:val="0"/>
          <w:sz w:val="22"/>
        </w:rPr>
        <w:t xml:space="preserve"> Алексей Николаевич, от лица всей прессы — благодарю за решение.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Не подведите доверие, Лев Аркадьевич. Независимость — это ответственность, не только право.</w:t>
      </w:r>
    </w:p>
    <w:p>
      <w:pPr>
        <w:spacing w:before="0" w:after="110" w:line="300" w:lineRule="auto"/>
      </w:pPr>
      <w:r>
        <w:rPr>
          <w:rFonts w:ascii="Times New Roman" w:hAnsi="Times New Roman" w:eastAsia="Malgun Gothic"/>
          <w:b/>
          <w:i w:val="0"/>
          <w:sz w:val="22"/>
        </w:rPr>
        <w:t xml:space="preserve">Рязанцев: </w:t>
      </w:r>
      <w:r>
        <w:rPr>
          <w:rFonts w:ascii="Times New Roman" w:hAnsi="Times New Roman" w:eastAsia="Malgun Gothic"/>
          <w:b w:val="0"/>
          <w:i w:val="0"/>
          <w:sz w:val="22"/>
        </w:rPr>
        <w:t>Понимаю это лучше, чем кто-либо, Алексей Николаевич. Особенно после Дарьи.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Лев Аркадьевич, и ещё. Если совет когда-нибудь назовёт ложью что-то, что скажу я сам, — не смягчайте.</w:t>
      </w:r>
    </w:p>
    <w:p>
      <w:pPr>
        <w:spacing w:before="0" w:after="110" w:line="300" w:lineRule="auto"/>
      </w:pPr>
      <w:r>
        <w:rPr>
          <w:rFonts w:ascii="Times New Roman" w:hAnsi="Times New Roman" w:eastAsia="Malgun Gothic"/>
          <w:b/>
          <w:i w:val="0"/>
          <w:sz w:val="22"/>
        </w:rPr>
        <w:t xml:space="preserve">Рязанцев: </w:t>
      </w:r>
      <w:r>
        <w:rPr>
          <w:rFonts w:ascii="Times New Roman" w:hAnsi="Times New Roman" w:eastAsia="Malgun Gothic"/>
          <w:b w:val="0"/>
          <w:i w:val="0"/>
          <w:sz w:val="22"/>
        </w:rPr>
        <w:t>Не смягчу. Дарья бы мне этого не простила.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Мне тоже.</w:t>
      </w:r>
    </w:p>
    <w:p>
      <w:pPr>
        <w:spacing w:before="0" w:after="110" w:line="300" w:lineRule="auto"/>
      </w:pPr>
      <w:r>
        <w:rPr>
          <w:rFonts w:ascii="Times New Roman" w:hAnsi="Times New Roman" w:eastAsia="Malgun Gothic"/>
          <w:b/>
          <w:i w:val="0"/>
          <w:sz w:val="22"/>
        </w:rPr>
        <w:t xml:space="preserve">Рязанцев: </w:t>
      </w:r>
      <w:r>
        <w:rPr>
          <w:rFonts w:ascii="Times New Roman" w:hAnsi="Times New Roman" w:eastAsia="Malgun Gothic"/>
          <w:b w:val="0"/>
          <w:i/>
          <w:color w:val="555555"/>
          <w:sz w:val="22"/>
        </w:rPr>
        <w:t>(после паузы)</w:t>
      </w:r>
      <w:r>
        <w:rPr>
          <w:rFonts w:ascii="Times New Roman" w:hAnsi="Times New Roman" w:eastAsia="Malgun Gothic"/>
          <w:b w:val="0"/>
          <w:i w:val="0"/>
          <w:sz w:val="22"/>
        </w:rPr>
        <w:t xml:space="preserve"> Знаете, Алексей Николаевич, она бы сегодня с вами поспорила. Сказала бы, что совет — это полумера.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Сказала бы. А потом написала бы о нём честнее всех.</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Радищев, «Путешествие из Петербурга в Москву» (эпиграф, строка из «Тилемахиды» Тредиаковского): «Чудище обло, озорно, огромно, стозевно и лаяй»</w:t>
      </w:r>
      <w:r>
        <w:rPr>
          <w:rFonts w:ascii="Times New Roman" w:hAnsi="Times New Roman" w:eastAsia="Malgun Gothic"/>
          <w:b w:val="0"/>
          <w:i w:val="0"/>
          <w:sz w:val="22"/>
        </w:rPr>
        <w:t xml:space="preserve"> — 한국어 해설: 장면 2에서 료샤가 강경파 국방장관 라디셰프에게 그와 성이 같은 18세기 작가의 제사를 들려준다. 검열 권력이라는 "괴물"을 고발한 책이 압수되고 저자가 사형 선고(시베리아 유형으로 감형)를 받은 역사를 들어, "공황을 막는다"는 명분의 콘텐츠 위원회가 같은 길을 밟을 수 있음을 경고한다.</w:t>
      </w:r>
    </w:p>
    <w:p>
      <w:pPr>
        <w:spacing w:before="240" w:after="110"/>
      </w:pPr>
      <w:r>
        <w:rPr>
          <w:rFonts w:ascii="Times New Roman" w:hAnsi="Times New Roman" w:eastAsia="Malgun Gothic"/>
          <w:b w:val="0"/>
          <w:i/>
          <w:color w:val="555555"/>
          <w:sz w:val="22"/>
        </w:rPr>
        <w:t>[5화 끝 — 다음 화 예고: 「컨설턴트 팀에게 부탁」, 국방 조달 감사에서 라디셰프 부관 주변의 비리가 드러나고, 료샤가 처음으로 원칙을 굽히는 부탁을 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7부 5화 — 「언론 통제의 유혹」 (Соблазн контроля над прессой)</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