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3화 — 「솔리스의 배신적 지지」 (El Apoyo Traicionero de Solís)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엘레나 바르셀로(41세, 3부의 시점 인물 — 음성 메모) / 마누엘 '마누' 로블레스 시드(37세) / 라미로 솔리스 라라(71세, 그루포 솔리스 총수) / 일라리오 비다우레(50대 후반, 솔리스의 처남, 아탈라야 재단 이사) / 필라르 '필리' 로사다(30세) / 페르민 가르세스(71세) / 이레네 마르토스(22세) / 누리아 바스티다(40세) / 로시오 루한(39세, 단식 9일째) / 곤살로 이바라(60세, 편집장) / 디오니시오 / 롤리 / 루벤(32세, 디오니시오의 아들, 살라망카 지구 레스토랑 웨이터) / 도냐 펠리사 오르투뇨(78세) / 콘코르디아당 대변인(텔레비전) / 기자들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10월 6일(금)부터 10월 11일(수)까지, 마드리드와 페냐플로르. 로시오의 단식 닷새째부터 열흘째까지. 단식은 매일 저녁 뉴스의 마지막 꼭지가 되었고, 오리손테 코문의 지지율은 처음으로 콘코르디아당에 2포인트 차까지 다가섰다. 금요일 점심, 엘레나에게 전화가 온다. 살라망카 지구의 한 레스토랑에서 웨이터로 일하는 디오니시오의 아들 루벤이다: 지금 별실에 로블레스가 있다고, 나이 든 남자와 함께. 솔리스는 마누에게 자기 계열 언론의 '공정한 보도'와, 엘레나를 상대로 한 아탈라야 재단의 형사고소 취하를 '선물'로 내민다. 마누는 그 자리에서 답하지 않는다. 엘레나는 이것을 기사로 써야 한다 — 자기 이름이 거래의 물건으로 등장하는 기사를. 시점: 엘레나(음성 메모).</w:t>
      </w:r>
    </w:p>
    <w:p>
      <w:pPr>
        <w:keepNext/>
        <w:spacing w:before="320" w:after="140"/>
      </w:pPr>
      <w:r>
        <w:rPr>
          <w:rFonts w:ascii="Times New Roman" w:hAnsi="Times New Roman" w:eastAsia="Malgun Gothic"/>
          <w:b/>
          <w:i w:val="0"/>
          <w:color w:val="1F3864"/>
          <w:sz w:val="26"/>
        </w:rPr>
        <w:t>장면 1 — 2017년 10월 6일(금) 오후 3시 20분, 호르헤 후안 거리 레스토랑 «El Labrador» 앞: 별실</w:t>
      </w:r>
    </w:p>
    <w:p>
      <w:pPr>
        <w:spacing w:before="0" w:after="110" w:line="300" w:lineRule="auto"/>
      </w:pPr>
      <w:r>
        <w:rPr>
          <w:rFonts w:ascii="Times New Roman" w:hAnsi="Times New Roman" w:eastAsia="Malgun Gothic"/>
          <w:b w:val="0"/>
          <w:i/>
          <w:color w:val="555555"/>
          <w:sz w:val="22"/>
        </w:rPr>
        <w:t>(Viernes 6 de octubre de 2017, tres y veinte de la tarde. La calle de Jorge Juan, en el barrio de Salamanca: aceras anchas, árboles, coches oscuros aparcados en doble fila con el chófer dentro. La fachada de un restaurante de madera barnizada con un toldo verde: «El Labrador. Desde 1952». En el callejón lateral, junto a la puerta de la cocina, Rubén, treinta y dos años, con chaquetilla blanca de camarero, fuma con la mano temblando. Elena llega andando deprisa desde el metro de Velázquez.)</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color w:val="555555"/>
          <w:sz w:val="22"/>
        </w:rPr>
        <w:t>(tira el cigarro)</w:t>
      </w:r>
      <w:r>
        <w:rPr>
          <w:rFonts w:ascii="Times New Roman" w:hAnsi="Times New Roman" w:eastAsia="Malgun Gothic"/>
          <w:b w:val="0"/>
          <w:i w:val="0"/>
          <w:sz w:val="22"/>
        </w:rPr>
        <w:t xml:space="preserve"> Llegas tarde. Ya han pedido el café.</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¿Siguen dentro?</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En el reservado del fondo. El que tiene puerta. Robles, el señor mayor del bastón y otro más joven con gafas que no ha dicho nada en toda la comida. El mayor ha pedido lenguado y no se lo ha comido. Robles, menú del día. Que aquí no hay menú del día. Se lo ha hecho el cocinero aparte.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¿Has oído algo?</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Cuando he entrado con el segundo, el mayor decía: «...y lo de la periodista, como un detalle». Y Robles ha dejado los cubiertos.</w:t>
      </w:r>
    </w:p>
    <w:p>
      <w:pPr>
        <w:spacing w:before="0" w:after="110" w:line="300" w:lineRule="auto"/>
      </w:pPr>
      <w:r>
        <w:rPr>
          <w:rFonts w:ascii="Times New Roman" w:hAnsi="Times New Roman" w:eastAsia="Malgun Gothic"/>
          <w:b w:val="0"/>
          <w:i/>
          <w:color w:val="555555"/>
          <w:sz w:val="22"/>
        </w:rPr>
        <w:t>(Elena se queda quieta.)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de la periodista»?</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 xml:space="preserve">Eso. Luego me han mirado y se han callado.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Elena, si mi padre se entera de que te he llamado desde el trabajo, me mata. Y si se entera el encargado, me echa.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vas a salir en ningún sitio. Te lo prometo.</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Ya. Eso dicen todos los periodistas.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Yo lo digo y lo cumplo. Pregúntale a tu padre.</w:t>
      </w:r>
    </w:p>
    <w:p>
      <w:pPr>
        <w:spacing w:before="0" w:after="110" w:line="300" w:lineRule="auto"/>
      </w:pPr>
      <w:r>
        <w:rPr>
          <w:rFonts w:ascii="Times New Roman" w:hAnsi="Times New Roman" w:eastAsia="Malgun Gothic"/>
          <w:b w:val="0"/>
          <w:i/>
          <w:color w:val="555555"/>
          <w:sz w:val="22"/>
        </w:rPr>
        <w:t>(Se abre la puerta principal. Sale primero el hombre de las gafas: Hilario Vidaurre, cincuenta y tantos, cuñado de Solís. Mira a un lado y a otro. Detrás, apoyado en un bastón de puño de plata, Ramiro Solís Lara, setenta y un años, traje de franela gris y corbata granate, el pelo blanco peinado hacia atrás. Detrás, Manu, con la chaqueta en la mano. Vidaurre ve a Elena. Le dice algo al oído a Solís. Solís, en lugar de ir hacia el coche, va hacia ella.)</w:t>
      </w:r>
    </w:p>
    <w:p>
      <w:pPr>
        <w:spacing w:before="0" w:after="110" w:line="300" w:lineRule="auto"/>
      </w:pPr>
      <w:r>
        <w:rPr>
          <w:rFonts w:ascii="Times New Roman" w:hAnsi="Times New Roman" w:eastAsia="Malgun Gothic"/>
          <w:b/>
          <w:i w:val="0"/>
          <w:sz w:val="22"/>
        </w:rPr>
        <w:t xml:space="preserve">Solís: </w:t>
      </w:r>
      <w:r>
        <w:rPr>
          <w:rFonts w:ascii="Times New Roman" w:hAnsi="Times New Roman" w:eastAsia="Malgun Gothic"/>
          <w:b w:val="0"/>
          <w:i w:val="0"/>
          <w:sz w:val="22"/>
        </w:rPr>
        <w:t xml:space="preserve">La señora Barceló. </w:t>
      </w:r>
      <w:r>
        <w:rPr>
          <w:rFonts w:ascii="Times New Roman" w:hAnsi="Times New Roman" w:eastAsia="Malgun Gothic"/>
          <w:b w:val="0"/>
          <w:i/>
          <w:color w:val="555555"/>
          <w:sz w:val="22"/>
        </w:rPr>
        <w:t>(le ofrece la mano; ella no la coge; él no la retira)</w:t>
      </w:r>
      <w:r>
        <w:rPr>
          <w:rFonts w:ascii="Times New Roman" w:hAnsi="Times New Roman" w:eastAsia="Malgun Gothic"/>
          <w:b w:val="0"/>
          <w:i w:val="0"/>
          <w:sz w:val="22"/>
        </w:rPr>
        <w:t xml:space="preserve"> Le he leído mucho. Tres demandas, si no me equivoco, y una de ellas mía. Escribe usted muy bien para lo poco que sabe.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Entonces cuénteme lo que no sé. ¿De qué han hablado?</w:t>
      </w:r>
    </w:p>
    <w:p>
      <w:pPr>
        <w:spacing w:before="0" w:after="110" w:line="300" w:lineRule="auto"/>
      </w:pPr>
      <w:r>
        <w:rPr>
          <w:rFonts w:ascii="Times New Roman" w:hAnsi="Times New Roman" w:eastAsia="Malgun Gothic"/>
          <w:b/>
          <w:i w:val="0"/>
          <w:sz w:val="22"/>
        </w:rPr>
        <w:t xml:space="preserve">Solís: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Del tiempo. Ha hecho un otoño muy seco.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del agua. Que es lo mismo.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¿Le ha ofrecido usted algo al candidato?</w:t>
      </w:r>
    </w:p>
    <w:p>
      <w:pPr>
        <w:spacing w:before="0" w:after="110" w:line="300" w:lineRule="auto"/>
      </w:pPr>
      <w:r>
        <w:rPr>
          <w:rFonts w:ascii="Times New Roman" w:hAnsi="Times New Roman" w:eastAsia="Malgun Gothic"/>
          <w:b/>
          <w:i w:val="0"/>
          <w:sz w:val="22"/>
        </w:rPr>
        <w:t xml:space="preserve">Solís: </w:t>
      </w:r>
      <w:r>
        <w:rPr>
          <w:rFonts w:ascii="Times New Roman" w:hAnsi="Times New Roman" w:eastAsia="Malgun Gothic"/>
          <w:b w:val="0"/>
          <w:i w:val="0"/>
          <w:sz w:val="22"/>
        </w:rPr>
        <w:t xml:space="preserve">Le he ofrecido un lenguado, y ha preferido un plato de lentejas. </w:t>
      </w:r>
      <w:r>
        <w:rPr>
          <w:rFonts w:ascii="Times New Roman" w:hAnsi="Times New Roman" w:eastAsia="Malgun Gothic"/>
          <w:b w:val="0"/>
          <w:i/>
          <w:color w:val="555555"/>
          <w:sz w:val="22"/>
        </w:rPr>
        <w:t>(se vuelve hacia Manu)</w:t>
      </w:r>
      <w:r>
        <w:rPr>
          <w:rFonts w:ascii="Times New Roman" w:hAnsi="Times New Roman" w:eastAsia="Malgun Gothic"/>
          <w:b w:val="0"/>
          <w:i w:val="0"/>
          <w:sz w:val="22"/>
        </w:rPr>
        <w:t xml:space="preserve"> Eso dice mucho de un hombre. O muy poco. Ya veremos. </w:t>
      </w:r>
      <w:r>
        <w:rPr>
          <w:rFonts w:ascii="Times New Roman" w:hAnsi="Times New Roman" w:eastAsia="Malgun Gothic"/>
          <w:b w:val="0"/>
          <w:i/>
          <w:color w:val="555555"/>
          <w:sz w:val="22"/>
        </w:rPr>
        <w:t>(vuelve a mirar a Elena; baja la mano por fin)</w:t>
      </w:r>
      <w:r>
        <w:rPr>
          <w:rFonts w:ascii="Times New Roman" w:hAnsi="Times New Roman" w:eastAsia="Malgun Gothic"/>
          <w:b w:val="0"/>
          <w:i w:val="0"/>
          <w:sz w:val="22"/>
        </w:rPr>
        <w:t xml:space="preserve"> Le deseo suerte con su querella, señora Barceló. Lo digo de verdad.</w:t>
      </w:r>
    </w:p>
    <w:p>
      <w:pPr>
        <w:spacing w:before="0" w:after="110" w:line="300" w:lineRule="auto"/>
      </w:pPr>
      <w:r>
        <w:rPr>
          <w:rFonts w:ascii="Times New Roman" w:hAnsi="Times New Roman" w:eastAsia="Malgun Gothic"/>
          <w:b w:val="0"/>
          <w:i/>
          <w:color w:val="555555"/>
          <w:sz w:val="22"/>
        </w:rPr>
        <w:t>(Se va hacia un coche negro. El chófer le abre la puerta. Vidaurre se sube por el otro lado. El coche arranca. Manu se ha quedado en la acera, a tres metros. Elena y él se miran.)</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(más tarde, en el andén del metro, con el ruido del tren entrando)</w:t>
      </w:r>
      <w:r>
        <w:rPr>
          <w:rFonts w:ascii="Times New Roman" w:hAnsi="Times New Roman" w:eastAsia="Malgun Gothic"/>
          <w:b w:val="0"/>
          <w:i w:val="0"/>
          <w:sz w:val="22"/>
        </w:rPr>
        <w:t xml:space="preserve"> Tres y treinta y cinco. Manu ha comido con Solís en un reservado de Jorge Juan. Me ha visto. No me ha dicho nada. Yo tampoco.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de la periodista, como un detalle.» La periodista soy yo.</w:t>
      </w:r>
    </w:p>
    <w:p>
      <w:pPr>
        <w:keepNext/>
        <w:spacing w:before="320" w:after="140"/>
      </w:pPr>
      <w:r>
        <w:rPr>
          <w:rFonts w:ascii="Times New Roman" w:hAnsi="Times New Roman" w:eastAsia="Malgun Gothic"/>
          <w:b/>
          <w:i w:val="0"/>
          <w:color w:val="1F3864"/>
          <w:sz w:val="26"/>
        </w:rPr>
        <w:t>장면 2 — 같은 날 밤 10시, 솜브레레테 거리의 사무소: 식은 커피, 두 번째</w:t>
      </w:r>
    </w:p>
    <w:p>
      <w:pPr>
        <w:spacing w:before="0" w:after="110" w:line="300" w:lineRule="auto"/>
      </w:pPr>
      <w:r>
        <w:rPr>
          <w:rFonts w:ascii="Times New Roman" w:hAnsi="Times New Roman" w:eastAsia="Malgun Gothic"/>
          <w:b w:val="0"/>
          <w:i/>
          <w:color w:val="555555"/>
          <w:sz w:val="22"/>
        </w:rPr>
        <w:t>(Diez de la noche. El bajo de la calle del Sombrerete, sede de Red Faro: la cafetera de goteo, las cuatro reglas en la pared, el armario de Rocío con un tarro de miel encima. Nadie más: Nuria y Pili están en Peñaflor. Manu, en mangas de camisa, prepara café sin que nadie se lo pida. Elena entra sin llamar. No se sienta.)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Siéntate. Te pongo un café.</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quiero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Te lo pongo igual. </w:t>
      </w:r>
      <w:r>
        <w:rPr>
          <w:rFonts w:ascii="Times New Roman" w:hAnsi="Times New Roman" w:eastAsia="Malgun Gothic"/>
          <w:b w:val="0"/>
          <w:i/>
          <w:color w:val="555555"/>
          <w:sz w:val="22"/>
        </w:rPr>
        <w:t>(lo sirve en el Duralex; lo deja delante de la silla vacía)</w:t>
      </w:r>
      <w:r>
        <w:rPr>
          <w:rFonts w:ascii="Times New Roman" w:hAnsi="Times New Roman" w:eastAsia="Malgun Gothic"/>
          <w:b w:val="0"/>
          <w:i w:val="0"/>
          <w:sz w:val="22"/>
        </w:rPr>
        <w:t xml:space="preserve"> Pregunta.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es una entrevista.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Ya lo sé. Por eso no hay grabadora.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(saca la grabadora del bolsillo; la pone sobre el mármol; no la enciende)</w:t>
      </w:r>
      <w:r>
        <w:rPr>
          <w:rFonts w:ascii="Times New Roman" w:hAnsi="Times New Roman" w:eastAsia="Malgun Gothic"/>
          <w:b w:val="0"/>
          <w:i w:val="0"/>
          <w:sz w:val="22"/>
        </w:rPr>
        <w:t xml:space="preserve"> Está apagada. Mírala. </w:t>
      </w:r>
      <w:r>
        <w:rPr>
          <w:rFonts w:ascii="Times New Roman" w:hAnsi="Times New Roman" w:eastAsia="Malgun Gothic"/>
          <w:b w:val="0"/>
          <w:i/>
          <w:color w:val="555555"/>
          <w:sz w:val="22"/>
        </w:rPr>
        <w:t>(se sienta, por fin)</w:t>
      </w:r>
      <w:r>
        <w:rPr>
          <w:rFonts w:ascii="Times New Roman" w:hAnsi="Times New Roman" w:eastAsia="Malgun Gothic"/>
          <w:b w:val="0"/>
          <w:i w:val="0"/>
          <w:sz w:val="22"/>
        </w:rPr>
        <w:t xml:space="preserve"> ¿Qué te ha ofrecido?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Tres cosas. Que sus periódicos y su televisión nos trataran «con justicia» hasta las elecciones. Que su gente en el Consejo de Administración de la Caja dejara de bloquear la ley de segunda oportunidad para los avalistas como Felisa. Y... </w:t>
      </w:r>
      <w:r>
        <w:rPr>
          <w:rFonts w:ascii="Times New Roman" w:hAnsi="Times New Roman" w:eastAsia="Malgun Gothic"/>
          <w:b w:val="0"/>
          <w:i/>
          <w:color w:val="555555"/>
          <w:sz w:val="22"/>
        </w:rPr>
        <w:t>(se calla)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lo de la periodista. «Como un detalle.»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¿Cómo lo...?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Da igual cómo.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Que la Fundación Atalaya retiraría la querella contra ti. Sin condiciones para ti. «Un gesto de buena voluntad hacia el candidato.» Eso dijo.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(muy tranquila, demasiado tranquila)</w:t>
      </w:r>
      <w:r>
        <w:rPr>
          <w:rFonts w:ascii="Times New Roman" w:hAnsi="Times New Roman" w:eastAsia="Malgun Gothic"/>
          <w:b w:val="0"/>
          <w:i w:val="0"/>
          <w:sz w:val="22"/>
        </w:rPr>
        <w:t xml:space="preserve"> Me ofrecía a mí. De postre.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ofrecía a ti.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a cambio?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no habláramos más de Peñalba. Que Red Faro retirara la querella de Rosario Cordero por la muerte de su hijo. Y que nuestra ley de vivienda no tocara a los fondos que compran edificios enteros. Como el de Felisa.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qué le dijiste?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Nada. Me comí las lentejas.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dije que lo pensaría.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¿Lo pensaste?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estoy pensando ahora. Delante de 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tengo la respuesta desde el segundo plato. Pero quería oírla en voz alta antes de decirla en la tele.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 qué fuiste a comer con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Porque me llamó por el teléfono del Congreso, delante de mi secretaria, y dijo su nombre completo. Si no voy, mañana sale en uno de sus periódicos que el candidato se niega a hablar con los empresarios que dan trabajo a cuarenta mil personas.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Fui para que constara que fui. Delante de un camarero.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Del camarero no sabes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Sé que había un camarero. Y que tú has llegado en veinte minutos.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No hace falta más.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(no sonríe)</w:t>
      </w:r>
      <w:r>
        <w:rPr>
          <w:rFonts w:ascii="Times New Roman" w:hAnsi="Times New Roman" w:eastAsia="Malgun Gothic"/>
          <w:b w:val="0"/>
          <w:i w:val="0"/>
          <w:sz w:val="22"/>
        </w:rPr>
        <w:t xml:space="preserve"> Si mañana no lo dices tú, el lunes lo publico yo. Con lo de la querella. Con mi nombre. Con todo.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Mañana a las doce lo digo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el lunes lo publicas tú igual. Con todo. Con lo de tu querella.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¿Me estás dando permiso?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Te estoy pidiendo que no me hagas el favor de callarte por mí.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te callas por mí, Solís gana dos veces.</w:t>
      </w:r>
    </w:p>
    <w:p>
      <w:pPr>
        <w:spacing w:before="0" w:after="110" w:line="300" w:lineRule="auto"/>
      </w:pPr>
      <w:r>
        <w:rPr>
          <w:rFonts w:ascii="Times New Roman" w:hAnsi="Times New Roman" w:eastAsia="Malgun Gothic"/>
          <w:b w:val="0"/>
          <w:i/>
          <w:color w:val="555555"/>
          <w:sz w:val="22"/>
        </w:rPr>
        <w:t>(Silencio. Elena coge el Duralex. Bebe. Hace una mueca.)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Está frío. Otra vez.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he servido antes de que llegaras.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Sabía que vendrías enfadada. Y que no lo ibas a beber hasta que te enfadaras del todo.</w:t>
      </w:r>
    </w:p>
    <w:p>
      <w:pPr>
        <w:keepNext/>
        <w:spacing w:before="320" w:after="140"/>
      </w:pPr>
      <w:r>
        <w:rPr>
          <w:rFonts w:ascii="Times New Roman" w:hAnsi="Times New Roman" w:eastAsia="Malgun Gothic"/>
          <w:b/>
          <w:i w:val="0"/>
          <w:color w:val="1F3864"/>
          <w:sz w:val="26"/>
        </w:rPr>
        <w:t>장면 3 — 10월 7일(토) 정오, 라바피에스 오리손테 코문 본부: 조건</w:t>
      </w:r>
    </w:p>
    <w:p>
      <w:pPr>
        <w:spacing w:before="0" w:after="110" w:line="300" w:lineRule="auto"/>
      </w:pPr>
      <w:r>
        <w:rPr>
          <w:rFonts w:ascii="Times New Roman" w:hAnsi="Times New Roman" w:eastAsia="Malgun Gothic"/>
          <w:b w:val="0"/>
          <w:i/>
          <w:color w:val="555555"/>
          <w:sz w:val="22"/>
        </w:rPr>
        <w:t>(Sábado 7 de octubre, doce del mediodía. La antigua imprenta. Una mesa con un micrófono, sin logotipo detrás: solo la pared de ladrillo y un reloj de estación. Veinte periodistas, seis cámaras. Pili, de pie, a un lado. Irene, en la mesa de la prensa, con el texto del comunicado impreso: lo ha corregido ella esta mañana a las siete. Fermín, al fondo, con los brazos cruzados. Elena, en la tercera fila, con la grabadora encendida y la acreditación de «El Contraste». Manu se sienta. No lee.)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Buenos días. Ayer comí con Ramiro Solís Lara en un restaurante de la calle de Jorge Juan. Me invitó él. Pagó él. Comí lentejas. </w:t>
      </w:r>
      <w:r>
        <w:rPr>
          <w:rFonts w:ascii="Times New Roman" w:hAnsi="Times New Roman" w:eastAsia="Malgun Gothic"/>
          <w:b w:val="0"/>
          <w:i/>
          <w:color w:val="555555"/>
          <w:sz w:val="22"/>
        </w:rPr>
        <w:t>(murmullo)</w:t>
      </w:r>
      <w:r>
        <w:rPr>
          <w:rFonts w:ascii="Times New Roman" w:hAnsi="Times New Roman" w:eastAsia="Malgun Gothic"/>
          <w:b w:val="0"/>
          <w:i w:val="0"/>
          <w:sz w:val="22"/>
        </w:rPr>
        <w:t xml:space="preserve"> Lo cuento yo antes de que lo cuente otro.</w:t>
      </w:r>
    </w:p>
    <w:p>
      <w:pPr>
        <w:spacing w:before="0" w:after="110" w:line="300" w:lineRule="auto"/>
      </w:pPr>
      <w:r>
        <w:rPr>
          <w:rFonts w:ascii="Times New Roman" w:hAnsi="Times New Roman" w:eastAsia="Malgun Gothic"/>
          <w:b/>
          <w:i w:val="0"/>
          <w:sz w:val="22"/>
        </w:rPr>
        <w:t xml:space="preserve">Periodista 1: </w:t>
      </w:r>
      <w:r>
        <w:rPr>
          <w:rFonts w:ascii="Times New Roman" w:hAnsi="Times New Roman" w:eastAsia="Malgun Gothic"/>
          <w:b w:val="0"/>
          <w:i w:val="0"/>
          <w:sz w:val="22"/>
        </w:rPr>
        <w:t>¿De qué hablaron?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señor Solís me ofreció tres cosas: un trato favorable de sus medios, el desbloqueo de una ley en el consejo de una caja de ahorros, y la retirada de una querella contra una periodista de este país. A cambio me pidió silencio sobre la mina de Peñalba, la retirada de una querella por la muerte de un trabajador de veintisiete años, y que nuestra ley de vivienda no tocara a los fondos de inversión.</w:t>
      </w:r>
    </w:p>
    <w:p>
      <w:pPr>
        <w:spacing w:before="0" w:after="110" w:line="300" w:lineRule="auto"/>
      </w:pPr>
      <w:r>
        <w:rPr>
          <w:rFonts w:ascii="Times New Roman" w:hAnsi="Times New Roman" w:eastAsia="Malgun Gothic"/>
          <w:b w:val="0"/>
          <w:i/>
          <w:color w:val="555555"/>
          <w:sz w:val="22"/>
        </w:rPr>
        <w:t>(Silencio absoluto. Varias cabezas se vuelven hacia la tercera fila. Elena no levanta la vista de la libreta.)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acepto nada de eso. Y le pongo condiciones a él, en público, para sentarme otra vez a una mesa. No para recibir su apoyo: para sentarme. </w:t>
      </w:r>
      <w:r>
        <w:rPr>
          <w:rFonts w:ascii="Times New Roman" w:hAnsi="Times New Roman" w:eastAsia="Malgun Gothic"/>
          <w:b w:val="0"/>
          <w:i/>
          <w:color w:val="555555"/>
          <w:sz w:val="22"/>
        </w:rPr>
        <w:t>(levanta un dedo)</w:t>
      </w:r>
      <w:r>
        <w:rPr>
          <w:rFonts w:ascii="Times New Roman" w:hAnsi="Times New Roman" w:eastAsia="Malgun Gothic"/>
          <w:b w:val="0"/>
          <w:i w:val="0"/>
          <w:sz w:val="22"/>
        </w:rPr>
        <w:t xml:space="preserve"> Primera: renuncia definitiva a la mina de Peñalba. No suspensión: renuncia. </w:t>
      </w:r>
      <w:r>
        <w:rPr>
          <w:rFonts w:ascii="Times New Roman" w:hAnsi="Times New Roman" w:eastAsia="Malgun Gothic"/>
          <w:b w:val="0"/>
          <w:i/>
          <w:color w:val="555555"/>
          <w:sz w:val="22"/>
        </w:rPr>
        <w:t>(segundo dedo)</w:t>
      </w:r>
      <w:r>
        <w:rPr>
          <w:rFonts w:ascii="Times New Roman" w:hAnsi="Times New Roman" w:eastAsia="Malgun Gothic"/>
          <w:b w:val="0"/>
          <w:i w:val="0"/>
          <w:sz w:val="22"/>
        </w:rPr>
        <w:t xml:space="preserve"> Segunda: indemnización a los vecinos de Valdelobos por el agua y a Rosario Cordero por la muerte de su hijo Ismael, en el pozo de Sondeos Cantábricos. </w:t>
      </w:r>
      <w:r>
        <w:rPr>
          <w:rFonts w:ascii="Times New Roman" w:hAnsi="Times New Roman" w:eastAsia="Malgun Gothic"/>
          <w:b w:val="0"/>
          <w:i/>
          <w:color w:val="555555"/>
          <w:sz w:val="22"/>
        </w:rPr>
        <w:t>(baja la mano)</w:t>
      </w:r>
      <w:r>
        <w:rPr>
          <w:rFonts w:ascii="Times New Roman" w:hAnsi="Times New Roman" w:eastAsia="Malgun Gothic"/>
          <w:b w:val="0"/>
          <w:i w:val="0"/>
          <w:sz w:val="22"/>
        </w:rPr>
        <w:t xml:space="preserve"> Y una cosa que no es una condición: las querellas contra periodistas no se retiran como un favor a un candidato. Las resuelve un juez.</w:t>
      </w:r>
    </w:p>
    <w:p>
      <w:pPr>
        <w:spacing w:before="0" w:after="110" w:line="300" w:lineRule="auto"/>
      </w:pPr>
      <w:r>
        <w:rPr>
          <w:rFonts w:ascii="Times New Roman" w:hAnsi="Times New Roman" w:eastAsia="Malgun Gothic"/>
          <w:b/>
          <w:i w:val="0"/>
          <w:sz w:val="22"/>
        </w:rPr>
        <w:t xml:space="preserve">Periodista 2: </w:t>
      </w:r>
      <w:r>
        <w:rPr>
          <w:rFonts w:ascii="Times New Roman" w:hAnsi="Times New Roman" w:eastAsia="Malgun Gothic"/>
          <w:b w:val="0"/>
          <w:i w:val="0"/>
          <w:sz w:val="22"/>
        </w:rPr>
        <w:t>Señor Robles, si el señor Solís cumple esas condiciones, ¿aceptaría su apoyo?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El apoyo de un ciudadano no se acepta ni se rechaza. Su voto es suyo. Su dinero no lo queremos.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sus periódicos dirán lo que quieran. Como siempre.</w:t>
      </w:r>
    </w:p>
    <w:p>
      <w:pPr>
        <w:spacing w:before="0" w:after="110" w:line="300" w:lineRule="auto"/>
      </w:pPr>
      <w:r>
        <w:rPr>
          <w:rFonts w:ascii="Times New Roman" w:hAnsi="Times New Roman" w:eastAsia="Malgun Gothic"/>
          <w:b/>
          <w:i w:val="0"/>
          <w:sz w:val="22"/>
        </w:rPr>
        <w:t xml:space="preserve">Periodista 3: </w:t>
      </w:r>
      <w:r>
        <w:rPr>
          <w:rFonts w:ascii="Times New Roman" w:hAnsi="Times New Roman" w:eastAsia="Malgun Gothic"/>
          <w:b w:val="0"/>
          <w:i w:val="0"/>
          <w:sz w:val="22"/>
        </w:rPr>
        <w:t>¿Sabía la periodista afectada que se iba a hacer pública la oferta?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por primera vez hacia la tercera fila)</w:t>
      </w:r>
      <w:r>
        <w:rPr>
          <w:rFonts w:ascii="Times New Roman" w:hAnsi="Times New Roman" w:eastAsia="Malgun Gothic"/>
          <w:b w:val="0"/>
          <w:i w:val="0"/>
          <w:sz w:val="22"/>
        </w:rPr>
        <w:t xml:space="preserve"> Lo sabe ahora. Como todos ustedes.</w:t>
      </w:r>
    </w:p>
    <w:p>
      <w:pPr>
        <w:spacing w:before="0" w:after="110" w:line="300" w:lineRule="auto"/>
      </w:pPr>
      <w:r>
        <w:rPr>
          <w:rFonts w:ascii="Times New Roman" w:hAnsi="Times New Roman" w:eastAsia="Malgun Gothic"/>
          <w:b w:val="0"/>
          <w:i/>
          <w:color w:val="555555"/>
          <w:sz w:val="22"/>
        </w:rPr>
        <w:t>(Elena escribe algo en la libreta. Lo tacha. Escribe otra cosa.)</w:t>
      </w:r>
    </w:p>
    <w:p>
      <w:pPr>
        <w:spacing w:before="0" w:after="110" w:line="300" w:lineRule="auto"/>
      </w:pPr>
      <w:r>
        <w:rPr>
          <w:rFonts w:ascii="Times New Roman" w:hAnsi="Times New Roman" w:eastAsia="Malgun Gothic"/>
          <w:b w:val="0"/>
          <w:i/>
          <w:color w:val="555555"/>
          <w:sz w:val="22"/>
        </w:rPr>
        <w:t>(Termina la rueda de prensa. Los periodistas salen hablando por teléfono. Fermín se acerca a Manu despacio, con el termo bajo el brazo.)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Lo has hecho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¿Pero?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(le pone una mano en el hombro)</w:t>
      </w:r>
      <w:r>
        <w:rPr>
          <w:rFonts w:ascii="Times New Roman" w:hAnsi="Times New Roman" w:eastAsia="Malgun Gothic"/>
          <w:b w:val="0"/>
          <w:i w:val="0"/>
          <w:sz w:val="22"/>
        </w:rPr>
        <w:t xml:space="preserve"> Pero has puesto un precio, Manu. Muy alto. Pero es un precio.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yo tenía cuarenta años, en el pozo Santa Bárbara, la empresa nos ofreció doce cosas y pedimos trece. Nos dieron trece. Y desde ese día ya no éramos los que no se vendían. Éramos los que costaban trece.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tenía que haber hecho?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No lo sé. </w:t>
      </w:r>
      <w:r>
        <w:rPr>
          <w:rFonts w:ascii="Times New Roman" w:hAnsi="Times New Roman" w:eastAsia="Malgun Gothic"/>
          <w:b w:val="0"/>
          <w:i/>
          <w:color w:val="555555"/>
          <w:sz w:val="22"/>
        </w:rPr>
        <w:t>(bebe del termo)</w:t>
      </w:r>
      <w:r>
        <w:rPr>
          <w:rFonts w:ascii="Times New Roman" w:hAnsi="Times New Roman" w:eastAsia="Malgun Gothic"/>
          <w:b w:val="0"/>
          <w:i w:val="0"/>
          <w:sz w:val="22"/>
        </w:rPr>
        <w:t xml:space="preserve"> A lo mejor esto. A lo mejor no había otra. Pero que conste que te lo he dicho.</w:t>
      </w:r>
    </w:p>
    <w:p>
      <w:pPr>
        <w:spacing w:before="0" w:after="110" w:line="300" w:lineRule="auto"/>
      </w:pPr>
      <w:r>
        <w:rPr>
          <w:rFonts w:ascii="Times New Roman" w:hAnsi="Times New Roman" w:eastAsia="Malgun Gothic"/>
          <w:b w:val="0"/>
          <w:i/>
          <w:color w:val="555555"/>
          <w:sz w:val="22"/>
        </w:rPr>
        <w:t>(Irene, desde la mesa de prensa, ha oído todo. Escribe en su libreta: «Precio».)</w:t>
      </w:r>
    </w:p>
    <w:p>
      <w:pPr>
        <w:keepNext/>
        <w:spacing w:before="320" w:after="140"/>
      </w:pPr>
      <w:r>
        <w:rPr>
          <w:rFonts w:ascii="Times New Roman" w:hAnsi="Times New Roman" w:eastAsia="Malgun Gothic"/>
          <w:b/>
          <w:i w:val="0"/>
          <w:color w:val="1F3864"/>
          <w:sz w:val="26"/>
        </w:rPr>
        <w:t>장면 4 — 10월 8일(일) 오후 1시, 바 «Bar Dionisio»: 베르무트 (일상)</w:t>
      </w:r>
    </w:p>
    <w:p>
      <w:pPr>
        <w:spacing w:before="0" w:after="110" w:line="300" w:lineRule="auto"/>
      </w:pPr>
      <w:r>
        <w:rPr>
          <w:rFonts w:ascii="Times New Roman" w:hAnsi="Times New Roman" w:eastAsia="Malgun Gothic"/>
          <w:b w:val="0"/>
          <w:i/>
          <w:color w:val="555555"/>
          <w:sz w:val="22"/>
        </w:rPr>
        <w:t>(Domingo 8 de octubre, una de la tarde. Bar Dionisio, hora del vermú: el bar lleno, sifones sobre la barra, platillos de aceitunas y berberechos, la radio con el fútbol. Dionisio sirve vermú de grifo con una rodaja de naranja. Loli abre latas. Rubén, de paisano, en la barra, con cara de no haber dormido. Doña Felisa, con su hijo Raúl, en la mesa de siempre. Elena entra.)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(sin mirarla, secando un vaso con más fuerza de la necesaria)</w:t>
      </w:r>
      <w:r>
        <w:rPr>
          <w:rFonts w:ascii="Times New Roman" w:hAnsi="Times New Roman" w:eastAsia="Malgun Gothic"/>
          <w:b w:val="0"/>
          <w:i w:val="0"/>
          <w:sz w:val="22"/>
        </w:rPr>
        <w:t xml:space="preserve"> Mira. La que llama a mi hijo al trabajo.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Buenas tardes, Dionisio.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Buenas tardes no. ¿Tú sabes lo que cuesta encontrar un trabajo de camarero en Jorge Juan con contrato? ¿Sabes cuánto tiempo ha estado mi hijo en Hamburgo fregando platos para volver con una línea en el currículum?</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Papá, la llamé yo.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 xml:space="preserve">¡Por eso! </w:t>
      </w:r>
      <w:r>
        <w:rPr>
          <w:rFonts w:ascii="Times New Roman" w:hAnsi="Times New Roman" w:eastAsia="Malgun Gothic"/>
          <w:b w:val="0"/>
          <w:i/>
          <w:color w:val="555555"/>
          <w:sz w:val="22"/>
        </w:rPr>
        <w:t>(deja el vaso)</w:t>
      </w:r>
      <w:r>
        <w:rPr>
          <w:rFonts w:ascii="Times New Roman" w:hAnsi="Times New Roman" w:eastAsia="Malgun Gothic"/>
          <w:b w:val="0"/>
          <w:i w:val="0"/>
          <w:sz w:val="22"/>
        </w:rPr>
        <w:t xml:space="preserve"> Que tú la llamaste a ella. Que no tienes cabeza. Que uno se va a Alemania y vuelve con novia y sin cabeza.</w:t>
      </w:r>
    </w:p>
    <w:p>
      <w:pPr>
        <w:spacing w:before="0" w:after="110" w:line="300" w:lineRule="auto"/>
      </w:pPr>
      <w:r>
        <w:rPr>
          <w:rFonts w:ascii="Times New Roman" w:hAnsi="Times New Roman" w:eastAsia="Malgun Gothic"/>
          <w:b/>
          <w:i w:val="0"/>
          <w:sz w:val="22"/>
        </w:rPr>
        <w:t xml:space="preserve">Loli: </w:t>
      </w:r>
      <w:r>
        <w:rPr>
          <w:rFonts w:ascii="Times New Roman" w:hAnsi="Times New Roman" w:eastAsia="Malgun Gothic"/>
          <w:b w:val="0"/>
          <w:i w:val="0"/>
          <w:sz w:val="22"/>
        </w:rPr>
        <w:t>Dionisio, baja la voz, que está el fútbol.</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Que baje el fútbol.</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(se sienta en un taburete; muy tranquila)</w:t>
      </w:r>
      <w:r>
        <w:rPr>
          <w:rFonts w:ascii="Times New Roman" w:hAnsi="Times New Roman" w:eastAsia="Malgun Gothic"/>
          <w:b w:val="0"/>
          <w:i w:val="0"/>
          <w:sz w:val="22"/>
        </w:rPr>
        <w:t xml:space="preserve"> Dionisio, en el artículo de mañana no sale ni el restaurante. Pone «un reservado en el barrio de Salamanca». No sale ningún camarero. No sale nadie. Lo he escrito así a propósito.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¿Y el señor del bastón? ¿No sabe dónde comió?</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El señor del bastón sabe dónde comió. Lo que no sabe es quién me llamó. Y no lo va a saber por mí.</w:t>
      </w:r>
    </w:p>
    <w:p>
      <w:pPr>
        <w:spacing w:before="0" w:after="110" w:line="300" w:lineRule="auto"/>
      </w:pPr>
      <w:r>
        <w:rPr>
          <w:rFonts w:ascii="Times New Roman" w:hAnsi="Times New Roman" w:eastAsia="Malgun Gothic"/>
          <w:b w:val="0"/>
          <w:i/>
          <w:color w:val="555555"/>
          <w:sz w:val="22"/>
        </w:rPr>
        <w:t>(Dionisio la mira un rato largo. Luego coge un vaso limpio, le echa hielo, vermú, una rodaja de naranja y una aceituna, y se lo pone delante.)</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 xml:space="preserve">Invita la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que sea la última vez.</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color w:val="555555"/>
          <w:sz w:val="22"/>
        </w:rPr>
        <w:t>(bajito)</w:t>
      </w:r>
      <w:r>
        <w:rPr>
          <w:rFonts w:ascii="Times New Roman" w:hAnsi="Times New Roman" w:eastAsia="Malgun Gothic"/>
          <w:b w:val="0"/>
          <w:i w:val="0"/>
          <w:sz w:val="22"/>
        </w:rPr>
        <w:t xml:space="preserve"> No va a ser la última.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Ya lo sé que no.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Este es como su abuelo. Mi padre, en Jaén, se fue a la huelga del cincuenta y tantos y lo echaron del cortijo. Volvió a casa y dijo: «Ha merecido la pena». Mi madre le tiró una sartén.</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(desde su mesa)</w:t>
      </w:r>
      <w:r>
        <w:rPr>
          <w:rFonts w:ascii="Times New Roman" w:hAnsi="Times New Roman" w:eastAsia="Malgun Gothic"/>
          <w:b w:val="0"/>
          <w:i w:val="0"/>
          <w:sz w:val="22"/>
        </w:rPr>
        <w:t xml:space="preserve"> ¡Hizo bien tu madre!</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¡Hizo bien los dos!</w:t>
      </w:r>
    </w:p>
    <w:p>
      <w:pPr>
        <w:spacing w:before="0" w:after="110" w:line="300" w:lineRule="auto"/>
      </w:pPr>
      <w:r>
        <w:rPr>
          <w:rFonts w:ascii="Times New Roman" w:hAnsi="Times New Roman" w:eastAsia="Malgun Gothic"/>
          <w:b w:val="0"/>
          <w:i/>
          <w:color w:val="555555"/>
          <w:sz w:val="22"/>
        </w:rPr>
        <w:t>(Risas en el bar. Felisa le hace un gesto a Elena para que se acerque. Elena va con el vermú.)</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Lo vi en la tele ayer. Al chico. Con lo de las lentejas.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qué le pareció?</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Que no sabe mentir. Ya te lo dije.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Por eso fue a comer con ese señor a la vista de un camarero. Uno que sabe mentir no come delante de un camarero.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también te digo una cosa, hija. Al que no sabe mentir, los que saben le ponen la mesa.</w:t>
      </w:r>
    </w:p>
    <w:p>
      <w:pPr>
        <w:keepNext/>
        <w:spacing w:before="320" w:after="140"/>
      </w:pPr>
      <w:r>
        <w:rPr>
          <w:rFonts w:ascii="Times New Roman" w:hAnsi="Times New Roman" w:eastAsia="Malgun Gothic"/>
          <w:b/>
          <w:i w:val="0"/>
          <w:color w:val="1F3864"/>
          <w:sz w:val="26"/>
        </w:rPr>
        <w:t>장면 5 — 10월 9일(월) 오전 8시~낮 12시 반, «El Contraste» 편집국: 포옹</w:t>
      </w:r>
    </w:p>
    <w:p>
      <w:pPr>
        <w:spacing w:before="0" w:after="110" w:line="300" w:lineRule="auto"/>
      </w:pPr>
      <w:r>
        <w:rPr>
          <w:rFonts w:ascii="Times New Roman" w:hAnsi="Times New Roman" w:eastAsia="Malgun Gothic"/>
          <w:b w:val="0"/>
          <w:i/>
          <w:color w:val="555555"/>
          <w:sz w:val="22"/>
        </w:rPr>
        <w:t>(Lunes 9 de octubre, ocho de la mañana. La redacción de «El Contraste». En la pantalla grande, la portada: «Solís ofreció a Robles trato mediático favorable y la retirada de una querella contra la periodista que firma esta información». Debajo, en cursiva, un párrafo enmarcado: «Nota de la autora: esta periodista es parte afectada en la querella mencionada y ha informado de ello a la dirección del periódico, que ha decidido publicar la información con esta advertencia». Gonzalo, de pie, con un café de máquina, la lee por quinta vez. Elena, en su mesa, contesta llamadas. Los teléfonos no paran.)</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Treinta y cinco años en esto y nunca había publicado un artículo en el que la periodista sale como moneda de cambio.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¿Te arrepientes?</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No. Me asusto. Es distinto.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A las siete y media me han llamado de la Asociación de la Prensa para darnos su apoyo. A las siete y treinta y uno, de la aseguradora para decirme que lo de la publicidad era definitivo.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Un minuto.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Un minuto entre el apoyo moral y el económico. Así es este oficio.</w:t>
      </w:r>
    </w:p>
    <w:p>
      <w:pPr>
        <w:spacing w:before="0" w:after="110" w:line="300" w:lineRule="auto"/>
      </w:pPr>
      <w:r>
        <w:rPr>
          <w:rFonts w:ascii="Times New Roman" w:hAnsi="Times New Roman" w:eastAsia="Malgun Gothic"/>
          <w:b w:val="0"/>
          <w:i/>
          <w:color w:val="555555"/>
          <w:sz w:val="22"/>
        </w:rPr>
        <w:t>(A las doce y media, alguien sube el volumen de la tele de la redacción. Un canal de noticias. Un rótulo: «ÚLTIMA HORA. GRUPO SOLÍS RESPONDE A ROBLES». Una portavoz lee un comunicado delante de un fondo azul con el logotipo del grupo.)</w:t>
      </w:r>
    </w:p>
    <w:p>
      <w:pPr>
        <w:spacing w:before="0" w:after="110" w:line="300" w:lineRule="auto"/>
      </w:pPr>
      <w:r>
        <w:rPr>
          <w:rFonts w:ascii="Times New Roman" w:hAnsi="Times New Roman" w:eastAsia="Malgun Gothic"/>
          <w:b/>
          <w:i w:val="0"/>
          <w:sz w:val="22"/>
        </w:rPr>
        <w:t xml:space="preserve">Portavoz (TV): </w:t>
      </w:r>
      <w:r>
        <w:rPr>
          <w:rFonts w:ascii="Times New Roman" w:hAnsi="Times New Roman" w:eastAsia="Malgun Gothic"/>
          <w:b w:val="0"/>
          <w:i w:val="0"/>
          <w:sz w:val="22"/>
        </w:rPr>
        <w:t>«Grupo Solís acoge con satisfacción las condiciones planteadas por el señor Robles, que demuestran sentido de Estado. Como muestra de buena voluntad, Minera Peñalba suspende temporalmente, durante noventa días y por razones técnicas, los trabajos en la ladera sur. Grupo Solís considera que Horizonte Común representa hoy una opción de regeneración que merece la confianza de muchos españoles.»</w:t>
      </w:r>
    </w:p>
    <w:p>
      <w:pPr>
        <w:spacing w:before="0" w:after="110" w:line="300" w:lineRule="auto"/>
      </w:pPr>
      <w:r>
        <w:rPr>
          <w:rFonts w:ascii="Times New Roman" w:hAnsi="Times New Roman" w:eastAsia="Malgun Gothic"/>
          <w:b w:val="0"/>
          <w:i/>
          <w:color w:val="555555"/>
          <w:sz w:val="22"/>
        </w:rPr>
        <w:t>(Silencio en la redacción. Alguien silba bajito.)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Te acaba de abrazar.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me ha abrazado a mí.</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A él. Con los dos brazos. Delante de todo el país.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«Sentido de Estado.» «Regeneración.» Lo ha bendecido.</w:t>
      </w:r>
    </w:p>
    <w:p>
      <w:pPr>
        <w:spacing w:before="0" w:after="110" w:line="300" w:lineRule="auto"/>
      </w:pPr>
      <w:r>
        <w:rPr>
          <w:rFonts w:ascii="Times New Roman" w:hAnsi="Times New Roman" w:eastAsia="Malgun Gothic"/>
          <w:b w:val="0"/>
          <w:i/>
          <w:color w:val="555555"/>
          <w:sz w:val="22"/>
        </w:rPr>
        <w:t>(En la tele, ahora, la portavoz de la Concordia, en la puerta de la sede de su partido.)</w:t>
      </w:r>
    </w:p>
    <w:p>
      <w:pPr>
        <w:spacing w:before="0" w:after="110" w:line="300" w:lineRule="auto"/>
      </w:pPr>
      <w:r>
        <w:rPr>
          <w:rFonts w:ascii="Times New Roman" w:hAnsi="Times New Roman" w:eastAsia="Malgun Gothic"/>
          <w:b/>
          <w:i w:val="0"/>
          <w:sz w:val="22"/>
        </w:rPr>
        <w:t xml:space="preserve">Portavoz de la Concordia (TV): </w:t>
      </w:r>
      <w:r>
        <w:rPr>
          <w:rFonts w:ascii="Times New Roman" w:hAnsi="Times New Roman" w:eastAsia="Malgun Gothic"/>
          <w:b w:val="0"/>
          <w:i w:val="0"/>
          <w:sz w:val="22"/>
        </w:rPr>
        <w:t>Hoy hemos sabido quién es el candidato de Solís. Lo ha dicho el propio señor Solís. El señor Robles lleva años diciendo que no acepta dinero de empresas. Ahora acepta algo mejor: su bendición.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(se levanta; coge el abrigo)</w:t>
      </w:r>
      <w:r>
        <w:rPr>
          <w:rFonts w:ascii="Times New Roman" w:hAnsi="Times New Roman" w:eastAsia="Malgun Gothic"/>
          <w:b w:val="0"/>
          <w:i w:val="0"/>
          <w:sz w:val="22"/>
        </w:rPr>
        <w:t xml:space="preserve"> Noventa días. «Por razones técnicas.» No es una renuncia. Es una pausa. Ha cumplido la mitad de una condición y ha cobrado la entera.</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¿Adónde vas?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 Peñaflor. A ver qué dice la única persona que no se puede comprar con noventa días.</w:t>
      </w:r>
    </w:p>
    <w:p>
      <w:pPr>
        <w:keepNext/>
        <w:spacing w:before="320" w:after="140"/>
      </w:pPr>
      <w:r>
        <w:rPr>
          <w:rFonts w:ascii="Times New Roman" w:hAnsi="Times New Roman" w:eastAsia="Malgun Gothic"/>
          <w:b/>
          <w:i w:val="0"/>
          <w:color w:val="1F3864"/>
          <w:sz w:val="26"/>
        </w:rPr>
        <w:t>장면 6 — 10월 10일(화) 오전 11시, 페냐플로르 교도소 면회실: 아흔하루째 날</w:t>
      </w:r>
    </w:p>
    <w:p>
      <w:pPr>
        <w:spacing w:before="0" w:after="110" w:line="300" w:lineRule="auto"/>
      </w:pPr>
      <w:r>
        <w:rPr>
          <w:rFonts w:ascii="Times New Roman" w:hAnsi="Times New Roman" w:eastAsia="Malgun Gothic"/>
          <w:b w:val="0"/>
          <w:i/>
          <w:color w:val="555555"/>
          <w:sz w:val="22"/>
        </w:rPr>
        <w:t>(Martes 10 de octubre, once de la mañana. El locutorio de Peñaflor. Cabina siete. Al otro lado del cristal, Rocío entra en una silla de ruedas que empuja una funcionaria. Está más pálida, con los labios agrietados, una manta sobre las piernas. Noveno día. A este lado, dos sillas: Elena y Manu. Manu coge el teléfono primero.)</w:t>
      </w:r>
    </w:p>
    <w:p>
      <w:pPr>
        <w:spacing w:before="0" w:after="110" w:line="300" w:lineRule="auto"/>
      </w:pPr>
      <w:r>
        <w:rPr>
          <w:rFonts w:ascii="Times New Roman" w:hAnsi="Times New Roman" w:eastAsia="Malgun Gothic"/>
          <w:b/>
          <w:i w:val="0"/>
          <w:sz w:val="22"/>
        </w:rPr>
        <w:t xml:space="preserve">Manu (al teléfono): </w:t>
      </w:r>
      <w:r>
        <w:rPr>
          <w:rFonts w:ascii="Times New Roman" w:hAnsi="Times New Roman" w:eastAsia="Malgun Gothic"/>
          <w:b w:val="0"/>
          <w:i w:val="0"/>
          <w:sz w:val="22"/>
        </w:rPr>
        <w:t>Rocío.</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color w:val="555555"/>
          <w:sz w:val="22"/>
        </w:rPr>
        <w:t>(sonríe; la voz es más lenta)</w:t>
      </w:r>
      <w:r>
        <w:rPr>
          <w:rFonts w:ascii="Times New Roman" w:hAnsi="Times New Roman" w:eastAsia="Malgun Gothic"/>
          <w:b w:val="0"/>
          <w:i w:val="0"/>
          <w:sz w:val="22"/>
        </w:rPr>
        <w:t xml:space="preserve"> Hola, candidato.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me lo han contado. Noventa días.</w:t>
      </w:r>
    </w:p>
    <w:p>
      <w:pPr>
        <w:spacing w:before="0" w:after="110" w:line="300" w:lineRule="auto"/>
      </w:pPr>
      <w:r>
        <w:rPr>
          <w:rFonts w:ascii="Times New Roman" w:hAnsi="Times New Roman" w:eastAsia="Malgun Gothic"/>
          <w:b/>
          <w:i w:val="0"/>
          <w:sz w:val="22"/>
        </w:rPr>
        <w:t xml:space="preserve">Manu (al teléfono): </w:t>
      </w:r>
      <w:r>
        <w:rPr>
          <w:rFonts w:ascii="Times New Roman" w:hAnsi="Times New Roman" w:eastAsia="Malgun Gothic"/>
          <w:b w:val="0"/>
          <w:i w:val="0"/>
          <w:sz w:val="22"/>
        </w:rPr>
        <w:t>Noventa días sin máquinas. Es tiempo para que hable el Supremo. Nuria cree que en enero...</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 xml:space="preserve">Nuria cree. Tú crees. Yo también creía en 2012 que un papel de un juez paraba una máquina.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el día noventa y uno?</w:t>
      </w:r>
    </w:p>
    <w:p>
      <w:pPr>
        <w:spacing w:before="0" w:after="110" w:line="300" w:lineRule="auto"/>
      </w:pPr>
      <w:r>
        <w:rPr>
          <w:rFonts w:ascii="Times New Roman" w:hAnsi="Times New Roman" w:eastAsia="Malgun Gothic"/>
          <w:b/>
          <w:i w:val="0"/>
          <w:sz w:val="22"/>
        </w:rPr>
        <w:t xml:space="preserve">Manu (al teléfono): </w:t>
      </w:r>
      <w:r>
        <w:rPr>
          <w:rFonts w:ascii="Times New Roman" w:hAnsi="Times New Roman" w:eastAsia="Malgun Gothic"/>
          <w:b w:val="0"/>
          <w:i w:val="0"/>
          <w:sz w:val="22"/>
        </w:rPr>
        <w:t>El día noventa y uno estaremos allí. En la fuente. Todos.</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 xml:space="preserve">Yo no voy a estar en la fuente. Estoy aquí hasta marzo de 2019.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Manu. Escúchame, que me canso. No como con el dinero de Solís.</w:t>
      </w:r>
    </w:p>
    <w:p>
      <w:pPr>
        <w:spacing w:before="0" w:after="110" w:line="300" w:lineRule="auto"/>
      </w:pPr>
      <w:r>
        <w:rPr>
          <w:rFonts w:ascii="Times New Roman" w:hAnsi="Times New Roman" w:eastAsia="Malgun Gothic"/>
          <w:b/>
          <w:i w:val="0"/>
          <w:sz w:val="22"/>
        </w:rPr>
        <w:t xml:space="preserve">Manu (al teléfono): </w:t>
      </w:r>
      <w:r>
        <w:rPr>
          <w:rFonts w:ascii="Times New Roman" w:hAnsi="Times New Roman" w:eastAsia="Malgun Gothic"/>
          <w:b w:val="0"/>
          <w:i w:val="0"/>
          <w:sz w:val="22"/>
        </w:rPr>
        <w:t>No es su dinero. Es una suspensión.</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 xml:space="preserve">Es su regalo. Por razones técnicas. </w:t>
      </w:r>
      <w:r>
        <w:rPr>
          <w:rFonts w:ascii="Times New Roman" w:hAnsi="Times New Roman" w:eastAsia="Malgun Gothic"/>
          <w:b w:val="0"/>
          <w:i/>
          <w:color w:val="555555"/>
          <w:sz w:val="22"/>
        </w:rPr>
        <w:t>(se le escapa una risa corta que se convierte en tos)</w:t>
      </w:r>
      <w:r>
        <w:rPr>
          <w:rFonts w:ascii="Times New Roman" w:hAnsi="Times New Roman" w:eastAsia="Malgun Gothic"/>
          <w:b w:val="0"/>
          <w:i w:val="0"/>
          <w:sz w:val="22"/>
        </w:rPr>
        <w:t xml:space="preserve"> Si como hoy, como porque Solís ha querido. Y el día noventa y uno vuelve la máquina y yo ya he comido.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Que lo pare un juez. O un ministro. Alguien que tenga que firmar con su nombre. No un señor que regala lenguados.</w:t>
      </w:r>
    </w:p>
    <w:p>
      <w:pPr>
        <w:spacing w:before="0" w:after="110" w:line="300" w:lineRule="auto"/>
      </w:pPr>
      <w:r>
        <w:rPr>
          <w:rFonts w:ascii="Times New Roman" w:hAnsi="Times New Roman" w:eastAsia="Malgun Gothic"/>
          <w:b/>
          <w:i w:val="0"/>
          <w:sz w:val="22"/>
        </w:rPr>
        <w:t xml:space="preserve">Manu (al teléfono): </w:t>
      </w:r>
      <w:r>
        <w:rPr>
          <w:rFonts w:ascii="Times New Roman" w:hAnsi="Times New Roman" w:eastAsia="Malgun Gothic"/>
          <w:b w:val="0"/>
          <w:i w:val="0"/>
          <w:sz w:val="22"/>
        </w:rPr>
        <w:t>Rocío, tienes cinco kilos menos. El médico dice...</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 xml:space="preserve">El médico de aquí dice lo que dice el protocolo.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Hiciste bien en contarlo en voz alta. Te vi en la tele. Estabas muy serio.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Hiciste mal en ponerle precio. Aunque sea alto.</w:t>
      </w:r>
    </w:p>
    <w:p>
      <w:pPr>
        <w:spacing w:before="0" w:after="110" w:line="300" w:lineRule="auto"/>
      </w:pPr>
      <w:r>
        <w:rPr>
          <w:rFonts w:ascii="Times New Roman" w:hAnsi="Times New Roman" w:eastAsia="Malgun Gothic"/>
          <w:b w:val="0"/>
          <w:i/>
          <w:color w:val="555555"/>
          <w:sz w:val="22"/>
        </w:rPr>
        <w:t>(Manu baja el teléfono un momento. Se lo pasa a Elena sin mirarla. Elena lo coge.)</w:t>
      </w:r>
    </w:p>
    <w:p>
      <w:pPr>
        <w:spacing w:before="0" w:after="110" w:line="300" w:lineRule="auto"/>
      </w:pPr>
      <w:r>
        <w:rPr>
          <w:rFonts w:ascii="Times New Roman" w:hAnsi="Times New Roman" w:eastAsia="Malgun Gothic"/>
          <w:b/>
          <w:i w:val="0"/>
          <w:sz w:val="22"/>
        </w:rPr>
        <w:t xml:space="preserve">Elena (al teléfono): </w:t>
      </w:r>
      <w:r>
        <w:rPr>
          <w:rFonts w:ascii="Times New Roman" w:hAnsi="Times New Roman" w:eastAsia="Malgun Gothic"/>
          <w:b w:val="0"/>
          <w:i w:val="0"/>
          <w:sz w:val="22"/>
        </w:rPr>
        <w:t>Soy yo.</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 xml:space="preserve">Ya te veo.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leído tu artículo. Me lo ha leído una compañera en voz alta en el patio. Lo de la «moneda de cambio».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Te ha sentado peor a ti que a él.</w:t>
      </w:r>
    </w:p>
    <w:p>
      <w:pPr>
        <w:spacing w:before="0" w:after="110" w:line="300" w:lineRule="auto"/>
      </w:pPr>
      <w:r>
        <w:rPr>
          <w:rFonts w:ascii="Times New Roman" w:hAnsi="Times New Roman" w:eastAsia="Malgun Gothic"/>
          <w:b/>
          <w:i w:val="0"/>
          <w:sz w:val="22"/>
        </w:rPr>
        <w:t xml:space="preserve">Elena (al teléfono): </w:t>
      </w:r>
      <w:r>
        <w:rPr>
          <w:rFonts w:ascii="Times New Roman" w:hAnsi="Times New Roman" w:eastAsia="Malgun Gothic"/>
          <w:b w:val="0"/>
          <w:i w:val="0"/>
          <w:sz w:val="22"/>
        </w:rPr>
        <w:t>No lo sé.</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 xml:space="preserve">Yo sí. A él le ofrecieron algo. A ti te ofrecieron a 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Escríbelo todo. Lo de los noventa días también. Que nadie se crea que se ha arreglado.</w:t>
      </w:r>
    </w:p>
    <w:p>
      <w:pPr>
        <w:spacing w:before="0" w:after="110" w:line="300" w:lineRule="auto"/>
      </w:pPr>
      <w:r>
        <w:rPr>
          <w:rFonts w:ascii="Times New Roman" w:hAnsi="Times New Roman" w:eastAsia="Malgun Gothic"/>
          <w:b w:val="0"/>
          <w:i/>
          <w:color w:val="555555"/>
          <w:sz w:val="22"/>
        </w:rPr>
        <w:t>(La funcionaria, detrás, mira el reloj. Rocío se acerca al cristal. Pone la mano abierta sobre él. Manu pone la suya al otro lado, a la misma altura. No dicen nada. Luego la funcionaria empuja la silla.)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(en el aparcamiento, dentro del coche, con las manos en el volante)</w:t>
      </w:r>
      <w:r>
        <w:rPr>
          <w:rFonts w:ascii="Times New Roman" w:hAnsi="Times New Roman" w:eastAsia="Malgun Gothic"/>
          <w:b w:val="0"/>
          <w:i w:val="0"/>
          <w:sz w:val="22"/>
        </w:rPr>
        <w:t xml:space="preserve"> Once y veintiocho. Noveno día. Rocío no va a comer. Manu no ha dicho nada desde que hemos salido. Está fuera del coche, apoyado en el muro, mirando la garita.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Fermín dijo «precio». Rocío ha dicho «precio». Los dos con la misma palabra, sin haberse hablado.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escribí «moneda de cambio». Es lo mismo, dicho por un periódico.</w:t>
      </w:r>
    </w:p>
    <w:p>
      <w:pPr>
        <w:keepNext/>
        <w:spacing w:before="320" w:after="140"/>
      </w:pPr>
      <w:r>
        <w:rPr>
          <w:rFonts w:ascii="Times New Roman" w:hAnsi="Times New Roman" w:eastAsia="Malgun Gothic"/>
          <w:b/>
          <w:i w:val="0"/>
          <w:color w:val="1F3864"/>
          <w:sz w:val="26"/>
        </w:rPr>
        <w:t>장면 7 — 10월 11일(수) 밤 11시 15분, 다락방: 유선 전화</w:t>
      </w:r>
    </w:p>
    <w:p>
      <w:pPr>
        <w:spacing w:before="0" w:after="110" w:line="300" w:lineRule="auto"/>
      </w:pPr>
      <w:r>
        <w:rPr>
          <w:rFonts w:ascii="Times New Roman" w:hAnsi="Times New Roman" w:eastAsia="Malgun Gothic"/>
          <w:b w:val="0"/>
          <w:i/>
          <w:color w:val="555555"/>
          <w:sz w:val="22"/>
        </w:rPr>
        <w:t>(Miércoles 11 de octubre, once y cuarto de la noche. La buhardilla. En la pantalla del portátil, una encuesta: Horizonte Común, cuatro puntos menos en tres días. «El efecto Solís», titula un periódico del grupo Solís. Suena el fijo. Elena lo mira. Lo coge.)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Solís (al teléfono): </w:t>
      </w:r>
      <w:r>
        <w:rPr>
          <w:rFonts w:ascii="Times New Roman" w:hAnsi="Times New Roman" w:eastAsia="Malgun Gothic"/>
          <w:b w:val="0"/>
          <w:i w:val="0"/>
          <w:sz w:val="22"/>
        </w:rPr>
        <w:t xml:space="preserve">Señora Barceló. Disculpe la hora. Soy Ramiro Solís.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Supongo que este teléfono lo escucha alguien. No me importa. Lo que le voy a decir lo puede oír cualquiera.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Solís (al teléfono): </w:t>
      </w:r>
      <w:r>
        <w:rPr>
          <w:rFonts w:ascii="Times New Roman" w:hAnsi="Times New Roman" w:eastAsia="Malgun Gothic"/>
          <w:b w:val="0"/>
          <w:i w:val="0"/>
          <w:sz w:val="22"/>
        </w:rPr>
        <w:t>La Fundación Atalaya va a retirar su querella contra usted. Mañana. Sin condiciones.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quiero que la retire.</w:t>
      </w:r>
    </w:p>
    <w:p>
      <w:pPr>
        <w:spacing w:before="0" w:after="110" w:line="300" w:lineRule="auto"/>
      </w:pPr>
      <w:r>
        <w:rPr>
          <w:rFonts w:ascii="Times New Roman" w:hAnsi="Times New Roman" w:eastAsia="Malgun Gothic"/>
          <w:b/>
          <w:i w:val="0"/>
          <w:sz w:val="22"/>
        </w:rPr>
        <w:t xml:space="preserve">Solís (al teléfono): </w:t>
      </w:r>
      <w:r>
        <w:rPr>
          <w:rFonts w:ascii="Times New Roman" w:hAnsi="Times New Roman" w:eastAsia="Malgun Gothic"/>
          <w:b w:val="0"/>
          <w:i w:val="0"/>
          <w:sz w:val="22"/>
        </w:rPr>
        <w:t xml:space="preserve">Lo sé. Por eso la retiro.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hago por el señor Robles. Él ya no necesita favores míos. Ya tiene algo mejor: mi apoyo. Y usted ya no necesita una querella para ser famosa. Ya es la periodista que yo ofrecí como postre.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mí, señora Barceló, la querella ya no me sirve. Me ha servido para lo que tenía que servir.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Solís (al teléfono): </w:t>
      </w:r>
      <w:r>
        <w:rPr>
          <w:rFonts w:ascii="Times New Roman" w:hAnsi="Times New Roman" w:eastAsia="Malgun Gothic"/>
          <w:b w:val="0"/>
          <w:i w:val="0"/>
          <w:sz w:val="22"/>
        </w:rPr>
        <w:t xml:space="preserve">Para que usted escribiera el lunes exactamente lo que escribió.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Buenas noches.</w:t>
      </w:r>
    </w:p>
    <w:p>
      <w:pPr>
        <w:spacing w:before="0" w:after="110" w:line="300" w:lineRule="auto"/>
      </w:pPr>
      <w:r>
        <w:rPr>
          <w:rFonts w:ascii="Times New Roman" w:hAnsi="Times New Roman" w:eastAsia="Malgun Gothic"/>
          <w:b w:val="0"/>
          <w:i/>
          <w:color w:val="555555"/>
          <w:sz w:val="22"/>
        </w:rPr>
        <w:t>(Cuelga. Elena se queda con el auricular en la mano. Un clic en la línea, después del tono. Cuelga despacio. Coge la grabadora.)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Nota de voz. Miércoles once de octubre. Once y veinte.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acaba de llamar Ramiro Solís para decirme que retira la querella que yo no quería que retirara.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tardado tres minutos en entenderlo. El viernes ofreció mi querella a Manu. Sabía que Manu lo contaría. Sabía que yo lo publicaría. Sabía que él luego aceptaría las condiciones a medias, por noventa días. Y sabía que, al día siguiente, todos los periódicos dirían «el candidato de Solís».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necesitaba que Manu aceptara nada. Solo necesitaba sentarse con él a la vista de un camarero. El camarero, sin saberlo, era yo.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Fermín lo vio el sábado. Rocío lo vio el martes, desde una silla de ruedas, con cinco kilos menos. Yo lo veo hoy.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Décimo día. Mañana voy a escribir lo de los noventa días. Con su nombre. Y con el mío.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Hoy no he tomado café. Apuntado.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프란시스코 데 케베도 「황금 앞에 나는 몸을 굽힌다(Madre, yo al oro me humillo)」(17세기 초)</w:t>
      </w:r>
      <w:r>
        <w:rPr>
          <w:rFonts w:ascii="Times New Roman" w:hAnsi="Times New Roman" w:eastAsia="Malgun Gothic"/>
          <w:b w:val="0"/>
          <w:i w:val="0"/>
          <w:sz w:val="22"/>
        </w:rPr>
        <w:t xml:space="preserve"> — «Poderoso caballero / es don Dinero.» 한국어 해설: '힘센 기사님, 돈 나리.' 돈을 귀족 기사처럼 의인화해 모든 문을 여는 힘을 풍자한 레트리야(가요풍 시)의 후렴. 3화의 솔리스는 돈을 직접 내밀지 않는다. 그는 렌틸콩 한 접시, 고소 취하 한 건, 그리고 '지지'라는 말로 같은 일을 한다. 돈 나리는 이제 현금이 아니라 '보도 자료'로 입장한다.</w:t>
      </w:r>
    </w:p>
    <w:p>
      <w:pPr>
        <w:spacing w:before="0" w:after="120"/>
      </w:pPr>
      <w:r>
        <w:rPr>
          <w:rFonts w:ascii="Times New Roman" w:hAnsi="Times New Roman" w:eastAsia="Malgun Gothic"/>
          <w:b/>
          <w:i w:val="0"/>
          <w:sz w:val="22"/>
        </w:rPr>
        <w:t>속담, 『돈키호테』 2부에도 등장</w:t>
      </w:r>
      <w:r>
        <w:rPr>
          <w:rFonts w:ascii="Times New Roman" w:hAnsi="Times New Roman" w:eastAsia="Malgun Gothic"/>
          <w:b w:val="0"/>
          <w:i w:val="0"/>
          <w:sz w:val="22"/>
        </w:rPr>
        <w:t xml:space="preserve"> — «Dime con quién andas y te diré quién eres.» 한국어 해설: '네가 누구와 어울리는지 말해 보라, 그러면 네가 누구인지 말해 주겠다.' 솔리스의 계산은 이 속담 하나다: 마누가 아무것도 받지 않아도 '함께 점심을 먹었다'는 사실만으로 '솔리스의 후보'가 된다. 펠리사의 «Al que no sabe mentir, los que saben le ponen la mesa»(거짓말을 못 하는 사람에게는 거짓말하는 사람들이 식탁을 차려 준다)는 같은 속담의 바 버전이다.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 mata»</w:t>
      </w:r>
      <w:r>
        <w:rPr>
          <w:rFonts w:ascii="Times New Roman" w:hAnsi="Times New Roman" w:eastAsia="Malgun Gothic"/>
          <w:b w:val="0"/>
          <w:i w:val="0"/>
          <w:sz w:val="22"/>
        </w:rPr>
        <w:t xml:space="preserve"> — 한국어 해설: "(아버지가) 날 죽일 거야." 과장된 구어로 '엄청 혼난다'. 현재형으로 가까운 미래를 단정. 루벤이 엘레나에게. 장면 1.</w:t>
      </w:r>
    </w:p>
    <w:p>
      <w:pPr>
        <w:spacing w:before="0" w:after="120"/>
      </w:pPr>
      <w:r>
        <w:rPr>
          <w:rFonts w:ascii="Times New Roman" w:hAnsi="Times New Roman" w:eastAsia="Malgun Gothic"/>
          <w:b/>
          <w:i w:val="0"/>
          <w:sz w:val="22"/>
        </w:rPr>
        <w:t>«Como un detalle»</w:t>
      </w:r>
      <w:r>
        <w:rPr>
          <w:rFonts w:ascii="Times New Roman" w:hAnsi="Times New Roman" w:eastAsia="Malgun Gothic"/>
          <w:b w:val="0"/>
          <w:i w:val="0"/>
          <w:sz w:val="22"/>
        </w:rPr>
        <w:t xml:space="preserve"> — 한국어 해설: "작은 성의로, 덤으로." un detalle = 작은 선물, 배려. 솔리스가 엘레나의 고소 취하를 '덤'이라 부른다. 장면 1·2.</w:t>
      </w:r>
    </w:p>
    <w:p>
      <w:pPr>
        <w:spacing w:before="0" w:after="120"/>
      </w:pPr>
      <w:r>
        <w:rPr>
          <w:rFonts w:ascii="Times New Roman" w:hAnsi="Times New Roman" w:eastAsia="Malgun Gothic"/>
          <w:b/>
          <w:i w:val="0"/>
          <w:sz w:val="22"/>
        </w:rPr>
        <w:t>«De postre»</w:t>
      </w:r>
      <w:r>
        <w:rPr>
          <w:rFonts w:ascii="Times New Roman" w:hAnsi="Times New Roman" w:eastAsia="Malgun Gothic"/>
          <w:b w:val="0"/>
          <w:i w:val="0"/>
          <w:sz w:val="22"/>
        </w:rPr>
        <w:t xml:space="preserve"> — 한국어 해설: "디저트로." 엘레나가 '나를 디저트로 내놓았다'며 분노를 누른다(«Me ofrecía a mí. De postre.»). 장면 2.</w:t>
      </w:r>
    </w:p>
    <w:p>
      <w:pPr>
        <w:spacing w:before="0" w:after="120"/>
      </w:pPr>
      <w:r>
        <w:rPr>
          <w:rFonts w:ascii="Times New Roman" w:hAnsi="Times New Roman" w:eastAsia="Malgun Gothic"/>
          <w:b/>
          <w:i w:val="0"/>
          <w:sz w:val="22"/>
        </w:rPr>
        <w:t>«Te pongo un café»</w:t>
      </w:r>
      <w:r>
        <w:rPr>
          <w:rFonts w:ascii="Times New Roman" w:hAnsi="Times New Roman" w:eastAsia="Malgun Gothic"/>
          <w:b w:val="0"/>
          <w:i w:val="0"/>
          <w:sz w:val="22"/>
        </w:rPr>
        <w:t xml:space="preserve"> — 한국어 해설: "커피 한 잔 줄게." poner = (음식·음료를) 내다. 바에서 주문받을 때도 «¿Qué le pongo?». 마누가 거절당해도 «Te lo pongo igual». 장면 2.</w:t>
      </w:r>
    </w:p>
    <w:p>
      <w:pPr>
        <w:spacing w:before="0" w:after="120"/>
      </w:pPr>
      <w:r>
        <w:rPr>
          <w:rFonts w:ascii="Times New Roman" w:hAnsi="Times New Roman" w:eastAsia="Malgun Gothic"/>
          <w:b/>
          <w:i w:val="0"/>
          <w:sz w:val="22"/>
        </w:rPr>
        <w:t>«Para que constara que fui»</w:t>
      </w:r>
      <w:r>
        <w:rPr>
          <w:rFonts w:ascii="Times New Roman" w:hAnsi="Times New Roman" w:eastAsia="Malgun Gothic"/>
          <w:b w:val="0"/>
          <w:i w:val="0"/>
          <w:sz w:val="22"/>
        </w:rPr>
        <w:t xml:space="preserve"> — 한국어 해설: "갔다는 기록이 남도록." para que + 접속법 과거(주절이 과거). 2화의 «Para que conste»가 과거 시제로 돌아온다. 장면 2.</w:t>
      </w:r>
    </w:p>
    <w:p>
      <w:pPr>
        <w:spacing w:before="0" w:after="120"/>
      </w:pPr>
      <w:r>
        <w:rPr>
          <w:rFonts w:ascii="Times New Roman" w:hAnsi="Times New Roman" w:eastAsia="Malgun Gothic"/>
          <w:b/>
          <w:i w:val="0"/>
          <w:sz w:val="22"/>
        </w:rPr>
        <w:t>«Que conste que te lo he dicho»</w:t>
      </w:r>
      <w:r>
        <w:rPr>
          <w:rFonts w:ascii="Times New Roman" w:hAnsi="Times New Roman" w:eastAsia="Malgun Gothic"/>
          <w:b w:val="0"/>
          <w:i w:val="0"/>
          <w:sz w:val="22"/>
        </w:rPr>
        <w:t xml:space="preserve"> — 한국어 해설: "내가 말했다는 건 분명히 해 두자." 페르민이 '가격을 매겼다'는 경고를 남기며. 장면 3.</w:t>
      </w:r>
    </w:p>
    <w:p>
      <w:pPr>
        <w:spacing w:before="0" w:after="120"/>
      </w:pPr>
      <w:r>
        <w:rPr>
          <w:rFonts w:ascii="Times New Roman" w:hAnsi="Times New Roman" w:eastAsia="Malgun Gothic"/>
          <w:b/>
          <w:i w:val="0"/>
          <w:sz w:val="22"/>
        </w:rPr>
        <w:t>«Invita la casa»</w:t>
      </w:r>
      <w:r>
        <w:rPr>
          <w:rFonts w:ascii="Times New Roman" w:hAnsi="Times New Roman" w:eastAsia="Malgun Gothic"/>
          <w:b w:val="0"/>
          <w:i w:val="0"/>
          <w:sz w:val="22"/>
        </w:rPr>
        <w:t xml:space="preserve"> — 한국어 해설: "가게가 대접합니다(서비스입니다)." la casa = 가게, 업소. 디오니시오가 화가 풀렸다는 표시로. 장면 4.</w:t>
      </w:r>
    </w:p>
    <w:p>
      <w:pPr>
        <w:spacing w:before="0" w:after="120"/>
      </w:pPr>
      <w:r>
        <w:rPr>
          <w:rFonts w:ascii="Times New Roman" w:hAnsi="Times New Roman" w:eastAsia="Malgun Gothic"/>
          <w:b/>
          <w:i w:val="0"/>
          <w:sz w:val="22"/>
        </w:rPr>
        <w:t>«Ha merecido la pena»</w:t>
      </w:r>
      <w:r>
        <w:rPr>
          <w:rFonts w:ascii="Times New Roman" w:hAnsi="Times New Roman" w:eastAsia="Malgun Gothic"/>
          <w:b w:val="0"/>
          <w:i w:val="0"/>
          <w:sz w:val="22"/>
        </w:rPr>
        <w:t xml:space="preserve"> — 한국어 해설: "그럴 만한 가치가 있었다." merecer la pena = valer la pena(~할 가치가 있다). 디오니시오의 아버지가 파업 뒤 해고되고 한 말. 장면 4.</w:t>
      </w:r>
    </w:p>
    <w:p>
      <w:pPr>
        <w:spacing w:before="0" w:after="120"/>
      </w:pPr>
      <w:r>
        <w:rPr>
          <w:rFonts w:ascii="Times New Roman" w:hAnsi="Times New Roman" w:eastAsia="Malgun Gothic"/>
          <w:b/>
          <w:i w:val="0"/>
          <w:sz w:val="22"/>
        </w:rPr>
        <w:t>«Le ponen la mesa»</w:t>
      </w:r>
      <w:r>
        <w:rPr>
          <w:rFonts w:ascii="Times New Roman" w:hAnsi="Times New Roman" w:eastAsia="Malgun Gothic"/>
          <w:b w:val="0"/>
          <w:i w:val="0"/>
          <w:sz w:val="22"/>
        </w:rPr>
        <w:t xml:space="preserve"> — 한국어 해설: "식탁을 차려 준다." poner la mesa = 상을 차리다 → 비유: 판을 깔아 준다, 함정을 준비한다. 펠리사의 경고. 장면 4.</w:t>
      </w:r>
    </w:p>
    <w:p>
      <w:pPr>
        <w:spacing w:before="0" w:after="120"/>
      </w:pPr>
      <w:r>
        <w:rPr>
          <w:rFonts w:ascii="Times New Roman" w:hAnsi="Times New Roman" w:eastAsia="Malgun Gothic"/>
          <w:b/>
          <w:i w:val="0"/>
          <w:sz w:val="22"/>
        </w:rPr>
        <w:t>«Te ha sentado peor a ti que a él»</w:t>
      </w:r>
      <w:r>
        <w:rPr>
          <w:rFonts w:ascii="Times New Roman" w:hAnsi="Times New Roman" w:eastAsia="Malgun Gothic"/>
          <w:b w:val="0"/>
          <w:i w:val="0"/>
          <w:sz w:val="22"/>
        </w:rPr>
        <w:t xml:space="preserve"> — 한국어 해설: "그 사람보다 너한테 더 아프게 들어갔네." sentar mal/bien = (음식이) 탈이 나다/맞다 → (말·일이) 기분 나쁘게/좋게 받아들여지다. 로시오가 엘레나에게. 장면 6.</w:t>
      </w:r>
    </w:p>
    <w:p>
      <w:pPr>
        <w:spacing w:before="240" w:after="110"/>
      </w:pPr>
      <w:r>
        <w:rPr>
          <w:rFonts w:ascii="Times New Roman" w:hAnsi="Times New Roman" w:eastAsia="Malgun Gothic"/>
          <w:b w:val="0"/>
          <w:i/>
          <w:color w:val="555555"/>
          <w:sz w:val="22"/>
        </w:rPr>
        <w:t>[3화 끝 — 다음 화 예고: 「로시오의 옥중 사망」, 단식 열사흘째, 페냐플로르의 의사는 병원 이송을 지시한다. 그러나 '호송 절차'가 필요하고, 일요일의 치안대 호송 인력은 '가용하지 않다'. 엘레나는 한 교도관이 건넨 이송 기록 한 장에서 그 몇 시간을 다시 읽는다.]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