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3화 — 「비상대권의 유혹」 (A Tentação da Exceção)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루아나 마르키스(수석장관) / 안셀무 비아나(정무 자문, 76) / 아롤두 하벨루(국방장관) / 호드리구 톨렌치누 예비역 대령(센치넬라 아우스트랄 방위시스템 회장, 70대) / 치베리우 라세르다 장군(육군사령관) / 조제 아우구스투 테이세이라(법무장관) / 비아(베아트리스 리스보아, 대통령 특별보좌관 겸 정무 총괄) / 클레베르 바스케스 하원의원(‘사르젠투 바스케스’, 군경 하사 출신, 하원 치안 의원단) / 파우스투 카르네이루(수석장관실 사무차관) / 도나 소코후(브라질리아 앱 택시 기사, 50대, 상루이스 출신,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3월 3일(수) ~ 19일(금), 브라질리아. 2화(2월 26일) 하벨루가 가져온 군경 하사의 이름 앞에서 하파가 처음으로 ‘검토하겠다’고 답한 지 닷새. 그 사이 파벌 전쟁의 사망자는 6개 도시에서 58명으로 늘었다. 하원 치안 의원단의 바스케스 의원은 2024년 GLO 조항을 손보는 개헌안 초안을 들고 있고, 하벨루는 거기에 국방부의 ‘의견’을 붙였다. 개헌안 발의에는 하원 재적 3분의 1(171명)의 서명이 필요하고, 통과에는 양원 두 차례 5분의 3이 필요하다. 헌법 제60조 제4항은 개인의 권리와 보장을 폐지하려는 개헌안을 심의조차 하지 못하게 한다(영구 조항). 센치넬라 아우스트랄은 하파가 2015년 로펌 변호사로서 사흘 만에 장갑차·탄약 수출 허가를 받아 주고(1부 5화), 그 감청 프로그램 ‘비지아’의 표적 목록을 국가안보 기밀로 봉인해 준(1부 6화) 회사다. 장면 1은 3월 3일(수) 정오, 장면 2는 5일(금) 오전 10시, 장면 3은 8일(월) 저녁, 장면 4는 10일(수) 아침, 장면 5는 12일(금) 오후, 장면 6은 15일(월) 밤, 장면 7은 17일(수) 저녁, 장면 8은 18일(목) 오후, 장면 9는 19일(금) 아침.</w:t>
      </w:r>
    </w:p>
    <w:p>
      <w:pPr>
        <w:keepNext/>
        <w:spacing w:before="320" w:after="140"/>
      </w:pPr>
      <w:r>
        <w:rPr>
          <w:rFonts w:ascii="Times New Roman" w:hAnsi="Times New Roman" w:eastAsia="Malgun Gothic"/>
          <w:b/>
          <w:i w:val="0"/>
          <w:color w:val="1F3864"/>
          <w:sz w:val="26"/>
        </w:rPr>
        <w:t>장면 1 — 의원 식당의 초안</w:t>
      </w:r>
    </w:p>
    <w:p>
      <w:pPr>
        <w:spacing w:before="0" w:after="110" w:line="300" w:lineRule="auto"/>
      </w:pPr>
      <w:r>
        <w:rPr>
          <w:rFonts w:ascii="Times New Roman" w:hAnsi="Times New Roman" w:eastAsia="Malgun Gothic"/>
          <w:b w:val="0"/>
          <w:i/>
          <w:color w:val="555555"/>
          <w:sz w:val="22"/>
        </w:rPr>
        <w:t>(Câmara dos Deputados, restaurante do anexo IV. Quarta-feira, três de março, meio-dia. Bandejas, fila de self-service, deputados de terno e assessores de crachá. Numa mesa de canto, o deputado Sargento Cléber Vasques, cinquenta e tantos, braços grossos, óculos de leitura na testa. Anselmo à frente dele, com um prato de arroz, feijão e quiabo que não toca. Entre os dois, uma pasta com doze folhas grampeadas.)</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Seu Anselmo, o senhor contou os votos da emenda de dois mil e vinte e quatro.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Contei. Um por um. Na mão, num caderno de capa dura que eu ainda tenho.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 xml:space="preserve">Eu votei contra. Lembra? Trinta e um deputados da bancada, liberei a bancada, mas eu votei contra. Porque não tinha nada pro soldado. </w:t>
      </w:r>
      <w:r>
        <w:rPr>
          <w:rFonts w:ascii="Times New Roman" w:hAnsi="Times New Roman" w:eastAsia="Malgun Gothic"/>
          <w:b w:val="0"/>
          <w:i/>
          <w:color w:val="555555"/>
          <w:sz w:val="22"/>
        </w:rPr>
        <w:t>(bate na pasta)</w:t>
      </w:r>
      <w:r>
        <w:rPr>
          <w:rFonts w:ascii="Times New Roman" w:hAnsi="Times New Roman" w:eastAsia="Malgun Gothic"/>
          <w:b w:val="0"/>
          <w:i w:val="0"/>
          <w:sz w:val="22"/>
        </w:rPr>
        <w:t xml:space="preserve"> Agora leia isso aqui. É curto. Doze folhas.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(põe os óculos; lê a primeira página em voz baixa)</w:t>
      </w:r>
      <w:r>
        <w:rPr>
          <w:rFonts w:ascii="Times New Roman" w:hAnsi="Times New Roman" w:eastAsia="Malgun Gothic"/>
          <w:b w:val="0"/>
          <w:i w:val="0"/>
          <w:sz w:val="22"/>
        </w:rPr>
        <w:t xml:space="preserve"> "Proposta de Emenda à Constituição. Institui o regime especial das zonas de conflito do crime organizado." </w:t>
      </w:r>
      <w:r>
        <w:rPr>
          <w:rFonts w:ascii="Times New Roman" w:hAnsi="Times New Roman" w:eastAsia="Malgun Gothic"/>
          <w:b w:val="0"/>
          <w:i/>
          <w:color w:val="555555"/>
          <w:sz w:val="22"/>
        </w:rPr>
        <w:t>(vira a folha)</w:t>
      </w:r>
      <w:r>
        <w:rPr>
          <w:rFonts w:ascii="Times New Roman" w:hAnsi="Times New Roman" w:eastAsia="Malgun Gothic"/>
          <w:b w:val="0"/>
          <w:i w:val="0"/>
          <w:sz w:val="22"/>
        </w:rPr>
        <w:t xml:space="preserve"> "Artigo primeiro. O Congresso Nacional, por maioria absoluta, mediante solicitação do Presidente da República, poderá declarar zona de conflito do crime organizado..."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Repara no "Congresso". Não é o presidente sozinho. É o Congresso.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(continua)</w:t>
      </w:r>
      <w:r>
        <w:rPr>
          <w:rFonts w:ascii="Times New Roman" w:hAnsi="Times New Roman" w:eastAsia="Malgun Gothic"/>
          <w:b w:val="0"/>
          <w:i w:val="0"/>
          <w:sz w:val="22"/>
        </w:rPr>
        <w:t xml:space="preserve"> "...nas zonas declaradas, não se aplicam os prazos do parágrafo..."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Os dez dias e os sessenta.</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Não se aplicam. A zona vale cento e oitenta dias, prorrogáveis pelo Congresso. O Exército fica até a escola abrir. Não até o calendário mandar embora.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(lê em silêncio a página seguinte; demora)</w:t>
      </w:r>
      <w:r>
        <w:rPr>
          <w:rFonts w:ascii="Times New Roman" w:hAnsi="Times New Roman" w:eastAsia="Malgun Gothic"/>
          <w:b w:val="0"/>
          <w:i w:val="0"/>
          <w:sz w:val="22"/>
        </w:rPr>
        <w:t xml:space="preserve"> Isso aqui... isso aqui faz sentido, Cléber.</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 xml:space="preserve">Eu sei que faz. Eu tirei de vinte e seis anos de rua. </w:t>
      </w:r>
      <w:r>
        <w:rPr>
          <w:rFonts w:ascii="Times New Roman" w:hAnsi="Times New Roman" w:eastAsia="Malgun Gothic"/>
          <w:b w:val="0"/>
          <w:i/>
          <w:color w:val="555555"/>
          <w:sz w:val="22"/>
        </w:rPr>
        <w:t>(vira ele mesmo a página)</w:t>
      </w:r>
      <w:r>
        <w:rPr>
          <w:rFonts w:ascii="Times New Roman" w:hAnsi="Times New Roman" w:eastAsia="Malgun Gothic"/>
          <w:b w:val="0"/>
          <w:i w:val="0"/>
          <w:sz w:val="22"/>
        </w:rPr>
        <w:t xml:space="preserve"> O artigo terceiro não é meu. Esse é do pessoal da Defesa. E da indústria.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Compra emergencial de blindado nacional sem licitação, nas zonas. E escuta de urgência, com o juiz avisado depois. Setenta e duas horas.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O juiz avisado depois.</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color w:val="555555"/>
          <w:sz w:val="22"/>
        </w:rPr>
        <w:t>(dá de ombros)</w:t>
      </w:r>
      <w:r>
        <w:rPr>
          <w:rFonts w:ascii="Times New Roman" w:hAnsi="Times New Roman" w:eastAsia="Malgun Gothic"/>
          <w:b w:val="0"/>
          <w:i w:val="0"/>
          <w:sz w:val="22"/>
        </w:rPr>
        <w:t xml:space="preserve"> Setenta e duas horas. O juiz pode mandar parar. Seu Anselmo, a facção não marca hora com o juiz de plantão.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(fica olhando a pasta)</w:t>
      </w:r>
      <w:r>
        <w:rPr>
          <w:rFonts w:ascii="Times New Roman" w:hAnsi="Times New Roman" w:eastAsia="Malgun Gothic"/>
          <w:b w:val="0"/>
          <w:i w:val="0"/>
          <w:sz w:val="22"/>
        </w:rPr>
        <w:t xml:space="preserve"> Quem botou o artigo terceiro aqui?</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 xml:space="preserve">O ministro Rabelo trouxe a minuta. Disse que era "contribuição técnica".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um coronel da reserva que almoça com ele. Da Sentinela. Bom de papo, o homem. Vendeu o peixe na sobremesa.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Tolentino.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O senhor conhece?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Conheço o nome. Quem conhece a cara é o presidente. </w:t>
      </w:r>
      <w:r>
        <w:rPr>
          <w:rFonts w:ascii="Times New Roman" w:hAnsi="Times New Roman" w:eastAsia="Malgun Gothic"/>
          <w:b w:val="0"/>
          <w:i/>
          <w:color w:val="555555"/>
          <w:sz w:val="22"/>
        </w:rPr>
        <w:t>(devolve a pasta)</w:t>
      </w:r>
      <w:r>
        <w:rPr>
          <w:rFonts w:ascii="Times New Roman" w:hAnsi="Times New Roman" w:eastAsia="Malgun Gothic"/>
          <w:b w:val="0"/>
          <w:i w:val="0"/>
          <w:sz w:val="22"/>
        </w:rPr>
        <w:t xml:space="preserve"> Cléber, eu vou levar uma cópia. Do primeiro e do segundo artigo. O terceiro eu não quero levar no bolso.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Leva tudo. O senhor rasga o que não gostar. É assim que se faz emenda, o senhor me ensinou.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(pega a pasta inteira, depois de um tempo)</w:t>
      </w:r>
      <w:r>
        <w:rPr>
          <w:rFonts w:ascii="Times New Roman" w:hAnsi="Times New Roman" w:eastAsia="Malgun Gothic"/>
          <w:b w:val="0"/>
          <w:i w:val="0"/>
          <w:sz w:val="22"/>
        </w:rPr>
        <w:t xml:space="preserve"> Eu te ensinei a contar voto. A rasgar, eu aprendi sozinho.</w:t>
      </w:r>
    </w:p>
    <w:p>
      <w:pPr>
        <w:keepNext/>
        <w:spacing w:before="320" w:after="140"/>
      </w:pPr>
      <w:r>
        <w:rPr>
          <w:rFonts w:ascii="Times New Roman" w:hAnsi="Times New Roman" w:eastAsia="Malgun Gothic"/>
          <w:b/>
          <w:i w:val="0"/>
          <w:color w:val="1F3864"/>
          <w:sz w:val="26"/>
        </w:rPr>
        <w:t>장면 2 — 사흘의 남자</w:t>
      </w:r>
    </w:p>
    <w:p>
      <w:pPr>
        <w:spacing w:before="0" w:after="110" w:line="300" w:lineRule="auto"/>
      </w:pPr>
      <w:r>
        <w:rPr>
          <w:rFonts w:ascii="Times New Roman" w:hAnsi="Times New Roman" w:eastAsia="Malgun Gothic"/>
          <w:b w:val="0"/>
          <w:i/>
          <w:color w:val="555555"/>
          <w:sz w:val="22"/>
        </w:rPr>
        <w:t>(Palácio do Planalto, terceiro andar, sala de reuniões contígua ao gabinete. Sexta-feira, cinco, dez da manhã. Mesa comprida, um projetor. Rabelo de terno. O general Tibério Lacerda, comandante do Exército, de farda verde, quepe sobre a mesa. Teixeira com a pasta. Luana com um bloco. Rafa entra por último e para na porta. Junto à janela, de terno cinza claro e gravata bordô, setenta e poucos anos, cabelo branco cortado rente, está o coronel da reserva Rodrigo Tolentino.)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(vira-se, estende a mão)</w:t>
      </w:r>
      <w:r>
        <w:rPr>
          <w:rFonts w:ascii="Times New Roman" w:hAnsi="Times New Roman" w:eastAsia="Malgun Gothic"/>
          <w:b w:val="0"/>
          <w:i w:val="0"/>
          <w:sz w:val="22"/>
        </w:rPr>
        <w:t xml:space="preserve"> Doutor Rafael.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(não estende a mão de imediato)</w:t>
      </w:r>
      <w:r>
        <w:rPr>
          <w:rFonts w:ascii="Times New Roman" w:hAnsi="Times New Roman" w:eastAsia="Malgun Gothic"/>
          <w:b w:val="0"/>
          <w:i w:val="0"/>
          <w:sz w:val="22"/>
        </w:rPr>
        <w:t xml:space="preserve"> Coronel.</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 xml:space="preserve">Presidente, perdão. Velhos hábitos. </w:t>
      </w:r>
      <w:r>
        <w:rPr>
          <w:rFonts w:ascii="Times New Roman" w:hAnsi="Times New Roman" w:eastAsia="Malgun Gothic"/>
          <w:b w:val="0"/>
          <w:i/>
          <w:color w:val="555555"/>
          <w:sz w:val="22"/>
        </w:rPr>
        <w:t>(a mão continua estendida)</w:t>
      </w:r>
      <w:r>
        <w:rPr>
          <w:rFonts w:ascii="Times New Roman" w:hAnsi="Times New Roman" w:eastAsia="Malgun Gothic"/>
          <w:b w:val="0"/>
          <w:i w:val="0"/>
          <w:sz w:val="22"/>
        </w:rPr>
        <w:t xml:space="preserve"> Doze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(aperta, breve)</w:t>
      </w:r>
      <w:r>
        <w:rPr>
          <w:rFonts w:ascii="Times New Roman" w:hAnsi="Times New Roman" w:eastAsia="Malgun Gothic"/>
          <w:b w:val="0"/>
          <w:i w:val="0"/>
          <w:sz w:val="22"/>
        </w:rPr>
        <w:t xml:space="preserve"> Doze anos.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Presidente, eu pedi ao coronel que viesse como presidente da associação da indústria de defesa, não como empresário. Ele fala por onze empresas.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A Sentinela é uma delas.</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 xml:space="preserve">A maior. Não vou fingir que não. </w:t>
      </w:r>
      <w:r>
        <w:rPr>
          <w:rFonts w:ascii="Times New Roman" w:hAnsi="Times New Roman" w:eastAsia="Malgun Gothic"/>
          <w:b w:val="0"/>
          <w:i/>
          <w:color w:val="555555"/>
          <w:sz w:val="22"/>
        </w:rPr>
        <w:t>(senta também)</w:t>
      </w:r>
      <w:r>
        <w:rPr>
          <w:rFonts w:ascii="Times New Roman" w:hAnsi="Times New Roman" w:eastAsia="Malgun Gothic"/>
          <w:b w:val="0"/>
          <w:i w:val="0"/>
          <w:sz w:val="22"/>
        </w:rPr>
        <w:t xml:space="preserve"> Mas eu não vim vender, presidente. Eu vim explicar o que o ministro chama de "pacote". Ele não gosta da palavra. Eu gosto. Pacote é o que chega inteiro.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Explique, coronel.</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(liga o projetor)</w:t>
      </w:r>
      <w:r>
        <w:rPr>
          <w:rFonts w:ascii="Times New Roman" w:hAnsi="Times New Roman" w:eastAsia="Malgun Gothic"/>
          <w:b w:val="0"/>
          <w:i w:val="0"/>
          <w:sz w:val="22"/>
        </w:rPr>
        <w:t xml:space="preserve"> Quatro partes. Uma: zonas de conflito declaradas pelo Congresso, com os prazos da garantia da lei e da ordem suspensos nelas. Duas: presunção de legítima defesa pro militar ou policial que atingir alguém em confronto dentro da zona, com investigação pela Justiça Militar. Três: compra emergencial de veículos blindados e sistemas, sem licitação, de fabricação nacional. Quatro: interceptação de urgência nas zonas, por ordem do comandante da operação, com comunicação ao juiz em setenta e duas horas, por sistemas homologados pelo Ministério da Defesa.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(sem tirar os olhos do bloco)</w:t>
      </w:r>
      <w:r>
        <w:rPr>
          <w:rFonts w:ascii="Times New Roman" w:hAnsi="Times New Roman" w:eastAsia="Malgun Gothic"/>
          <w:b w:val="0"/>
          <w:i w:val="0"/>
          <w:sz w:val="22"/>
        </w:rPr>
        <w:t xml:space="preserve"> "Sistemas homologados pelo Ministério da Defesa." Quantos sistemas homologados existem hoje, ministro?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Um.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 xml:space="preserve">O Vigia, ministra. Desenvolvido com verba da própria Defesa, há quinze anos.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O presidente conhece. Ele defendeu o Vigia num tribunal, em dois mil e quinze. Com muita competência, aliás.</w:t>
      </w:r>
    </w:p>
    <w:p>
      <w:pPr>
        <w:spacing w:before="0" w:after="110" w:line="300" w:lineRule="auto"/>
      </w:pPr>
      <w:r>
        <w:rPr>
          <w:rFonts w:ascii="Times New Roman" w:hAnsi="Times New Roman" w:eastAsia="Malgun Gothic"/>
          <w:b w:val="0"/>
          <w:i/>
          <w:color w:val="555555"/>
          <w:sz w:val="22"/>
        </w:rPr>
        <w:t>(Silêncio. Lacerda olha para o quepe. Teixeira olha para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Eu defendi o sigilo do código do Vigia, coronel. E vi uma lista de números que estava no processo. Tinha o número de um advogado de setenta anos e o de uma jornalista de trinta. Os dois estão mortos. Não pelo Vigia. Mas eu vi os dois números naquela lista e fiquei calado.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(sem se alterar)</w:t>
      </w:r>
      <w:r>
        <w:rPr>
          <w:rFonts w:ascii="Times New Roman" w:hAnsi="Times New Roman" w:eastAsia="Malgun Gothic"/>
          <w:b w:val="0"/>
          <w:i w:val="0"/>
          <w:sz w:val="22"/>
        </w:rPr>
        <w:t xml:space="preserve"> O Vigia não matou ninguém,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Eu disse que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disse que fiquei calado.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(abre as mãos)</w:t>
      </w:r>
      <w:r>
        <w:rPr>
          <w:rFonts w:ascii="Times New Roman" w:hAnsi="Times New Roman" w:eastAsia="Malgun Gothic"/>
          <w:b w:val="0"/>
          <w:i w:val="0"/>
          <w:sz w:val="22"/>
        </w:rPr>
        <w:t xml:space="preserve"> Então o senhor sabe melhor do que ninguém o que a ferramenta faz. Ela organiza. Ela não decide. Quem decide é quem assina.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exatamente isso que me preocupa, coronel.</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color w:val="555555"/>
          <w:sz w:val="22"/>
        </w:rPr>
        <w:t>(pela primeira vez)</w:t>
      </w:r>
      <w:r>
        <w:rPr>
          <w:rFonts w:ascii="Times New Roman" w:hAnsi="Times New Roman" w:eastAsia="Malgun Gothic"/>
          <w:b w:val="0"/>
          <w:i w:val="0"/>
          <w:sz w:val="22"/>
        </w:rPr>
        <w:t xml:space="preserve"> Presidente, posso?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General.</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 xml:space="preserve">A parte um, eu peço há dez anos. Prazo. O Exército não pode ser chamado pra ficar sessenta dias num lugar que a facção ocupa há vinte anos. A gente sai e quem fica paga. Isso eu assino embaixo.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parte dois, eu não peço. Eu disse isso na sala do Haroldo e digo aqui.</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O general é um homem de princípios.</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color w:val="555555"/>
          <w:sz w:val="22"/>
        </w:rPr>
        <w:t>(sem olhar para ele)</w:t>
      </w:r>
      <w:r>
        <w:rPr>
          <w:rFonts w:ascii="Times New Roman" w:hAnsi="Times New Roman" w:eastAsia="Malgun Gothic"/>
          <w:b w:val="0"/>
          <w:i w:val="0"/>
          <w:sz w:val="22"/>
        </w:rPr>
        <w:t xml:space="preserve"> O coronel é um homem de catálogo.</w:t>
      </w:r>
    </w:p>
    <w:p>
      <w:pPr>
        <w:spacing w:before="0" w:after="110" w:line="300" w:lineRule="auto"/>
      </w:pPr>
      <w:r>
        <w:rPr>
          <w:rFonts w:ascii="Times New Roman" w:hAnsi="Times New Roman" w:eastAsia="Malgun Gothic"/>
          <w:b w:val="0"/>
          <w:i/>
          <w:color w:val="555555"/>
          <w:sz w:val="22"/>
        </w:rPr>
        <w:t>(Um silêncio curto. Luana anota alguma coisa e sublinha duas vezes.)</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A três e a quatro são do Brasil, ministro. Blindado nacional, emprego nacional. Duas mil e trezentas famílias em Contagem e em São José dos Campos. E se o senhor preferir comprar blindado de fora, eu posso lhe dar o telefone de três embaixadas.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(levanta-se; vai até a janela)</w:t>
      </w:r>
      <w:r>
        <w:rPr>
          <w:rFonts w:ascii="Times New Roman" w:hAnsi="Times New Roman" w:eastAsia="Malgun Gothic"/>
          <w:b w:val="0"/>
          <w:i w:val="0"/>
          <w:sz w:val="22"/>
        </w:rPr>
        <w:t xml:space="preserve"> Coronel, o senhor veio explicar e explicou. Obrigado.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(levanta-se também, sem pressa)</w:t>
      </w:r>
      <w:r>
        <w:rPr>
          <w:rFonts w:ascii="Times New Roman" w:hAnsi="Times New Roman" w:eastAsia="Malgun Gothic"/>
          <w:b w:val="0"/>
          <w:i w:val="0"/>
          <w:sz w:val="22"/>
        </w:rPr>
        <w:t xml:space="preserve"> Uma última coisa, presidente, e eu saio. Não precisa decidir nada hoje. Mas eu ofereço ao ministro Rabelo uma demonstração técnica do Vigia. No Centro de Operações Conjuntas da Defesa. Com dados de teste, nenhum número real. Pra quem for votar a emenda saber do que está falando. Os deputados vão perguntar. Melhor que vejam do que imaginem.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 costas)</w:t>
      </w:r>
      <w:r>
        <w:rPr>
          <w:rFonts w:ascii="Times New Roman" w:hAnsi="Times New Roman" w:eastAsia="Malgun Gothic"/>
          <w:b w:val="0"/>
          <w:i w:val="0"/>
          <w:sz w:val="22"/>
        </w:rPr>
        <w:t xml:space="preserve"> Isso é com o ministro da Defesa.</w:t>
      </w:r>
    </w:p>
    <w:p>
      <w:pPr>
        <w:spacing w:before="0" w:after="110" w:line="300" w:lineRule="auto"/>
      </w:pPr>
      <w:r>
        <w:rPr>
          <w:rFonts w:ascii="Times New Roman" w:hAnsi="Times New Roman" w:eastAsia="Malgun Gothic"/>
          <w:b w:val="0"/>
          <w:i/>
          <w:color w:val="555555"/>
          <w:sz w:val="22"/>
        </w:rPr>
        <w:t>(Teixeira olha para Rafa. Luana para de escrever.)</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 xml:space="preserve">Obrigado, presidente. </w:t>
      </w:r>
      <w:r>
        <w:rPr>
          <w:rFonts w:ascii="Times New Roman" w:hAnsi="Times New Roman" w:eastAsia="Malgun Gothic"/>
          <w:b w:val="0"/>
          <w:i/>
          <w:color w:val="555555"/>
          <w:sz w:val="22"/>
        </w:rPr>
        <w:t>(pega a pasta)</w:t>
      </w:r>
      <w:r>
        <w:rPr>
          <w:rFonts w:ascii="Times New Roman" w:hAnsi="Times New Roman" w:eastAsia="Malgun Gothic"/>
          <w:b w:val="0"/>
          <w:i w:val="0"/>
          <w:sz w:val="22"/>
        </w:rPr>
        <w:t xml:space="preserve"> Três dias, em dois mil e quinze. O senhor fez em três dias o que o Estado não fazia em um ano. Eu nunca esqueci. O Estado precisava de gente assim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O Estado não precisa fazer em três dias, coronel. Precisa fazer de um jeito que dê pra desfazer.</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Isso é frase de quem nunca teve pressa. O senhor já teve.</w:t>
      </w:r>
    </w:p>
    <w:p>
      <w:pPr>
        <w:keepNext/>
        <w:spacing w:before="320" w:after="140"/>
      </w:pPr>
      <w:r>
        <w:rPr>
          <w:rFonts w:ascii="Times New Roman" w:hAnsi="Times New Roman" w:eastAsia="Malgun Gothic"/>
          <w:b/>
          <w:i w:val="0"/>
          <w:color w:val="1F3864"/>
          <w:sz w:val="26"/>
        </w:rPr>
        <w:t>장면 3 — 상루이스 출신 기사</w:t>
      </w:r>
    </w:p>
    <w:p>
      <w:pPr>
        <w:spacing w:before="0" w:after="110" w:line="300" w:lineRule="auto"/>
      </w:pPr>
      <w:r>
        <w:rPr>
          <w:rFonts w:ascii="Times New Roman" w:hAnsi="Times New Roman" w:eastAsia="Malgun Gothic"/>
          <w:b w:val="0"/>
          <w:i/>
          <w:color w:val="555555"/>
          <w:sz w:val="22"/>
        </w:rPr>
        <w:t>(Brasília, um carro de aplicativo, sedã prata, saindo do Setor de Autarquias Sul em direção ao Lago Norte. Segunda-feira, oito, seis e meia da tarde. Trânsito parado no Eixo Monumental. No volante, Dona Socorro, cinquenta e poucos, cabelo preso num lenço colorido, um terço pendurado no retrovisor e um pacote de biscoito no console. Anselmo no banco de trás, com a pasta de Vasques no colo.)</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Boa tarde, seu Anselmo. É Anselmo mesmo? O aplicativo escreve cada nome.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Anselmo mesmo. Boa tarde, minha senhora.</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 xml:space="preserve">Socorro. Pode chamar de Socorro, que "minha senhora" eu sou só na missa. </w:t>
      </w:r>
      <w:r>
        <w:rPr>
          <w:rFonts w:ascii="Times New Roman" w:hAnsi="Times New Roman" w:eastAsia="Malgun Gothic"/>
          <w:b w:val="0"/>
          <w:i/>
          <w:color w:val="555555"/>
          <w:sz w:val="22"/>
        </w:rPr>
        <w:t>(olha o trânsito)</w:t>
      </w:r>
      <w:r>
        <w:rPr>
          <w:rFonts w:ascii="Times New Roman" w:hAnsi="Times New Roman" w:eastAsia="Malgun Gothic"/>
          <w:b w:val="0"/>
          <w:i w:val="0"/>
          <w:sz w:val="22"/>
        </w:rPr>
        <w:t xml:space="preserve"> Ih. Vamos ficar aqui um tempo. O senhor tá com pressa?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Na minha idade, pressa é coisa que a gente vê os outros terem.</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Gostei. Vou contar pro meu marido. Ele tem setenta e diz que tem pressa até pra morrer.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senhora é de onde? Esse sotaque não é daqui.</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São Luís do Maranhão. Vim em noventa e oito, com dois filhos pequenos e uma mala de papelão. Aqui todo mundo é de outro lugar. Brasiliense mesmo só os netos.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sou de Salvador. Mas morei trinta anos no Tapirá.</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Baiano! Por isso fala devagar.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Baiano não fala devagar. Fala no tempo certo. Os outros é que falam com pressa.</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Lá ele! O senhor tem resposta. </w:t>
      </w:r>
      <w:r>
        <w:rPr>
          <w:rFonts w:ascii="Times New Roman" w:hAnsi="Times New Roman" w:eastAsia="Malgun Gothic"/>
          <w:b w:val="0"/>
          <w:i/>
          <w:color w:val="555555"/>
          <w:sz w:val="22"/>
        </w:rPr>
        <w:t>(oferece o pacote)</w:t>
      </w:r>
      <w:r>
        <w:rPr>
          <w:rFonts w:ascii="Times New Roman" w:hAnsi="Times New Roman" w:eastAsia="Malgun Gothic"/>
          <w:b w:val="0"/>
          <w:i w:val="0"/>
          <w:sz w:val="22"/>
        </w:rPr>
        <w:t xml:space="preserve"> Biscoito? É de polvilho. Sem compromisso.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(pega um)</w:t>
      </w:r>
      <w:r>
        <w:rPr>
          <w:rFonts w:ascii="Times New Roman" w:hAnsi="Times New Roman" w:eastAsia="Malgun Gothic"/>
          <w:b w:val="0"/>
          <w:i w:val="0"/>
          <w:sz w:val="22"/>
        </w:rPr>
        <w:t xml:space="preserve"> Obrigado. O médico cortou sal, mas polvilho ele não falou nada. </w:t>
      </w:r>
      <w:r>
        <w:rPr>
          <w:rFonts w:ascii="Times New Roman" w:hAnsi="Times New Roman" w:eastAsia="Malgun Gothic"/>
          <w:b w:val="0"/>
          <w:i/>
          <w:color w:val="555555"/>
          <w:sz w:val="22"/>
        </w:rPr>
        <w:t>(come)</w:t>
      </w:r>
      <w:r>
        <w:rPr>
          <w:rFonts w:ascii="Times New Roman" w:hAnsi="Times New Roman" w:eastAsia="Malgun Gothic"/>
          <w:b w:val="0"/>
          <w:i w:val="0"/>
          <w:sz w:val="22"/>
        </w:rPr>
        <w:t xml:space="preserve"> E a senhora roda o dia inteiro?</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Das seis da manhã às oito da noite. É uma correria. Antes eu era cozinheira num restaurante de comida maranhense no Guará. Arroz de cuxá, torta de camarão. Fechou na pandemia. Aí eu comprei esse carro em sessenta prestações.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arroz de cuxá? Nunca mais?</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Só no domingo, em casa. Pros netos. Eles mangam de mim, dizem que é arroz verde. Mas comem dois pratos.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Arroz verde.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A minha neta diz que acarajé é bolinho.</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 xml:space="preserve">Bolinho! Ah, criança de hoje. </w:t>
      </w:r>
      <w:r>
        <w:rPr>
          <w:rFonts w:ascii="Times New Roman" w:hAnsi="Times New Roman" w:eastAsia="Malgun Gothic"/>
          <w:b w:val="0"/>
          <w:i/>
          <w:color w:val="555555"/>
          <w:sz w:val="22"/>
        </w:rPr>
        <w:t>(o trânsito anda um pouco)</w:t>
      </w:r>
      <w:r>
        <w:rPr>
          <w:rFonts w:ascii="Times New Roman" w:hAnsi="Times New Roman" w:eastAsia="Malgun Gothic"/>
          <w:b w:val="0"/>
          <w:i w:val="0"/>
          <w:sz w:val="22"/>
        </w:rPr>
        <w:t xml:space="preserve"> Ó, andou. Andou à toa, mas andou.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Dona Socorro, posso perguntar uma coisa que não é de passageiro?</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Pode. Passageiro pergunta tudo. Uns perguntam até se eu sou casada.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senhora tem medo? Rodando de noite.</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color w:val="555555"/>
          <w:sz w:val="22"/>
        </w:rPr>
        <w:t>(fica séria um tempo)</w:t>
      </w:r>
      <w:r>
        <w:rPr>
          <w:rFonts w:ascii="Times New Roman" w:hAnsi="Times New Roman" w:eastAsia="Malgun Gothic"/>
          <w:b w:val="0"/>
          <w:i w:val="0"/>
          <w:sz w:val="22"/>
        </w:rPr>
        <w:t xml:space="preserve"> Tenho. Depois das oito eu não pego corrida pra cidade-satélite nenhuma. Nem pelo dobro. Mês passado mataram um colega meu em Valparaíso. Por causa de um celular, ninguém sabe.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a senhora acha que resolve como?</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 xml:space="preserve">Eu acho que se eu soubesse, eu não tava dirigindo, seu Anselmo, tava em Brasília. Quer dizer, tava no Planalto. </w:t>
      </w:r>
      <w:r>
        <w:rPr>
          <w:rFonts w:ascii="Times New Roman" w:hAnsi="Times New Roman" w:eastAsia="Malgun Gothic"/>
          <w:b w:val="0"/>
          <w:i/>
          <w:color w:val="555555"/>
          <w:sz w:val="22"/>
        </w:rPr>
        <w:t>(ri, depois para)</w:t>
      </w:r>
      <w:r>
        <w:rPr>
          <w:rFonts w:ascii="Times New Roman" w:hAnsi="Times New Roman" w:eastAsia="Malgun Gothic"/>
          <w:b w:val="0"/>
          <w:i w:val="0"/>
          <w:sz w:val="22"/>
        </w:rPr>
        <w:t xml:space="preserve"> Eu quero que alguém resolva. Eu não quero saber como. Eu só quero chegar em casa.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(olha pela janela; a pasta no colo)</w:t>
      </w:r>
      <w:r>
        <w:rPr>
          <w:rFonts w:ascii="Times New Roman" w:hAnsi="Times New Roman" w:eastAsia="Malgun Gothic"/>
          <w:b w:val="0"/>
          <w:i w:val="0"/>
          <w:sz w:val="22"/>
        </w:rPr>
        <w:t xml:space="preserve"> Todo mundo quer chegar em casa.</w:t>
      </w:r>
    </w:p>
    <w:p>
      <w:pPr>
        <w:spacing w:before="0" w:after="110" w:line="300" w:lineRule="auto"/>
      </w:pPr>
      <w:r>
        <w:rPr>
          <w:rFonts w:ascii="Times New Roman" w:hAnsi="Times New Roman" w:eastAsia="Malgun Gothic"/>
          <w:b/>
          <w:i w:val="0"/>
          <w:sz w:val="22"/>
        </w:rPr>
        <w:t xml:space="preserve">Socorro: </w:t>
      </w:r>
      <w:r>
        <w:rPr>
          <w:rFonts w:ascii="Times New Roman" w:hAnsi="Times New Roman" w:eastAsia="Malgun Gothic"/>
          <w:b w:val="0"/>
          <w:i w:val="0"/>
          <w:sz w:val="22"/>
        </w:rPr>
        <w:t>Pois é. E agora eu vou chorar o preço com o senhor: a corrida deu quarenta e dois, mas o aplicativo vai cobrar cinquenta e cinco por causa do trânsito. Não é culpa minha.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sei que não é. </w:t>
      </w:r>
      <w:r>
        <w:rPr>
          <w:rFonts w:ascii="Times New Roman" w:hAnsi="Times New Roman" w:eastAsia="Malgun Gothic"/>
          <w:b w:val="0"/>
          <w:i/>
          <w:color w:val="555555"/>
          <w:sz w:val="22"/>
        </w:rPr>
        <w:t>(tira a carteira)</w:t>
      </w:r>
      <w:r>
        <w:rPr>
          <w:rFonts w:ascii="Times New Roman" w:hAnsi="Times New Roman" w:eastAsia="Malgun Gothic"/>
          <w:b w:val="0"/>
          <w:i w:val="0"/>
          <w:sz w:val="22"/>
        </w:rPr>
        <w:t xml:space="preserve"> Eu dou a diferença em dinheiro. Pro arroz de cuxá do domingo. Vai com Deus, dona Socorro.</w:t>
      </w:r>
    </w:p>
    <w:p>
      <w:pPr>
        <w:keepNext/>
        <w:spacing w:before="320" w:after="140"/>
      </w:pPr>
      <w:r>
        <w:rPr>
          <w:rFonts w:ascii="Times New Roman" w:hAnsi="Times New Roman" w:eastAsia="Malgun Gothic"/>
          <w:b/>
          <w:i w:val="0"/>
          <w:color w:val="1F3864"/>
          <w:sz w:val="26"/>
        </w:rPr>
        <w:t>장면 4 — 장군의 아침</w:t>
      </w:r>
    </w:p>
    <w:p>
      <w:pPr>
        <w:spacing w:before="0" w:after="110" w:line="300" w:lineRule="auto"/>
      </w:pPr>
      <w:r>
        <w:rPr>
          <w:rFonts w:ascii="Times New Roman" w:hAnsi="Times New Roman" w:eastAsia="Malgun Gothic"/>
          <w:b w:val="0"/>
          <w:i/>
          <w:color w:val="555555"/>
          <w:sz w:val="22"/>
        </w:rPr>
        <w:t>(Brasília, Setor Militar Urbano, Quartel-General do Exército, gabinete do comandante. Quarta-feira, dez, sete da manhã. Uma mesa simples, um mapa do Brasil, uma bandeira. Café de garrafa térmica em xícaras de louça branca com o brasão. Lacerda de farda. Rafa de terno, sem escolta dentro da sala. Ninguém mais.)</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color w:val="555555"/>
          <w:sz w:val="22"/>
        </w:rPr>
        <w:t>(serve o café)</w:t>
      </w:r>
      <w:r>
        <w:rPr>
          <w:rFonts w:ascii="Times New Roman" w:hAnsi="Times New Roman" w:eastAsia="Malgun Gothic"/>
          <w:b w:val="0"/>
          <w:i w:val="0"/>
          <w:sz w:val="22"/>
        </w:rPr>
        <w:t xml:space="preserve"> O senhor veio por causa da parte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Vim por causa da parte um. A dois o senhor já respondeu na sexta.</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A um eu assino, presidente. Não vou mentir. Sessenta dias é um prazo de político, não de soldado. Na Serra Parima, em dois mil e vinte e três, o senhor não quis nem os sessenta. E deu certo. Mas foi uma greve. Isso agora é guerra de território.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quer seis meses.</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 xml:space="preserve">Eu quero o tempo que levar. E eu sei o que isso significa.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Significa que, no sétimo mês, alguém vai dizer: mais seis. E no décimo terceiro: mais seis. Eu fiz as contas, presidente. O Exército ficou catorze meses, em média, nos lugares onde já entrou desde dois mil e oito. Nunca foi pouco tempo. E a facção sempre voltou.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o problema não é o prazo.</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Não. Mas o prazo é a única coisa que eu, como comandante, posso pedir. A escola eu não posso pedir. O cartório eu não posso pedir. Eu peço o que está na minha mesa.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mapa)</w:t>
      </w:r>
      <w:r>
        <w:rPr>
          <w:rFonts w:ascii="Times New Roman" w:hAnsi="Times New Roman" w:eastAsia="Malgun Gothic"/>
          <w:b w:val="0"/>
          <w:i w:val="0"/>
          <w:sz w:val="22"/>
        </w:rPr>
        <w:t xml:space="preserve"> A ministra Luana pediu ao Caio uma coluna nova na tabela do Estado-Maior. Quanto tempo a facção levou pra voltar depois que o Exército saiu.</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Ainda não saiu.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General, se a parte um passar, o Exército vai ficar onde a escola não chega. Por quanto tempo for. E vai virar o dono da rua.</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Presidente. Eu tenho trinta e nove anos de farda. A pior coisa que pode acontecer com o Exército não é perder uma guerra. É ganhar uma rua e não ter pra quem entregar.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assino a parte um. E rezo pra que o senhor não assine. Os dois. Eu sou soldado, não sou santo.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tem outra coisa, que não é da minha conta e eu vou dizer assim mesmo.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A demonstração do coronel. No Centro de Operações Conjuntas. O Haroldo já marcou. Dia dezoito.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Dados de teste.</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 xml:space="preserve">Dados de teste.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equipamento que entra num quartel pra demonstração não costuma sair no mesmo dia. Fica uma maleta. Depois um técnico. Depois um contrato de suporte. Eu já vi entrar três vezes.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está me pedindo pra proibir?</w:t>
      </w:r>
    </w:p>
    <w:p>
      <w:pPr>
        <w:spacing w:before="0" w:after="110" w:line="300" w:lineRule="auto"/>
      </w:pPr>
      <w:r>
        <w:rPr>
          <w:rFonts w:ascii="Times New Roman" w:hAnsi="Times New Roman" w:eastAsia="Malgun Gothic"/>
          <w:b/>
          <w:i w:val="0"/>
          <w:sz w:val="22"/>
        </w:rPr>
        <w:t xml:space="preserve">Lacerda: </w:t>
      </w:r>
      <w:r>
        <w:rPr>
          <w:rFonts w:ascii="Times New Roman" w:hAnsi="Times New Roman" w:eastAsia="Malgun Gothic"/>
          <w:b w:val="0"/>
          <w:i w:val="0"/>
          <w:sz w:val="22"/>
        </w:rPr>
        <w:t xml:space="preserve">Eu não peço nada ao meu comandante supremo, presidente. Eu conto o que eu vi. </w:t>
      </w:r>
      <w:r>
        <w:rPr>
          <w:rFonts w:ascii="Times New Roman" w:hAnsi="Times New Roman" w:eastAsia="Malgun Gothic"/>
          <w:b w:val="0"/>
          <w:i/>
          <w:color w:val="555555"/>
          <w:sz w:val="22"/>
        </w:rPr>
        <w:t>(põe a xícara no pires)</w:t>
      </w:r>
      <w:r>
        <w:rPr>
          <w:rFonts w:ascii="Times New Roman" w:hAnsi="Times New Roman" w:eastAsia="Malgun Gothic"/>
          <w:b w:val="0"/>
          <w:i w:val="0"/>
          <w:sz w:val="22"/>
        </w:rPr>
        <w:t xml:space="preserve"> O senhor decide o que faz com o que eu contei.</w:t>
      </w:r>
    </w:p>
    <w:p>
      <w:pPr>
        <w:keepNext/>
        <w:spacing w:before="320" w:after="140"/>
      </w:pPr>
      <w:r>
        <w:rPr>
          <w:rFonts w:ascii="Times New Roman" w:hAnsi="Times New Roman" w:eastAsia="Malgun Gothic"/>
          <w:b/>
          <w:i w:val="0"/>
          <w:color w:val="1F3864"/>
          <w:sz w:val="26"/>
        </w:rPr>
        <w:t>장면 5 — 영구 조항</w:t>
      </w:r>
    </w:p>
    <w:p>
      <w:pPr>
        <w:spacing w:before="0" w:after="110" w:line="300" w:lineRule="auto"/>
      </w:pPr>
      <w:r>
        <w:rPr>
          <w:rFonts w:ascii="Times New Roman" w:hAnsi="Times New Roman" w:eastAsia="Malgun Gothic"/>
          <w:b w:val="0"/>
          <w:i/>
          <w:color w:val="555555"/>
          <w:sz w:val="22"/>
        </w:rPr>
        <w:t>(Ministério da Justiça, quarto andar, gabinete do ministro. Sexta-feira, doze, três da tarde. Uma mesa coberta de códigos com marcadores coloridos. Teixeira em mangas de camisa. Luana com a minuta de Vasques rabiscada. Fausto Carneiro numa cadeira encostada, com o laptop.)</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Artigo sessenta, parágrafo quarto, inciso quatro. "Não será objeto de deliberação a proposta de emenda tendente a abolir os direitos e garantias individuais." </w:t>
      </w:r>
      <w:r>
        <w:rPr>
          <w:rFonts w:ascii="Times New Roman" w:hAnsi="Times New Roman" w:eastAsia="Malgun Gothic"/>
          <w:b w:val="0"/>
          <w:i/>
          <w:color w:val="555555"/>
          <w:sz w:val="22"/>
        </w:rPr>
        <w:t>(põe o dedo)</w:t>
      </w:r>
      <w:r>
        <w:rPr>
          <w:rFonts w:ascii="Times New Roman" w:hAnsi="Times New Roman" w:eastAsia="Malgun Gothic"/>
          <w:b w:val="0"/>
          <w:i w:val="0"/>
          <w:sz w:val="22"/>
        </w:rPr>
        <w:t xml:space="preserve"> Não é "não será aprovada". É "não será objeto de deliberação". Nem discutir pode.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a parte quatro morre aqui. Escuta sem juiz antes.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Morre. Artigo quinto, doze. O sigilo das comunicações só se quebra por ordem judicial. "Avisar o juiz depois" é tirar o juiz. Isso é cláusula pétrea. Qualquer ministro do Supremo derruba numa liminar.</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Com licença, ministro. O Supremo derruba, mas depois de promulgada. E entre a promulgação e a liminar...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(para Fausto)</w:t>
      </w:r>
      <w:r>
        <w:rPr>
          <w:rFonts w:ascii="Times New Roman" w:hAnsi="Times New Roman" w:eastAsia="Malgun Gothic"/>
          <w:b w:val="0"/>
          <w:i w:val="0"/>
          <w:sz w:val="22"/>
        </w:rPr>
        <w:t xml:space="preserve"> ...o Vigia já ouviu quem tinha que ouvir. É. O senhor tem razão.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Por isso não basta dizer que é inconstitucional. Tem que dizer antes.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a parte dois? A presunção de legítima defesa?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Também mexe no direito à vida e no devido processo. Vai dar briga de tese. Mas o general Lacerda já disse o essencial melhor que eu. Cheque em branco.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a parte um? Só a um. O prazo.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(tira os óculos; esfrega os olhos)</w:t>
      </w:r>
      <w:r>
        <w:rPr>
          <w:rFonts w:ascii="Times New Roman" w:hAnsi="Times New Roman" w:eastAsia="Malgun Gothic"/>
          <w:b w:val="0"/>
          <w:i w:val="0"/>
          <w:sz w:val="22"/>
        </w:rPr>
        <w:t xml:space="preserve"> A um é a mais perigosa.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mais perigosa? É a única que é constitucional.</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Por isso, doutora. As outras três são tão feias que vão cair. E quando caírem, alguém vai dizer: "Pronto, tiramos o veneno, fica só a um, que é razoável." E a um passa.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um é o prazo que a gente pôs pra proteger o morador do soldado eterno. Tirar o prazo é devolver o soldado eterno. Com zona declarada, com relatório a cada noventa dias, com tudo bonito. Mas eterno.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"As três feias servem pra fazer a quarta parecer bonita."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Escreve assim no parecer. Com essas palavras.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vou lhe dizer mais uma coisa, que não vai no parecer. Primeiro foi o estudo do Estado-Maior. Agora é a emenda. Daqui a pouco é a demonstração do coronel. Dá-se a mão, e querem o braço.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depois do braço?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Depois do braço eles param de pedir. Porque não precisam mais.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(fecha o laptop)</w:t>
      </w:r>
      <w:r>
        <w:rPr>
          <w:rFonts w:ascii="Times New Roman" w:hAnsi="Times New Roman" w:eastAsia="Malgun Gothic"/>
          <w:b w:val="0"/>
          <w:i w:val="0"/>
          <w:sz w:val="22"/>
        </w:rPr>
        <w:t xml:space="preserve"> Ministra, o parecer da Casa Civil fica pronto segunda. Quatro "nãos"?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Três "nãos". E na parte um, "não neste texto". Com o motivo do ministro, palavra por palavra.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(sorri, cansado)</w:t>
      </w:r>
      <w:r>
        <w:rPr>
          <w:rFonts w:ascii="Times New Roman" w:hAnsi="Times New Roman" w:eastAsia="Malgun Gothic"/>
          <w:b w:val="0"/>
          <w:i w:val="0"/>
          <w:sz w:val="22"/>
        </w:rPr>
        <w:t xml:space="preserve"> A senhora está ficando política.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tô ficando com medo, ministro. Parece a mesma coisa vista de fora.</w:t>
      </w:r>
    </w:p>
    <w:p>
      <w:pPr>
        <w:keepNext/>
        <w:spacing w:before="320" w:after="140"/>
      </w:pPr>
      <w:r>
        <w:rPr>
          <w:rFonts w:ascii="Times New Roman" w:hAnsi="Times New Roman" w:eastAsia="Malgun Gothic"/>
          <w:b/>
          <w:i w:val="0"/>
          <w:color w:val="1F3864"/>
          <w:sz w:val="26"/>
        </w:rPr>
        <w:t>장면 6 — 표를 셌던 사람</w:t>
      </w:r>
    </w:p>
    <w:p>
      <w:pPr>
        <w:spacing w:before="0" w:after="110" w:line="300" w:lineRule="auto"/>
      </w:pPr>
      <w:r>
        <w:rPr>
          <w:rFonts w:ascii="Times New Roman" w:hAnsi="Times New Roman" w:eastAsia="Malgun Gothic"/>
          <w:b w:val="0"/>
          <w:i/>
          <w:color w:val="555555"/>
          <w:sz w:val="22"/>
        </w:rPr>
        <w:t>(Palácio da Alvorada, biblioteca. Segunda-feira, quinze, onze da noite. Estantes, uma luminária de pé, duas poltronas. Rafa com um livro de capa dura gasto no colo, sem ler. Anselmo na outra poltrona, com a pasta de Vasques. Sobre a mesinha, o parecer da Casa Civil, com a capa: "TRÊS NÃOS E UM NÃO NESTE TEXTO — L. 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li o parecer da menina. É bom. É duro. É de quem nunca precisou de cento e setenta e uma assinaturas.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discorda.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Da dois, da três e da quatro, não. Eu rasguei essas no carro, voltando da Câmara. Na frente de uma motorista de São Luís que achou que eu tava louco.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Da um, eu discordo.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Rafa. Eu tô com setenta e seis anos. Eu vi o Exército no pátio da fundição em setenta e nove. Eu tenho mais motivo do que você pra odiar farda.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tô aqui te dizendo que o prazo de sessenta dias, sozinho, sem a escuta, sem o cheque em branco, sem o blindado do coronel, o prazo sozinho dá pra mexer. Zona declarada pelo Congresso. Cento e oitenta dias. Relatório público. Defensor público dentro da operação. A gente amarra de outro jeito.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 livro no colo)</w:t>
      </w:r>
      <w:r>
        <w:rPr>
          <w:rFonts w:ascii="Times New Roman" w:hAnsi="Times New Roman" w:eastAsia="Malgun Gothic"/>
          <w:b w:val="0"/>
          <w:i w:val="0"/>
          <w:sz w:val="22"/>
        </w:rPr>
        <w:t xml:space="preserve"> A gente amarra de outro jeito.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Amarra. A gente sabe amarrar. A gente amarrou em dois mil e vinte e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contou aqueles votos,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Contei.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Um por um. Trezentos e quarenta e um no primeiro turno. Eu lembro do deputado que trocou de voto no banheiro.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agora o senhor tá contando os votos pra desfazer.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(abre a boca; fecha)</w:t>
      </w:r>
      <w:r>
        <w:rPr>
          <w:rFonts w:ascii="Times New Roman" w:hAnsi="Times New Roman" w:eastAsia="Malgun Gothic"/>
          <w:b w:val="0"/>
          <w:i w:val="0"/>
          <w:sz w:val="22"/>
        </w:rPr>
        <w:t xml:space="preserve"> Eu não tô contando pra desfazer. Eu tô contando pra... </w:t>
      </w:r>
      <w:r>
        <w:rPr>
          <w:rFonts w:ascii="Times New Roman" w:hAnsi="Times New Roman" w:eastAsia="Malgun Gothic"/>
          <w:b w:val="0"/>
          <w:i/>
          <w:color w:val="555555"/>
          <w:sz w:val="22"/>
        </w:rPr>
        <w:t>(pausa longa; olha a pasta no colo como se fosse de outra pessoa)</w:t>
      </w:r>
      <w:r>
        <w:rPr>
          <w:rFonts w:ascii="Times New Roman" w:hAnsi="Times New Roman" w:eastAsia="Malgun Gothic"/>
          <w:b w:val="0"/>
          <w:i w:val="0"/>
          <w:sz w:val="22"/>
        </w:rPr>
        <w:t xml:space="preserve"> Eu tô contando pra desfazer.</w:t>
      </w:r>
    </w:p>
    <w:p>
      <w:pPr>
        <w:spacing w:before="0" w:after="110" w:line="300" w:lineRule="auto"/>
      </w:pPr>
      <w:r>
        <w:rPr>
          <w:rFonts w:ascii="Times New Roman" w:hAnsi="Times New Roman" w:eastAsia="Malgun Gothic"/>
          <w:b w:val="0"/>
          <w:i/>
          <w:color w:val="555555"/>
          <w:sz w:val="22"/>
        </w:rPr>
        <w:t>(Silêncio. A luminária zumbe.)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Quando foi que eu virei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não virou nada.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Virei. Eu me ouvi agora. Eu falei igual ao Vasques. Pior: falei igual ao Rabelo. </w:t>
      </w:r>
      <w:r>
        <w:rPr>
          <w:rFonts w:ascii="Times New Roman" w:hAnsi="Times New Roman" w:eastAsia="Malgun Gothic"/>
          <w:b w:val="0"/>
          <w:i/>
          <w:color w:val="555555"/>
          <w:sz w:val="22"/>
        </w:rPr>
        <w:t>(bate na pasta com a palma)</w:t>
      </w:r>
      <w:r>
        <w:rPr>
          <w:rFonts w:ascii="Times New Roman" w:hAnsi="Times New Roman" w:eastAsia="Malgun Gothic"/>
          <w:b w:val="0"/>
          <w:i w:val="0"/>
          <w:sz w:val="22"/>
        </w:rPr>
        <w:t xml:space="preserve"> Eu passei dois mil e vinte e quatro inteiro dizendo pros deputados: "Quem pede prazo maior pro soldado hoje vai pedir pro soldado de outro presidente amanhã." Eu disse isso com essas palavras, no corredor da Câmara, pra uns trinta deputados. Eu devia morder a língua.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(abre o livro numa página marcada com um recibo velho)</w:t>
      </w:r>
      <w:r>
        <w:rPr>
          <w:rFonts w:ascii="Times New Roman" w:hAnsi="Times New Roman" w:eastAsia="Malgun Gothic"/>
          <w:b w:val="0"/>
          <w:i w:val="0"/>
          <w:sz w:val="22"/>
        </w:rPr>
        <w:t xml:space="preserve"> Tem uma coisa no Guimarães Rosa que eu nunca entendi direito até este mês. O Riobaldo passa o livro inteiro perguntando se fez pacto com o diabo. E diz assim: "Deus existe mesmo quando não há. Mas o demônio não precisa de existir para haver — a gente sabendo que ele não existe, aí é que ele toma conta de tudo."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não sou de livro, Rafa. Traduz.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 livro)</w:t>
      </w:r>
      <w:r>
        <w:rPr>
          <w:rFonts w:ascii="Times New Roman" w:hAnsi="Times New Roman" w:eastAsia="Malgun Gothic"/>
          <w:b w:val="0"/>
          <w:i w:val="0"/>
          <w:sz w:val="22"/>
        </w:rPr>
        <w:t xml:space="preserve"> Ninguém naquela sala de sexta era o diabo, Anselmo. O Rabelo não é. O Lacerda muito menos. O Vasques enterrou soldado. Até o Tolentino acredita no que vende.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isso que é perigoso. Se tivesse um vilão na mesa, eu dizia não e ia dormir. Como não tem, eu fico achando que é razoável. E aí ele toma conta.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E você? Acha razoável?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capa do parecer)</w:t>
      </w:r>
      <w:r>
        <w:rPr>
          <w:rFonts w:ascii="Times New Roman" w:hAnsi="Times New Roman" w:eastAsia="Malgun Gothic"/>
          <w:b w:val="0"/>
          <w:i w:val="0"/>
          <w:sz w:val="22"/>
        </w:rPr>
        <w:t xml:space="preserve"> Eu acho razoável a parte um. É isso que me assusta.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(fecha a pasta, devagar)</w:t>
      </w:r>
      <w:r>
        <w:rPr>
          <w:rFonts w:ascii="Times New Roman" w:hAnsi="Times New Roman" w:eastAsia="Malgun Gothic"/>
          <w:b w:val="0"/>
          <w:i w:val="0"/>
          <w:sz w:val="22"/>
        </w:rPr>
        <w:t xml:space="preserve"> Então somos dois velhos assustados. Você também, desde o Recife. </w:t>
      </w:r>
      <w:r>
        <w:rPr>
          <w:rFonts w:ascii="Times New Roman" w:hAnsi="Times New Roman" w:eastAsia="Malgun Gothic"/>
          <w:b w:val="0"/>
          <w:i/>
          <w:color w:val="555555"/>
          <w:sz w:val="22"/>
        </w:rPr>
        <w:t>(levanta-se com a bengala)</w:t>
      </w:r>
      <w:r>
        <w:rPr>
          <w:rFonts w:ascii="Times New Roman" w:hAnsi="Times New Roman" w:eastAsia="Malgun Gothic"/>
          <w:b w:val="0"/>
          <w:i w:val="0"/>
          <w:sz w:val="22"/>
        </w:rPr>
        <w:t xml:space="preserve"> Eu vou pra casa. Amanhã eu ligo pro Vasques e digo que o governo não assina.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Ou não digo. Amanhã eu vejo se eu ainda sou eu.</w:t>
      </w:r>
    </w:p>
    <w:p>
      <w:pPr>
        <w:keepNext/>
        <w:spacing w:before="320" w:after="140"/>
      </w:pPr>
      <w:r>
        <w:rPr>
          <w:rFonts w:ascii="Times New Roman" w:hAnsi="Times New Roman" w:eastAsia="Malgun Gothic"/>
          <w:b/>
          <w:i w:val="0"/>
          <w:color w:val="1F3864"/>
          <w:sz w:val="26"/>
        </w:rPr>
        <w:t>장면 7 — 시연</w:t>
      </w:r>
    </w:p>
    <w:p>
      <w:pPr>
        <w:spacing w:before="0" w:after="110" w:line="300" w:lineRule="auto"/>
      </w:pPr>
      <w:r>
        <w:rPr>
          <w:rFonts w:ascii="Times New Roman" w:hAnsi="Times New Roman" w:eastAsia="Malgun Gothic"/>
          <w:b w:val="0"/>
          <w:i/>
          <w:color w:val="555555"/>
          <w:sz w:val="22"/>
        </w:rPr>
        <w:t>(Palácio do Planalto, terceiro andar, gabinete presidencial. Quarta-feira, dezessete, seis da tarde. Rafa em pé atrás da mesa. Rabelo com uma folha de agenda. Bia sentada no sofá, com o celular virado para baixo.)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Presidente, só pra constar. A demonstração do Vigia é amanhã, às nove, no Centro de Operações Conjuntas. Dados de teste, base sintética. Vinte deputados da bancada da segurança, dois senadores e o pessoal técnico do Estado-Maior.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não precisa da minha autorização pra demonstração de fornecedor.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Não preciso. Mas o senhor disse "isso é com o ministro da Defesa" na frente do Tolentino. Ele entendeu como um sim. Eu quero saber se foi.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Foi um "não é comigo".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Então é com o ministério.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ficar uma equipe técnica da Sentinela no Centro por umas semanas, presidente. Pra integrar a demonstração com as bases do Estado-Maior. Sem acesso a operadora nenhuma. Só sintético.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(agora levanta os olhos)</w:t>
      </w:r>
      <w:r>
        <w:rPr>
          <w:rFonts w:ascii="Times New Roman" w:hAnsi="Times New Roman" w:eastAsia="Malgun Gothic"/>
          <w:b w:val="0"/>
          <w:i w:val="0"/>
          <w:sz w:val="22"/>
        </w:rPr>
        <w:t xml:space="preserve"> "Umas semanas."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Duas, três. Até a votação da emenda na comissão. Os deputados vão querer ver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Haroldo. Nenhum número real. Nenhuma linha de operadora. Se isso mudar, eu quero saber pelo senhor, antes de saber pelo jornal.</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Tem a minha palavra. E vai tudo em 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Ata não é palavra. Ata é papel. Eu quero os dois.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Os dois.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Boa noite, presidente.</w:t>
      </w:r>
    </w:p>
    <w:p>
      <w:pPr>
        <w:spacing w:before="0" w:after="110" w:line="300" w:lineRule="auto"/>
      </w:pPr>
      <w:r>
        <w:rPr>
          <w:rFonts w:ascii="Times New Roman" w:hAnsi="Times New Roman" w:eastAsia="Malgun Gothic"/>
          <w:b w:val="0"/>
          <w:i/>
          <w:color w:val="555555"/>
          <w:sz w:val="22"/>
        </w:rPr>
        <w:t>(Rabelo sai. Bia vira o celular para cima, olha uma mensagem, guarda de novo.)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Teixeira acabou de me escrever. Uma linha só.</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linha?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"Maleta não volta pra casa sozinha."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O Lacerda disse a mesma coisa, com outras palavras.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Rafa. Eu nunca te disse isso em onze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tá deixando uma porta aberta pra não ter que ser você a abrir.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uma demonstração com dado de teste,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Eu sei o que é. Eu tô dizendo o que você tá fazendo.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Você aprendeu isso na Faria Lima. Deixar o cliente fazer, pra depois dizer que não sabia.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ela)</w:t>
      </w:r>
      <w:r>
        <w:rPr>
          <w:rFonts w:ascii="Times New Roman" w:hAnsi="Times New Roman" w:eastAsia="Malgun Gothic"/>
          <w:b w:val="0"/>
          <w:i w:val="0"/>
          <w:sz w:val="22"/>
        </w:rPr>
        <w:t xml:space="preserve"> Isso foi injusto.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Foi.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isso eu disse uma vez só. </w:t>
      </w:r>
      <w:r>
        <w:rPr>
          <w:rFonts w:ascii="Times New Roman" w:hAnsi="Times New Roman" w:eastAsia="Malgun Gothic"/>
          <w:b w:val="0"/>
          <w:i/>
          <w:color w:val="555555"/>
          <w:sz w:val="22"/>
        </w:rPr>
        <w:t>(sai)</w:t>
      </w:r>
    </w:p>
    <w:p>
      <w:pPr>
        <w:keepNext/>
        <w:spacing w:before="320" w:after="140"/>
      </w:pPr>
      <w:r>
        <w:rPr>
          <w:rFonts w:ascii="Times New Roman" w:hAnsi="Times New Roman" w:eastAsia="Malgun Gothic"/>
          <w:b/>
          <w:i w:val="0"/>
          <w:color w:val="1F3864"/>
          <w:sz w:val="26"/>
        </w:rPr>
        <w:t>장면 8 — 서명 186개</w:t>
      </w:r>
    </w:p>
    <w:p>
      <w:pPr>
        <w:spacing w:before="0" w:after="110" w:line="300" w:lineRule="auto"/>
      </w:pPr>
      <w:r>
        <w:rPr>
          <w:rFonts w:ascii="Times New Roman" w:hAnsi="Times New Roman" w:eastAsia="Malgun Gothic"/>
          <w:b w:val="0"/>
          <w:i/>
          <w:color w:val="555555"/>
          <w:sz w:val="22"/>
        </w:rPr>
        <w:t>(Câmara dos Deputados, Salão Verde, junto à mesa de protocolo. Quinta-feira, dezoito, três da tarde. Câmeras, microfones, deputados da bancada da segurança em semicírculo. Vasques ao centro com uma pasta grossa. Na televisão do gabinete da Casa Civil, no Planalto, a mesma imagem ao vivo. Luana de pé diante da tela. Fausto ao lado. Depois, Rafa entra.)</w:t>
      </w:r>
    </w:p>
    <w:p>
      <w:pPr>
        <w:spacing w:before="0" w:after="110" w:line="300" w:lineRule="auto"/>
      </w:pPr>
      <w:r>
        <w:rPr>
          <w:rFonts w:ascii="Times New Roman" w:hAnsi="Times New Roman" w:eastAsia="Malgun Gothic"/>
          <w:b w:val="0"/>
          <w:i w:val="0"/>
          <w:sz w:val="22"/>
        </w:rPr>
        <w:t xml:space="preserve">Vasques </w:t>
      </w:r>
      <w:r>
        <w:rPr>
          <w:rFonts w:ascii="Times New Roman" w:hAnsi="Times New Roman" w:eastAsia="Malgun Gothic"/>
          <w:b w:val="0"/>
          <w:i/>
          <w:color w:val="555555"/>
          <w:sz w:val="22"/>
        </w:rPr>
        <w:t>(televisão)</w:t>
      </w:r>
      <w:r>
        <w:rPr>
          <w:rFonts w:ascii="Times New Roman" w:hAnsi="Times New Roman" w:eastAsia="Malgun Gothic"/>
          <w:b w:val="0"/>
          <w:i w:val="0"/>
          <w:sz w:val="22"/>
        </w:rPr>
        <w:t>: ...cento e oitenta e seis assinaturas. Quinze a mais que o necessário. Deputados de nove partidos, inclusive do partido do presidente. A PEC das zonas de conflito está protocolada.</w:t>
      </w:r>
    </w:p>
    <w:p>
      <w:pPr>
        <w:spacing w:before="0" w:after="110" w:line="300" w:lineRule="auto"/>
      </w:pPr>
      <w:r>
        <w:rPr>
          <w:rFonts w:ascii="Times New Roman" w:hAnsi="Times New Roman" w:eastAsia="Malgun Gothic"/>
          <w:b w:val="0"/>
          <w:i w:val="0"/>
          <w:sz w:val="22"/>
        </w:rPr>
        <w:t xml:space="preserve">Repórter </w:t>
      </w:r>
      <w:r>
        <w:rPr>
          <w:rFonts w:ascii="Times New Roman" w:hAnsi="Times New Roman" w:eastAsia="Malgun Gothic"/>
          <w:b w:val="0"/>
          <w:i/>
          <w:color w:val="555555"/>
          <w:sz w:val="22"/>
        </w:rPr>
        <w:t>(televisão)</w:t>
      </w:r>
      <w:r>
        <w:rPr>
          <w:rFonts w:ascii="Times New Roman" w:hAnsi="Times New Roman" w:eastAsia="Malgun Gothic"/>
          <w:b w:val="0"/>
          <w:i w:val="0"/>
          <w:sz w:val="22"/>
        </w:rPr>
        <w:t>: Deputado, o governo apoia?</w:t>
      </w:r>
    </w:p>
    <w:p>
      <w:pPr>
        <w:spacing w:before="0" w:after="110" w:line="300" w:lineRule="auto"/>
      </w:pPr>
      <w:r>
        <w:rPr>
          <w:rFonts w:ascii="Times New Roman" w:hAnsi="Times New Roman" w:eastAsia="Malgun Gothic"/>
          <w:b w:val="0"/>
          <w:i w:val="0"/>
          <w:sz w:val="22"/>
        </w:rPr>
        <w:t xml:space="preserve">Vasques </w:t>
      </w:r>
      <w:r>
        <w:rPr>
          <w:rFonts w:ascii="Times New Roman" w:hAnsi="Times New Roman" w:eastAsia="Malgun Gothic"/>
          <w:b w:val="0"/>
          <w:i/>
          <w:color w:val="555555"/>
          <w:sz w:val="22"/>
        </w:rPr>
        <w:t>(televisão)</w:t>
      </w:r>
      <w:r>
        <w:rPr>
          <w:rFonts w:ascii="Times New Roman" w:hAnsi="Times New Roman" w:eastAsia="Malgun Gothic"/>
          <w:b w:val="0"/>
          <w:i w:val="0"/>
          <w:sz w:val="22"/>
        </w:rPr>
        <w:t>: O governo vai ter que dizer. O ministro da Defesa contribuiu tecnicamente. A Casa Civil, pelo que eu sei, é contra. O presidente, ninguém sabe.</w:t>
      </w:r>
    </w:p>
    <w:p>
      <w:pPr>
        <w:spacing w:before="0" w:after="110" w:line="300" w:lineRule="auto"/>
      </w:pPr>
      <w:r>
        <w:rPr>
          <w:rFonts w:ascii="Times New Roman" w:hAnsi="Times New Roman" w:eastAsia="Malgun Gothic"/>
          <w:b w:val="0"/>
          <w:i/>
          <w:color w:val="555555"/>
          <w:sz w:val="22"/>
        </w:rPr>
        <w:t>(Rafa entra. Para atrás dela. Na tela, Vasques continua falando.)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A imprensa vai perguntar a posição do governo às cinco. Na entrevista coletiva da Secom.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parecer da Casa Civil está na sua mesa desde segunda. Três nãos e um não neste texto.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governo não patrocina e não combate. O Congresso decide.</w:t>
      </w:r>
    </w:p>
    <w:p>
      <w:pPr>
        <w:spacing w:before="0" w:after="110" w:line="300" w:lineRule="auto"/>
      </w:pPr>
      <w:r>
        <w:rPr>
          <w:rFonts w:ascii="Times New Roman" w:hAnsi="Times New Roman" w:eastAsia="Malgun Gothic"/>
          <w:b w:val="0"/>
          <w:i/>
          <w:color w:val="555555"/>
          <w:sz w:val="22"/>
        </w:rPr>
        <w:t>(Luana se vira. Fausto encontra uma razão para olhar o laptop.)</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 isso é um sim com outro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um "não é comigo", Luana. O Congresso tem cento e oitenta e seis assinaturas. É deles.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emenda de dois mil e vinte e quatro também era deles. E o senhor foi lá, mexeu no artigo terceiro, escreveu "inclusive ao mandato em curso" na lousa do gabinete. Ninguém disse "não é comigo".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dois mil e vinte e quatro não tinha cinquenta e oito mortos em seis semanas.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Em dois mil e vinte e quatro tinha a Jaqueira Alta. Vinte e seis.</w:t>
      </w:r>
    </w:p>
    <w:p>
      <w:pPr>
        <w:spacing w:before="0" w:after="110" w:line="300" w:lineRule="auto"/>
      </w:pPr>
      <w:r>
        <w:rPr>
          <w:rFonts w:ascii="Times New Roman" w:hAnsi="Times New Roman" w:eastAsia="Malgun Gothic"/>
          <w:b w:val="0"/>
          <w:i/>
          <w:color w:val="555555"/>
          <w:sz w:val="22"/>
        </w:rPr>
        <w:t>(Silêncio. Na tela, Vasques aperta a mão de um deputado de terno azul.)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A posição do governo é essa. "O governo respeita a iniciativa parlamentar e vai se manifestar no mérito na comissão."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vai dizer isso às cinco?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Não. Vai dizer o porta-voz.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fazer outra coisa, como a gente combinou em janeiro. </w:t>
      </w:r>
      <w:r>
        <w:rPr>
          <w:rFonts w:ascii="Times New Roman" w:hAnsi="Times New Roman" w:eastAsia="Malgun Gothic"/>
          <w:b w:val="0"/>
          <w:i/>
          <w:color w:val="555555"/>
          <w:sz w:val="22"/>
        </w:rPr>
        <w:t>(para Fausto)</w:t>
      </w:r>
      <w:r>
        <w:rPr>
          <w:rFonts w:ascii="Times New Roman" w:hAnsi="Times New Roman" w:eastAsia="Malgun Gothic"/>
          <w:b w:val="0"/>
          <w:i w:val="0"/>
          <w:sz w:val="22"/>
        </w:rPr>
        <w:t xml:space="preserve"> Doutor Fausto, o processo da PEC.</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(abre a pasta de capa parda; tira uma folha)</w:t>
      </w:r>
      <w:r>
        <w:rPr>
          <w:rFonts w:ascii="Times New Roman" w:hAnsi="Times New Roman" w:eastAsia="Malgun Gothic"/>
          <w:b w:val="0"/>
          <w:i w:val="0"/>
          <w:sz w:val="22"/>
        </w:rPr>
        <w:t xml:space="preserve"> Aqui, ministra.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uma caneta, escreve na folha à mão, devagar, com a direita; a esquerda segura o papel)</w:t>
      </w:r>
      <w:r>
        <w:rPr>
          <w:rFonts w:ascii="Times New Roman" w:hAnsi="Times New Roman" w:eastAsia="Malgun Gothic"/>
          <w:b w:val="0"/>
          <w:i w:val="0"/>
          <w:sz w:val="22"/>
        </w:rPr>
        <w:t xml:space="preserve"> "Casa Civil. Manifestação contrária. Três nãos e um não neste texto. Parecer anexo. Brasília, dezoito de março de dois mil e vinte e sete, quinze e vinte e dois. Luana Marques." </w:t>
      </w:r>
      <w:r>
        <w:rPr>
          <w:rFonts w:ascii="Times New Roman" w:hAnsi="Times New Roman" w:eastAsia="Malgun Gothic"/>
          <w:b w:val="0"/>
          <w:i/>
          <w:color w:val="555555"/>
          <w:sz w:val="22"/>
        </w:rPr>
        <w:t>(estende a caneta a Rafa)</w:t>
      </w:r>
      <w:r>
        <w:rPr>
          <w:rFonts w:ascii="Times New Roman" w:hAnsi="Times New Roman" w:eastAsia="Malgun Gothic"/>
          <w:b w:val="0"/>
          <w:i w:val="0"/>
          <w:sz w:val="22"/>
        </w:rPr>
        <w:t xml:space="preserve"> O meu não vai junto. Com data. O seu "não é comigo" vai do lado, se o senhor quiser.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folha um tempo; pega a caneta; escreve embaixo uma palavra e a data; assina)</w:t>
      </w:r>
      <w:r>
        <w:rPr>
          <w:rFonts w:ascii="Times New Roman" w:hAnsi="Times New Roman" w:eastAsia="Malgun Gothic"/>
          <w:b w:val="0"/>
          <w:i w:val="0"/>
          <w:sz w:val="22"/>
        </w:rPr>
        <w:t xml:space="preserve"> "Ciente." Foi o combinado. O seu não fica no papel.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(guarda a folha na pasta)</w:t>
      </w:r>
      <w:r>
        <w:rPr>
          <w:rFonts w:ascii="Times New Roman" w:hAnsi="Times New Roman" w:eastAsia="Malgun Gothic"/>
          <w:b w:val="0"/>
          <w:i w:val="0"/>
          <w:sz w:val="22"/>
        </w:rPr>
        <w:t xml:space="preserve"> Fica. E o seu ciente também.</w:t>
      </w:r>
    </w:p>
    <w:p>
      <w:pPr>
        <w:keepNext/>
        <w:spacing w:before="320" w:after="140"/>
      </w:pPr>
      <w:r>
        <w:rPr>
          <w:rFonts w:ascii="Times New Roman" w:hAnsi="Times New Roman" w:eastAsia="Malgun Gothic"/>
          <w:b/>
          <w:i w:val="0"/>
          <w:color w:val="1F3864"/>
          <w:sz w:val="26"/>
        </w:rPr>
        <w:t>장면 9 — 남는 가방</w:t>
      </w:r>
    </w:p>
    <w:p>
      <w:pPr>
        <w:spacing w:before="0" w:after="110" w:line="300" w:lineRule="auto"/>
      </w:pPr>
      <w:r>
        <w:rPr>
          <w:rFonts w:ascii="Times New Roman" w:hAnsi="Times New Roman" w:eastAsia="Malgun Gothic"/>
          <w:b w:val="0"/>
          <w:i/>
          <w:color w:val="555555"/>
          <w:sz w:val="22"/>
        </w:rPr>
        <w:t>(Ministério da Defesa, subsolo, Centro de Operações Conjuntas. Sexta-feira, dezenove, oito da manhã. Telas apagadas, mesas em semicírculo. Um técnico civil, trinta e poucos, de camisa polo com o logotipo de uma águia e as palavras "SENTINELA AUSTRAL — SISTEMAS", descarrega de um carrinho três maletas pretas de alumínio. Um sargento da Defesa assina um formulário de entrada de material na prancheta.)</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Nome?</w:t>
      </w:r>
    </w:p>
    <w:p>
      <w:pPr>
        <w:spacing w:before="0" w:after="110" w:line="300" w:lineRule="auto"/>
      </w:pPr>
      <w:r>
        <w:rPr>
          <w:rFonts w:ascii="Times New Roman" w:hAnsi="Times New Roman" w:eastAsia="Malgun Gothic"/>
          <w:b/>
          <w:i w:val="0"/>
          <w:sz w:val="22"/>
        </w:rPr>
        <w:t xml:space="preserve">Técnico: </w:t>
      </w:r>
      <w:r>
        <w:rPr>
          <w:rFonts w:ascii="Times New Roman" w:hAnsi="Times New Roman" w:eastAsia="Malgun Gothic"/>
          <w:b w:val="0"/>
          <w:i w:val="0"/>
          <w:sz w:val="22"/>
        </w:rPr>
        <w:t>Wellington. Da Sentinela. Suporte técnico da demonstração.</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A demonstração não foi ontem?</w:t>
      </w:r>
    </w:p>
    <w:p>
      <w:pPr>
        <w:spacing w:before="0" w:after="110" w:line="300" w:lineRule="auto"/>
      </w:pPr>
      <w:r>
        <w:rPr>
          <w:rFonts w:ascii="Times New Roman" w:hAnsi="Times New Roman" w:eastAsia="Malgun Gothic"/>
          <w:b/>
          <w:i w:val="0"/>
          <w:sz w:val="22"/>
        </w:rPr>
        <w:t xml:space="preserve">Técnico: </w:t>
      </w:r>
      <w:r>
        <w:rPr>
          <w:rFonts w:ascii="Times New Roman" w:hAnsi="Times New Roman" w:eastAsia="Malgun Gothic"/>
          <w:b w:val="0"/>
          <w:i w:val="0"/>
          <w:sz w:val="22"/>
        </w:rPr>
        <w:t xml:space="preserve">Foi. Correu tudo bem. Os deputados querem ver de novo semana que vem. </w:t>
      </w:r>
      <w:r>
        <w:rPr>
          <w:rFonts w:ascii="Times New Roman" w:hAnsi="Times New Roman" w:eastAsia="Malgun Gothic"/>
          <w:b w:val="0"/>
          <w:i/>
          <w:color w:val="555555"/>
          <w:sz w:val="22"/>
        </w:rPr>
        <w:t>(põe a terceira maleta numa mesa)</w:t>
      </w:r>
      <w:r>
        <w:rPr>
          <w:rFonts w:ascii="Times New Roman" w:hAnsi="Times New Roman" w:eastAsia="Malgun Gothic"/>
          <w:b w:val="0"/>
          <w:i w:val="0"/>
          <w:sz w:val="22"/>
        </w:rPr>
        <w:t xml:space="preserve"> O ministro autorizou a gente a ficar até a votação na comissão.</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color w:val="555555"/>
          <w:sz w:val="22"/>
        </w:rPr>
        <w:t>(lê o formulário)</w:t>
      </w:r>
      <w:r>
        <w:rPr>
          <w:rFonts w:ascii="Times New Roman" w:hAnsi="Times New Roman" w:eastAsia="Malgun Gothic"/>
          <w:b w:val="0"/>
          <w:i w:val="0"/>
          <w:sz w:val="22"/>
        </w:rPr>
        <w:t xml:space="preserve"> "Equipamento de demonstração. Base de dados sintética. Prazo de permanência:"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Aqui tá em branco.</w:t>
      </w:r>
    </w:p>
    <w:p>
      <w:pPr>
        <w:spacing w:before="0" w:after="110" w:line="300" w:lineRule="auto"/>
      </w:pPr>
      <w:r>
        <w:rPr>
          <w:rFonts w:ascii="Times New Roman" w:hAnsi="Times New Roman" w:eastAsia="Malgun Gothic"/>
          <w:b/>
          <w:i w:val="0"/>
          <w:sz w:val="22"/>
        </w:rPr>
        <w:t xml:space="preserve">Técnico: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Põe "até segunda ordem".</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color w:val="555555"/>
          <w:sz w:val="22"/>
        </w:rPr>
        <w:t>(escreve, devagar)</w:t>
      </w:r>
      <w:r>
        <w:rPr>
          <w:rFonts w:ascii="Times New Roman" w:hAnsi="Times New Roman" w:eastAsia="Malgun Gothic"/>
          <w:b w:val="0"/>
          <w:i w:val="0"/>
          <w:sz w:val="22"/>
        </w:rPr>
        <w:t xml:space="preserve"> "Até segunda ordem." </w:t>
      </w:r>
      <w:r>
        <w:rPr>
          <w:rFonts w:ascii="Times New Roman" w:hAnsi="Times New Roman" w:eastAsia="Malgun Gothic"/>
          <w:b w:val="0"/>
          <w:i/>
          <w:color w:val="555555"/>
          <w:sz w:val="22"/>
        </w:rPr>
        <w:t>(destaca a via amarela; entrega ao técnico)</w:t>
      </w:r>
      <w:r>
        <w:rPr>
          <w:rFonts w:ascii="Times New Roman" w:hAnsi="Times New Roman" w:eastAsia="Malgun Gothic"/>
          <w:b w:val="0"/>
          <w:i w:val="0"/>
          <w:sz w:val="22"/>
        </w:rPr>
        <w:t xml:space="preserve"> Sala doze. A senha do Wi-Fi tá na parede.</w:t>
      </w:r>
    </w:p>
    <w:p>
      <w:pPr>
        <w:spacing w:before="0" w:after="110" w:line="300" w:lineRule="auto"/>
      </w:pPr>
      <w:r>
        <w:rPr>
          <w:rFonts w:ascii="Times New Roman" w:hAnsi="Times New Roman" w:eastAsia="Malgun Gothic"/>
          <w:b/>
          <w:i w:val="0"/>
          <w:sz w:val="22"/>
        </w:rPr>
        <w:t xml:space="preserve">Técnico: </w:t>
      </w:r>
      <w:r>
        <w:rPr>
          <w:rFonts w:ascii="Times New Roman" w:hAnsi="Times New Roman" w:eastAsia="Malgun Gothic"/>
          <w:b w:val="0"/>
          <w:i w:val="0"/>
          <w:sz w:val="22"/>
        </w:rPr>
        <w:t xml:space="preserve">A gente não usa o Wi-Fi daqui. </w:t>
      </w:r>
      <w:r>
        <w:rPr>
          <w:rFonts w:ascii="Times New Roman" w:hAnsi="Times New Roman" w:eastAsia="Malgun Gothic"/>
          <w:b w:val="0"/>
          <w:i/>
          <w:color w:val="555555"/>
          <w:sz w:val="22"/>
        </w:rPr>
        <w:t>(abre a primeira maleta; dentro, um servidor compacto e uma antena dobrável)</w:t>
      </w:r>
      <w:r>
        <w:rPr>
          <w:rFonts w:ascii="Times New Roman" w:hAnsi="Times New Roman" w:eastAsia="Malgun Gothic"/>
          <w:b w:val="0"/>
          <w:i w:val="0"/>
          <w:sz w:val="22"/>
        </w:rPr>
        <w:t xml:space="preserve"> A gente trouxe o nosso.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기마랑이스 호자 『대오지: 오솔길(Grande Sertão: Veredas)』(1956): «Deus existe mesmo quando não há. Mas o demônio não precisa de existir para haver</w:t>
      </w:r>
      <w:r>
        <w:rPr>
          <w:rFonts w:ascii="Times New Roman" w:hAnsi="Times New Roman" w:eastAsia="Malgun Gothic"/>
          <w:b w:val="0"/>
          <w:i w:val="0"/>
          <w:sz w:val="22"/>
        </w:rPr>
        <w:t xml:space="preserve"> — a gente sabendo que ele não existe, aí é que ele toma conta de tudo.» — 한국어 해설: ‘하느님은 없을 때조차 있다. 그러나 악마는 있으려고 존재할 필요가 없다 — 사람들이 그가 존재하지 않는다고 알고 있을 때, 바로 그때 그가 모든 것을 차지한다.’ 악마와 계약했는지를 평생 묻는 화자 리오발두의 핵심 사유 가운데 하나. 장면 6에서 2024년 개헌의 표를 셌던 안셀무가 바로 그 조항의 기한을 풀자고 말하는 자신에 놀라자, 하파가 부탄탕 하숙방 시절의 책을 펴 이 대목을 읽고 “그 방의 누구도 악마가 아니었다 — 하벨루도, 라세르다도, 병사를 묻은 바스케스도. 악당이 없으니 모든 게 합리적으로 보이고, 그래서 그가 차지한다”고 풀이한다. 하파는 ‘제1부는 합리적으로 보인다, 그게 나를 겁나게 한다’고 고백한다. 유혹이 악의가 아니라 합리성의 얼굴로 온다는 이 부의 주제를 한 문장에 담는다.</w:t>
      </w:r>
    </w:p>
    <w:p>
      <w:pPr>
        <w:spacing w:before="0" w:after="120"/>
      </w:pPr>
      <w:r>
        <w:rPr>
          <w:rFonts w:ascii="Times New Roman" w:hAnsi="Times New Roman" w:eastAsia="Malgun Gothic"/>
          <w:b/>
          <w:i w:val="0"/>
          <w:sz w:val="22"/>
        </w:rPr>
        <w:t>브라질 속담: «Dá-se a mão, e querem o braço.»</w:t>
      </w:r>
      <w:r>
        <w:rPr>
          <w:rFonts w:ascii="Times New Roman" w:hAnsi="Times New Roman" w:eastAsia="Malgun Gothic"/>
          <w:b w:val="0"/>
          <w:i w:val="0"/>
          <w:sz w:val="22"/>
        </w:rPr>
        <w:t xml:space="preserve"> — 한국어 해설: ‘손을 내주면 팔을 달라 한다’, 곧 작은 양보가 더 큰 요구를 부른다(손 주면 발 달란다). 장면 5에서 테이세이라가 참모본부 연구 → 개헌안 → 센치넬라의 시연으로 이어지는 순서를 짚으며 루아나에게. “팔 다음엔?”이라는 물음에 그는 “그다음엔 더 달라고 하지 않는다, 필요가 없으니까”라고 답한다.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«Bom de papo»</w:t>
      </w:r>
      <w:r>
        <w:rPr>
          <w:rFonts w:ascii="Times New Roman" w:hAnsi="Times New Roman" w:eastAsia="Malgun Gothic"/>
          <w:b w:val="0"/>
          <w:i w:val="0"/>
          <w:sz w:val="22"/>
        </w:rPr>
        <w:t xml:space="preserve"> — 한국어 해설: ‘말솜씨가 좋은’(ser bom de papo), 곧 말로 사람을 잘 구슬리는. 칭찬과 경계가 섞인 말. 쓰임: 하원 식당에서 바스케스 의원이 국방장관과 점심을 함께한 방산업체 예비역 대령을 두고. 장면 1.</w:t>
      </w:r>
    </w:p>
    <w:p>
      <w:pPr>
        <w:spacing w:before="0" w:after="120"/>
      </w:pPr>
      <w:r>
        <w:rPr>
          <w:rFonts w:ascii="Times New Roman" w:hAnsi="Times New Roman" w:eastAsia="Malgun Gothic"/>
          <w:b/>
          <w:i w:val="0"/>
          <w:sz w:val="22"/>
        </w:rPr>
        <w:t>«Vendeu o peixe»</w:t>
      </w:r>
      <w:r>
        <w:rPr>
          <w:rFonts w:ascii="Times New Roman" w:hAnsi="Times New Roman" w:eastAsia="Malgun Gothic"/>
          <w:b w:val="0"/>
          <w:i w:val="0"/>
          <w:sz w:val="22"/>
        </w:rPr>
        <w:t xml:space="preserve"> — 한국어 해설: (vender o peixe) ‘생선을 팔았다’, 곧 자기 생각·상품을 상대에게 설득해 납득시켰다. 쓰임: 톨렌치누가 디저트를 먹으며 개헌안 제3조를 설명하고 갔다며 바스케스가. 장면 1.</w:t>
      </w:r>
    </w:p>
    <w:p>
      <w:pPr>
        <w:spacing w:before="0" w:after="120"/>
      </w:pPr>
      <w:r>
        <w:rPr>
          <w:rFonts w:ascii="Times New Roman" w:hAnsi="Times New Roman" w:eastAsia="Malgun Gothic"/>
          <w:b/>
          <w:i w:val="0"/>
          <w:sz w:val="22"/>
        </w:rPr>
        <w:t>«cheque em branco»</w:t>
      </w:r>
      <w:r>
        <w:rPr>
          <w:rFonts w:ascii="Times New Roman" w:hAnsi="Times New Roman" w:eastAsia="Malgun Gothic"/>
          <w:b w:val="0"/>
          <w:i w:val="0"/>
          <w:sz w:val="22"/>
        </w:rPr>
        <w:t xml:space="preserve"> — 한국어 해설: ‘백지수표’, 곧 아무 조건·한도 없이 내주는 권한. 쓰임: 작전 중 살상한 군인에 대한 ‘정당방위 추정’을 두고 라세르다 육군사령관이 “열아홉 살 병사에게 백지수표를 주면 5년 뒤 증인도 변호도 없는 재판이 된다”며. 장면 2, 장면 5·6에서 되풀이.</w:t>
      </w:r>
    </w:p>
    <w:p>
      <w:pPr>
        <w:spacing w:before="0" w:after="120"/>
      </w:pPr>
      <w:r>
        <w:rPr>
          <w:rFonts w:ascii="Times New Roman" w:hAnsi="Times New Roman" w:eastAsia="Malgun Gothic"/>
          <w:b/>
          <w:i w:val="0"/>
          <w:sz w:val="22"/>
        </w:rPr>
        <w:t>«Lá ele!»</w:t>
      </w:r>
      <w:r>
        <w:rPr>
          <w:rFonts w:ascii="Times New Roman" w:hAnsi="Times New Roman" w:eastAsia="Malgun Gothic"/>
          <w:b w:val="0"/>
          <w:i w:val="0"/>
          <w:sz w:val="22"/>
        </w:rPr>
        <w:t xml:space="preserve"> — 한국어 해설: ‘저리 가라!’, ‘내 일 아니야!’, 곧 불길하거나 반갑지 않은 말을 액막이하듯 밀어내는 바이아·북동부 구어(여기서는 ‘이 양반 말솜씨 좀 봐’ 하는 감탄 섞인 농담). 쓰임: 바이아 사람은 느리게 말하는 게 아니라 제때 말한다는 안셀무에게 택시 기사 도나 소코후가. 장면 3.</w:t>
      </w:r>
    </w:p>
    <w:p>
      <w:pPr>
        <w:spacing w:before="0" w:after="120"/>
      </w:pPr>
      <w:r>
        <w:rPr>
          <w:rFonts w:ascii="Times New Roman" w:hAnsi="Times New Roman" w:eastAsia="Malgun Gothic"/>
          <w:b/>
          <w:i w:val="0"/>
          <w:sz w:val="22"/>
        </w:rPr>
        <w:t>«É uma correria»</w:t>
      </w:r>
      <w:r>
        <w:rPr>
          <w:rFonts w:ascii="Times New Roman" w:hAnsi="Times New Roman" w:eastAsia="Malgun Gothic"/>
          <w:b w:val="0"/>
          <w:i w:val="0"/>
          <w:sz w:val="22"/>
        </w:rPr>
        <w:t xml:space="preserve"> — 한국어 해설: ‘정신없이 뛰어다니는 일이다’, 곧 하루 종일 바쁘다(correria = 바쁜 뛰어다님). 쓰임: 하루 열네 시간 운전한다는 소코후가. 장면 3.</w:t>
      </w:r>
    </w:p>
    <w:p>
      <w:pPr>
        <w:spacing w:before="0" w:after="120"/>
      </w:pPr>
      <w:r>
        <w:rPr>
          <w:rFonts w:ascii="Times New Roman" w:hAnsi="Times New Roman" w:eastAsia="Malgun Gothic"/>
          <w:b/>
          <w:i w:val="0"/>
          <w:sz w:val="22"/>
        </w:rPr>
        <w:t>«mangam de mim»</w:t>
      </w:r>
      <w:r>
        <w:rPr>
          <w:rFonts w:ascii="Times New Roman" w:hAnsi="Times New Roman" w:eastAsia="Malgun Gothic"/>
          <w:b w:val="0"/>
          <w:i w:val="0"/>
          <w:sz w:val="22"/>
        </w:rPr>
        <w:t xml:space="preserve"> — 한국어 해설: (mangar de alguém) ‘나를 놀린다’, 북동부·북부 구어. 쓰임: 손주들이 마라냥의 아호스 지 쿠샤(녹색 쌀 요리)를 ‘초록 밥’이라 놀린다며 소코후가. 장면 3.</w:t>
      </w:r>
    </w:p>
    <w:p>
      <w:pPr>
        <w:spacing w:before="0" w:after="120"/>
      </w:pPr>
      <w:r>
        <w:rPr>
          <w:rFonts w:ascii="Times New Roman" w:hAnsi="Times New Roman" w:eastAsia="Malgun Gothic"/>
          <w:b/>
          <w:i w:val="0"/>
          <w:sz w:val="22"/>
        </w:rPr>
        <w:t>«Andou à toa»</w:t>
      </w:r>
      <w:r>
        <w:rPr>
          <w:rFonts w:ascii="Times New Roman" w:hAnsi="Times New Roman" w:eastAsia="Malgun Gothic"/>
          <w:b w:val="0"/>
          <w:i w:val="0"/>
          <w:sz w:val="22"/>
        </w:rPr>
        <w:t xml:space="preserve"> — 한국어 해설: ‘괜히 움직였다’(à toa = 공연히, 별 의미 없이), 곧 조금 움직이긴 했지만 별 소용이 없다. 쓰임: 막힌 길에서 차가 몇 미터 나아가자 소코후가. 장면 3.</w:t>
      </w:r>
    </w:p>
    <w:p>
      <w:pPr>
        <w:spacing w:before="0" w:after="120"/>
      </w:pPr>
      <w:r>
        <w:rPr>
          <w:rFonts w:ascii="Times New Roman" w:hAnsi="Times New Roman" w:eastAsia="Malgun Gothic"/>
          <w:b/>
          <w:i w:val="0"/>
          <w:sz w:val="22"/>
        </w:rPr>
        <w:t>«chorar o preço»</w:t>
      </w:r>
      <w:r>
        <w:rPr>
          <w:rFonts w:ascii="Times New Roman" w:hAnsi="Times New Roman" w:eastAsia="Malgun Gothic"/>
          <w:b w:val="0"/>
          <w:i w:val="0"/>
          <w:sz w:val="22"/>
        </w:rPr>
        <w:t xml:space="preserve"> — 한국어 해설: ‘값을 두고 울다’, 곧 값을 깎아 달라고 사정하다(여기서는 반대로 요금이 오른 것을 미안해하며 하는 농담). 쓰임: 앱 요금이 교통체증으로 올랐다고 미리 알리며 소코후가. 장면 3.</w:t>
      </w:r>
    </w:p>
    <w:p>
      <w:pPr>
        <w:spacing w:before="240" w:after="110"/>
      </w:pPr>
      <w:r>
        <w:rPr>
          <w:rFonts w:ascii="Times New Roman" w:hAnsi="Times New Roman" w:eastAsia="Malgun Gothic"/>
          <w:b w:val="0"/>
          <w:i/>
          <w:color w:val="555555"/>
          <w:sz w:val="22"/>
        </w:rPr>
        <w:t>[3화 끝 — 다음 화 예고: 「연기의 논리」, 파벌의 영향으로 시장이 물러난 지자체들의 보궐선거를 ‘치안이 안정될 때까지’ 미루자는 조항이 개헌안에 붙고, 티라덴치스의 날 루아나가 메이렐리스의 『이콘피덴시아 로망세이루』로 반격한다.]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3화 — 「비상대권의 유혹」 (A Tentação da Exceção)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