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7화 — 「헤지 클라레이라」 (A Rede Clareira)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하파엘 ‘하파’ 멘지스(노바 카라자이 공설변호인) / 모에마 타피라이(아루아칸 여성 지도자, 아루아칸 협회 대표) / 카우에(모에마의 조카, 21세, 숲 지킴이, 1부 7화 총상 뒤 목발 하나를 짚음) / 루시아 폰치스(«Folha do Tapirá» 탐사기자) / 베아트리스 ‘비아’ 리스보아(공설변호인청 인턴 법대생) / 도나 그라사 소우자(빌라 히반세이라 세탁부, 제의 어머니) / 제페르송 ‘제’ 소우자(배달 노동자, 대입 준비 중) / 케이치(제의 여동생) / 에드바우두 핀투(지부 선임 공설변호인) / 헤나타 로부(동료 공설변호인) / 소니아 게지스(청장, 화상 통화) / 조라이지 페레이라(세베리누의 35년 지기) / 도나 하이문다(강마을 상투메 어부의 아내) / 도나 소코후(빌라 히반세이라 어머니, 아들이 구금 중, 신규) / 마리나 코치뉴(가상 재단 ‘이스치투투 히우 비부(Instituto Rio Vivo)’ 사업 코디네이터, 신규) / 도나 네이지(구금된 청년 안데르송의 어머니, 신규) / 오타비우 린스(케이로스 타바리스 파트너, 프라두 측 대리인, 전화) / 아나 멘지스(어머니)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2017년 2월, 카니발 한 주 전부터 카니발 직후까지. 6화에서 공설변호인청이 프라두 그룹을 상대로 수은 강마을 공익소송(ação civil pública)을 낸 지 두 달, 프라두 측 대리인 오타비우의 300쪽 답변서가 막 도착했다. 하파는 부임 반년째로 여전히 하루 수십 건의 구금심사에 치인다. 모에마의 아루아칸 협회, 빌라 히반세이라 어머니들, 루시아가 각자 따로 싸우던 것을 한데 묶는 인권 네트워크 ‘헤지 클라레이라’가 세베리누의 옛 사무실에서 태어나고, 인턴 비아가 첫 후원을 제안한 재단의 돈줄이 프라두라는 것을 밝혀낸다.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공설변호인청 지부, 월요일 아침의 커피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Neide: </w:t>
      </w:r>
      <w:r>
        <w:rPr>
          <w:rFonts w:ascii="Times New Roman" w:hAnsi="Times New Roman" w:eastAsia="Malgun Gothic"/>
          <w:b w:val="0"/>
          <w:i w:val="0"/>
          <w:sz w:val="22"/>
        </w:rPr>
        <w:t>Doutor... é aqui que atende quem não tem advogado?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É aqui, dona. Pode sentar. Qual é o seu nome?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Neide: </w:t>
      </w:r>
      <w:r>
        <w:rPr>
          <w:rFonts w:ascii="Times New Roman" w:hAnsi="Times New Roman" w:eastAsia="Malgun Gothic"/>
          <w:b w:val="0"/>
          <w:i w:val="0"/>
          <w:sz w:val="22"/>
        </w:rPr>
        <w:t>Neide. Neide Barbosa. Meu filho foi preso sábado de noite na Ribanceira. Disseram que ele tava com droga. Ele trabalha de ajudante de pedreiro,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Dona Neide, antes de tudo, a senhora já tomou café hoje?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Neide: </w:t>
      </w:r>
      <w:r>
        <w:rPr>
          <w:rFonts w:ascii="Times New Roman" w:hAnsi="Times New Roman" w:eastAsia="Malgun Gothic"/>
          <w:b w:val="0"/>
          <w:i w:val="0"/>
          <w:sz w:val="22"/>
        </w:rPr>
        <w:t>Não, senhor. Vim de madrugada pra pegar senha.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(enche a xícara lascada da garrafa térmica)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Então primeiro o cafezinho. Depois a gente olha os papéis juntos.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Neide: </w:t>
      </w:r>
      <w:r>
        <w:rPr>
          <w:rFonts w:ascii="Times New Roman" w:hAnsi="Times New Roman" w:eastAsia="Malgun Gothic"/>
          <w:b w:val="0"/>
          <w:i w:val="0"/>
          <w:sz w:val="22"/>
        </w:rPr>
        <w:t>Essa xícara tá quebrada,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Tá. Era de um amigo meu. Ele servia café pra todo mundo nela, até pra quem vinha brigar com ele.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(da porta)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Rafa, a pauta de custódia de hoje: trinta e oito. A doutora Renata ficou com as vinte primeiras.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pego o resto, Edvaldo. Me dá dez minutos com a dona Neide.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Renata: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(passando com uma pilha de autos)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Chegou a contestação da Prado na ação civil pública. Trezentas e doze páginas. Assinada pelo teu amigo. Já li o sumário. Chama as famílias do rio de "litigantes induzidos por terceiros". Terceiros somos nós.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(entrando, com a mochila)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Doutor Rafael, a dona Moema ligou às sete. Pediu pro senhor ir hoje à associação. Disse que não é pra levar papel. É pra levar ouvido.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Então à tarde a gente vai. Você vem junto, Bia.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Neide: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(estendendo a certidão)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Tá aqui, doutor. O nome dele é Anderson.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Obrigado. Dona Neide, hoje à tarde o Anderson vai ver um juiz. Eu vou estar lá. A senhora fica aqui na sala, que eu venho lhe contar.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아루아칸 협회, 모에마의 조건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Sentem. A água está na moringa. Essa pode beber.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Obrigado, Moema. A Bia disse que era pra trazer ouvido.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Trouxe. E deixou a caneta no bolso. Bom começo.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(senta-se)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Faz dois meses que você entrou com a ação contra a Prado em nome das famílias do rio. A gente apoiou. Mas quem é o autor da ação?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Defensoria.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A Defensoria. E a Lúcia escreve no jornal dela. E as mães da Ribanceira vão sozinhas na porta da delegacia. E nós fazemos ofício pra Polícia Federal. Cada um no seu canto. A Prado não tem canto. A Prado é uma coisa só.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Em janeiro vieram três caminhonetes sem placa na estrada da aldeia. Pararam em frente à escola. Não desceram. Ficaram meia hora olhando. A gente ligou pra polícia. Disseram que andar de caminhonete não é crime.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E não é, tecnicamente.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para ela)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sei. É por isso que eles fazem.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Então nós conversamos na aldeia, com as velhas e com os guardiões. A gente quer uma rede. Nós, as mães da Ribanceira, a gente do rio, quem escreve, quem advoga. Mas tem condição.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Qual?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Três. Primeira: ninguém fala por nós. Cada povo, cada bairro, fala por si. Segunda: nenhum dinheiro entra sem que todos saibam de onde veio. Terceira: você não é o chefe.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não quero ser chefe.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Todo advogado diz isso. Depois é ele que escreve a ata.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ata eu posso escrever.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 pela primeira vez)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Então a ata é da menina. Viu, Rafael? Já está funcionando.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E o nome? A gente precisa de um nome.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Na aldeia, quando se abre um roçado, a primeira coisa que a gente faz é uma clareira. Não é pra derrubar a mata. É pra ter onde sentar em roda e ver o céu.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Clareira. Mas não decide agora. Leva pras mães. Se elas gostarem, fica.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도나 그라사의 집, 카니발 의상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Entra, doutor, entra. Não repara a bagunça, é lantejoula até no feijão.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Dona Graça, de novo o doutor? Rafa, por favor.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Doutor Rafa, então. Kety, tira o gato da cadeira pro moço sentar.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(sentada no chão, costurando)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Chegou atrasado. A gente já colou duzentas.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Zé: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(entrando com a bicicleta de entrega)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Mãe, cheguei. Opa, doutor! Veio dar uma força no bloco?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Vim porque sua mãe disse que tinha almoço. Mas posso dar uma força. O que é pra fazer?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É o bloquinho das crianças da Ribanceira, doutor. Sai no sábado de Carnaval, dá a volta na praça e termina na beira do rio. Esse ano a fantasia é de peixe.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Kety: </w:t>
      </w:r>
      <w:r>
        <w:rPr>
          <w:rFonts w:ascii="Times New Roman" w:hAnsi="Times New Roman" w:eastAsia="Malgun Gothic"/>
          <w:b w:val="0"/>
          <w:i w:val="0"/>
          <w:sz w:val="22"/>
        </w:rPr>
        <w:t>Eu sou tucunaré. A Duda é pirarucu. Ninguém quis ser piranha.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Zé: </w:t>
      </w:r>
      <w:r>
        <w:rPr>
          <w:rFonts w:ascii="Times New Roman" w:hAnsi="Times New Roman" w:eastAsia="Malgun Gothic"/>
          <w:b w:val="0"/>
          <w:i w:val="0"/>
          <w:sz w:val="22"/>
        </w:rPr>
        <w:t>Mãe, tem mais cola quente? A Kety gastou três bastões num olho de peixe.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Kety: </w:t>
      </w:r>
      <w:r>
        <w:rPr>
          <w:rFonts w:ascii="Times New Roman" w:hAnsi="Times New Roman" w:eastAsia="Malgun Gothic"/>
          <w:b w:val="0"/>
          <w:i w:val="0"/>
          <w:sz w:val="22"/>
        </w:rPr>
        <w:t>O olho é a parte mais importante! Senão o peixe não vê o 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Zé: </w:t>
      </w:r>
      <w:r>
        <w:rPr>
          <w:rFonts w:ascii="Times New Roman" w:hAnsi="Times New Roman" w:eastAsia="Malgun Gothic"/>
          <w:b w:val="0"/>
          <w:i w:val="0"/>
          <w:sz w:val="22"/>
        </w:rPr>
        <w:t>Doutor, então senta aí e bota a mão na massa. As escamas são essas.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(pegando a tesoura)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Isso aqui é mais difícil que petição.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(da panela)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Doutor, cuscuz com ovo ou com carne de sol?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Com o que a senhora mandar.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Então com os dois, que tu tá magro.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Kety: </w:t>
      </w:r>
      <w:r>
        <w:rPr>
          <w:rFonts w:ascii="Times New Roman" w:hAnsi="Times New Roman" w:eastAsia="Malgun Gothic"/>
          <w:b w:val="0"/>
          <w:i w:val="0"/>
          <w:sz w:val="22"/>
        </w:rPr>
        <w:t>Mãe, posso ir no ensaio da bateria hoje? Rapidinho. Só até as nove.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Rapidinho, rapidinho. Tu fala rapidinho e volta meia-noite.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Zé: </w:t>
      </w:r>
      <w:r>
        <w:rPr>
          <w:rFonts w:ascii="Times New Roman" w:hAnsi="Times New Roman" w:eastAsia="Malgun Gothic"/>
          <w:b w:val="0"/>
          <w:i w:val="0"/>
          <w:sz w:val="22"/>
        </w:rPr>
        <w:t>Deixa ela, mãe. Eu levo e trago. Hoje eu tô sem entrega depois das oito.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Kety: </w:t>
      </w:r>
      <w:r>
        <w:rPr>
          <w:rFonts w:ascii="Times New Roman" w:hAnsi="Times New Roman" w:eastAsia="Malgun Gothic"/>
          <w:b w:val="0"/>
          <w:i w:val="0"/>
          <w:sz w:val="22"/>
        </w:rPr>
        <w:t>Viu? Tô com a corda toda hoje!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Tá com a corda toda pra tudo, menos pra lavar louça.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Zé: </w:t>
      </w:r>
      <w:r>
        <w:rPr>
          <w:rFonts w:ascii="Times New Roman" w:hAnsi="Times New Roman" w:eastAsia="Malgun Gothic"/>
          <w:b w:val="0"/>
          <w:i w:val="0"/>
          <w:sz w:val="22"/>
        </w:rPr>
        <w:t>Doutor, depois eu posso lhe mostrar uma coisa? Eu tô estudando pro Enem de novo. Direito. Na federal.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(baixo, para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Ele leu teu recurso de novembro inteiro. Com dicionário do lado.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Zé: </w:t>
      </w:r>
      <w:r>
        <w:rPr>
          <w:rFonts w:ascii="Times New Roman" w:hAnsi="Times New Roman" w:eastAsia="Malgun Gothic"/>
          <w:b w:val="0"/>
          <w:i w:val="0"/>
          <w:sz w:val="22"/>
        </w:rPr>
        <w:t>Li. Tinha palavra que nem o dicionário sabia. Mas eu entendi o principal.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o que é o principal?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Zé: </w:t>
      </w:r>
      <w:r>
        <w:rPr>
          <w:rFonts w:ascii="Times New Roman" w:hAnsi="Times New Roman" w:eastAsia="Malgun Gothic"/>
          <w:b w:val="0"/>
          <w:i w:val="0"/>
          <w:sz w:val="22"/>
        </w:rPr>
        <w:t>Que quem prendeu tem que provar. Não quem foi preso.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(servindo)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Pronto. Chega de escama. Primeiro a comida, que a Moema vem aí e eu não quero ela achando que aqui não se come.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청장과의 화상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Sônia: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(na tela)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Doutor Rafael, estou ouvindo. A imagem travou, mas o som está bom.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Doutora Sônia, obrigado por atender às vésperas do Carnaval.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Sônia: </w:t>
      </w:r>
      <w:r>
        <w:rPr>
          <w:rFonts w:ascii="Times New Roman" w:hAnsi="Times New Roman" w:eastAsia="Malgun Gothic"/>
          <w:b w:val="0"/>
          <w:i w:val="0"/>
          <w:sz w:val="22"/>
        </w:rPr>
        <w:t>Véspera de Carnaval é quando mais trabalho aparece. O Edvaldo me disse que o senhor quer fundar uma associação.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Uma rede. Eu não fundo sozinho. Fundam as comunidades. Eu participo.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Sônia: </w:t>
      </w:r>
      <w:r>
        <w:rPr>
          <w:rFonts w:ascii="Times New Roman" w:hAnsi="Times New Roman" w:eastAsia="Malgun Gothic"/>
          <w:b w:val="0"/>
          <w:i w:val="0"/>
          <w:sz w:val="22"/>
        </w:rPr>
        <w:t>Um defensor público pode participar de associação civil. Não pode advogar fora da instituição, não pode receber, e não pode usar estrutura da Defensoria. Nem a impressora.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Nem a impressora.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Sônia: </w:t>
      </w:r>
      <w:r>
        <w:rPr>
          <w:rFonts w:ascii="Times New Roman" w:hAnsi="Times New Roman" w:eastAsia="Malgun Gothic"/>
          <w:b w:val="0"/>
          <w:i w:val="0"/>
          <w:sz w:val="22"/>
        </w:rPr>
        <w:t>E outra coisa. O senhor é o autor da ação civil pública contra a Prado. Se essa rede aparecer no jornal como braço da Defensoria, a Prado pede o seu afastamento por parcialidade no dia seguinte. E pode ganhar.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sei. Por isso eu não vou ser da coordenação. Vou ser membro. Um entre vinte.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Sônia: </w:t>
      </w:r>
      <w:r>
        <w:rPr>
          <w:rFonts w:ascii="Times New Roman" w:hAnsi="Times New Roman" w:eastAsia="Malgun Gothic"/>
          <w:b w:val="0"/>
          <w:i w:val="0"/>
          <w:sz w:val="22"/>
        </w:rPr>
        <w:t>O senhor diz isso agora. Eu conheço defensor que entrou num movimento como membro e saiu como candidato.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não tenho vocação pra candidato, doutora.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Sônia: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Ninguém tem, no começo.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Vou lhe pedir uma coisa por escrito: um ofício ao meu gabinete comunicando a participação. Com data. Se um dia vierem me perguntar, eu quero ter o papel.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senhora terá na quarta-feira.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Sônia: </w:t>
      </w:r>
      <w:r>
        <w:rPr>
          <w:rFonts w:ascii="Times New Roman" w:hAnsi="Times New Roman" w:eastAsia="Malgun Gothic"/>
          <w:b w:val="0"/>
          <w:i w:val="0"/>
          <w:sz w:val="22"/>
        </w:rPr>
        <w:t>E, doutor Rafael... eu não sou contra o senhor. Eu sou a favor de a Defensoria existir daqui a dez anos. Às vezes as duas coisas brigam.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세베리누의 옛 사무실, 조라이지의 열쇠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A fechadura emperra. O Severino dizia que era a porta que escolhia quem entrava.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Dona Zoraide, a senhora não precisava.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Precisava sim. O aluguel está pago até dezembro. Ele pagou adiantado em setembro, antes de o prenderem. Como se soubesse.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(entrando, olha as estantes)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Ainda tem cheiro de café.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Eu passo um toda sexta. Pro cheiro não ir embora.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A mesa é grande. Cabe gente em volta.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Foi por isso que eu liguei pra você, menina. Ele recebia vocês aqui. Recebia a Raimunda, o pessoal do rio. Não é justo essa sala ficar servindo só pra poeira.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senhora está oferecendo a sala pra rede?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Estou oferecendo a sala pra quem ele recebia. Você entra junto porque veio junto.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(abre uma gaveta, tira um caderno)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Olha isso. Caderno de 1996. Ele copiava poesia nas últimas páginas quando o processo empacava.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Lê pra gente.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(lê, com os óculos na ponta do nariz)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"Um galo sozinho não tece uma manhã: ele precisará sempre de outros galos." João Cabral. Ele sublinhou duas vezes.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Então a gente é galo.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Galinha também serve. Eu nunca achei que ele estivesse falando só de galo.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(pega o caderno, folheia)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letra dele fica menor quando ele está cansado.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Fica. Nos últimos cadernos ninguém lia. Só eu.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(tira os óculos)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Sábado depois do Carnaval. Nove da manhã. Eu faço o café.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창립 모임, 세베리누의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Bom dia. Quem não conhece alguém nessa sala levanta a mão.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(algumas mãos)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Então vamos começar por aí. Cada um diz o nome e de onde veio. Sem título.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Graça Souza. Lavadeira. Da Ribanceira. Mãe do Zé e da Kety.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Socorro: </w:t>
      </w:r>
      <w:r>
        <w:rPr>
          <w:rFonts w:ascii="Times New Roman" w:hAnsi="Times New Roman" w:eastAsia="Malgun Gothic"/>
          <w:b w:val="0"/>
          <w:i w:val="0"/>
          <w:sz w:val="22"/>
        </w:rPr>
        <w:t>Socorro. Da Ribanceira também. Meu filho está preso faz oito meses sem julgamento.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Raimunda, do São Tomé, na beira do rio. Mãe do Davi. O Davi ainda não segura o copo direito.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Lúcia Fontes, jornalista. Do Folha do Tapirá.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Beatriz. Bia. Estudante de Direito. Eu escrevo a ata.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Rafael. Rafa. Sou defensor. Aqui, só membro.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Kauê. Aruakan. Guardião.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Moema. Aruakan.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Proposta de nome: Rede Clareira. As mães já ouviram. Quem é contra?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Socorro: </w:t>
      </w:r>
      <w:r>
        <w:rPr>
          <w:rFonts w:ascii="Times New Roman" w:hAnsi="Times New Roman" w:eastAsia="Malgun Gothic"/>
          <w:b w:val="0"/>
          <w:i w:val="0"/>
          <w:sz w:val="22"/>
        </w:rPr>
        <w:t>Contra não. Mas eu queria saber o que a rede faz na segunda-feira de manhã, quando meu filho continua preso.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Pergunta certa. Responde, Graça.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Na segunda-feira de manhã, quando uma mãe da Ribanceira não souber pra onde levaram o filho, ela liga pra uma de nós. E a gente vai junto. Nenhuma mãe vai sozinha em porta de delegacia. Isso eu faço desde que prenderam o Zé.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E no rio? No rio não tem delegacia. Tem balsa de garimpo e caminhonete.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No rio a gente registra. Foto, data, coordenada. Como fizemos pra juíza em 2015. Mas agora não fica só no nosso pen drive. Fica na rede.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E eu publico quando for verdade, e não publico quando não for. Mesmo que seja a rede pedindo.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Por isso você não vai ficar na coordenação, Lúcia.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Jornalista que coordena movimento vira panfleto. O doutor Severino dizia 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eu também não fico. Por causa da ação contra a Prado.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Socorro: </w:t>
      </w:r>
      <w:r>
        <w:rPr>
          <w:rFonts w:ascii="Times New Roman" w:hAnsi="Times New Roman" w:eastAsia="Malgun Gothic"/>
          <w:b w:val="0"/>
          <w:i w:val="0"/>
          <w:sz w:val="22"/>
        </w:rPr>
        <w:t>Então quem coordena?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Três. Uma do rio, uma da cidade, uma da mata. Raimunda, Graça e eu. Um ano. Depois troca.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Eu? Eu mal sei fazer conta de luz.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Você sabe fazer quarenta mães saírem de casa às seis da manhã. Conta de luz a Bia faz.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Votação. Mão levantada.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Aprovado. Escreve, Bia: Rede Clareira, fundada em quatro de março de 2017, na sala do doutor Severino Albuquerque.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(da porta, com a garrafa térmica)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Primeiro o cafezinho. Depois a ata.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재단의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Marina: </w:t>
      </w:r>
      <w:r>
        <w:rPr>
          <w:rFonts w:ascii="Times New Roman" w:hAnsi="Times New Roman" w:eastAsia="Malgun Gothic"/>
          <w:b w:val="0"/>
          <w:i w:val="0"/>
          <w:sz w:val="22"/>
        </w:rPr>
        <w:t>Bom dia a todos. Meu nome é Marina Coutinho, sou coordenadora de projetos do Instituto Rio Vivo. Obrigada por me receberem tão rápido.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A senhora ligou dois dias depois da fundação. Foi rápido pra senhora também.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Marina: </w:t>
      </w:r>
      <w:r>
        <w:rPr>
          <w:rFonts w:ascii="Times New Roman" w:hAnsi="Times New Roman" w:eastAsia="Malgun Gothic"/>
          <w:b w:val="0"/>
          <w:i w:val="0"/>
          <w:sz w:val="22"/>
        </w:rPr>
        <w:t>Nós acompanhamos as redes da região. O trabalho de vocês é exatamente o que o Instituto quer apoiar: comunidade, rio, direitos.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Apoiar como?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Marina: </w:t>
      </w:r>
      <w:r>
        <w:rPr>
          <w:rFonts w:ascii="Times New Roman" w:hAnsi="Times New Roman" w:eastAsia="Malgun Gothic"/>
          <w:b w:val="0"/>
          <w:i w:val="0"/>
          <w:sz w:val="22"/>
        </w:rPr>
        <w:t>Um milhão e duzentos mil reais em três anos. Sede, dois funcionários, carro, barco, advogado próprio. Vocês não precisariam mais depender da boa vontade da Defensoria.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Marina: </w:t>
      </w:r>
      <w:r>
        <w:rPr>
          <w:rFonts w:ascii="Times New Roman" w:hAnsi="Times New Roman" w:eastAsia="Malgun Gothic"/>
          <w:b w:val="0"/>
          <w:i w:val="0"/>
          <w:sz w:val="22"/>
        </w:rPr>
        <w:t>A única contrapartida é um compromisso de diálogo. Uma cláusula-padrão, está na minuta: a rede se compromete a priorizar a solução negociada dos conflitos antes de medidas judiciais.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Posso ver a minuta?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Ele pode ver. Todo mundo pode ver. É a segunda regra.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Marina: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(entregando cópias)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Fiquem à vontade. Não precisamos de resposta hoje. Até o fim do mês está ótimo.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Quem mantém o Instituto?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Marina: </w:t>
      </w:r>
      <w:r>
        <w:rPr>
          <w:rFonts w:ascii="Times New Roman" w:hAnsi="Times New Roman" w:eastAsia="Malgun Gothic"/>
          <w:b w:val="0"/>
          <w:i w:val="0"/>
          <w:sz w:val="22"/>
        </w:rPr>
        <w:t>Um grupo de empresas e pessoas físicas comprometidas com a Amazônia. Os balanços estão no site.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Manda a lista.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(guarda a cópia dobrada)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Obrigada pelo café, dona Marina. A gente responde.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(depois que Marina sai)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tô com a pulga atrás da orelha,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também. Cláusula de "solução negociada antes de medidas judiciais". Com uma ação civil pública correndo.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Mas um milhão, doutor. Com um milhão a gente paga ônibus pras mães irem na audiência.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Com um milhão a gente paga muita coisa. A pergunta é quem paga a gente.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밤의 공설변호인청, 비아의 추적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Doutor Rafael, ainda tá aí? Vem ver uma coisa.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Bia, são onze da noite. Você não tem aula amanhã?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Às sete e meia. Olha a tela. O Instituto Rio Vivo tem CNPJ de 2016. Aberto em outubro. Dois meses antes da nossa ação civil pública.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Aí eu fui na Junta Comercial. A mantenedora do Instituto é uma tal de Carajaí Participações S.A. E a Carajaí Participações tem um único acionista controlador.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HVP Holding. Heitor Vasconcelos Prado.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(senta-se ao lado dela)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Mostra de novo. Devagar.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Aqui. E tem mais. No conselho fiscal do Instituto: Cristina Sales.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diretora jurídica da Prado. Eu sentei do lado dela em trinta reuniões.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E o endereço da sede do Instituto é o sétimo andar do mesmo prédio do escritório regional da Prado em Belém. Sala diferente, mesmo andar.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Como você achou tudo isso em uma noite?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Não foi uma noite. Foi desde a reunião. Eu fiquei com aquela cláusula na cabeça. "Priorizar a solução negociada." Se a rede assina, a Prado vai dizer no processo que as próprias comunidades preferem negociar. E pede a suspensão da ação.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O senhor ia perceber. O senhor escreveu cláusula assim, não escreveu? Na firma.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Escrevi. Várias.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Então é por isso que eu chamei o senhor e não a doutora Renata.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Imprime tudo. Não, espera. Não aqui. Impressora da Defensoria, não. Amanhã você imprime na copiadora da esquina e eu pago.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두 번째 모임, 거절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A Bia vai explicar. Explica devagar, Bia, que a Raimunda veio de barco e ainda está com o rio no corpo.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(mostra o papel impresso)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dinheiro do Instituto Rio Vivo vem da Carajaí Participações. E a Carajaí é da Prado. É a mesma empresa que a gente está processando por causa do 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A Prado quer dar dinheiro pra gente que está processando a Prado?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Dar não. Comprar a cláusula. Um milhão e duzentos por uma frase.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(silêncio, depois)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já estava fazendo conta do ônibus. Juro por Deus que eu já estava.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Eu também estava, Graça. Ninguém aqui é bobo por ter feito conta.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Socorro: </w:t>
      </w:r>
      <w:r>
        <w:rPr>
          <w:rFonts w:ascii="Times New Roman" w:hAnsi="Times New Roman" w:eastAsia="Malgun Gothic"/>
          <w:b w:val="0"/>
          <w:i w:val="0"/>
          <w:sz w:val="22"/>
        </w:rPr>
        <w:t>Então a gente devolve e fica sem nada?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A gente não devolve. A gente nunca recebeu. A gente responde. Por escrito. E a Lúcia publica a resposta, se achar que é notícia.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E o dinheiro do ônibus?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Dizem que a cavalo dado não se olham os dentes. Nós olhamos. E vimos que o cavalo é da Prado.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ônibus a gente paga do jeito de sempre. Um pouco de cada um. Ninguém dá nada de mão beijada pra quem está brigando com eles.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Eu tenho uma freguesa que é dona de empresa de ônibus. Ela me deve um favor. Lavei o vestido de noiva da filha dela de graça.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Então começa por aí.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E na aldeia a gente vende farinha na feira de sábado. A farinha de março pode ir pra rede.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Você não coordena, Rafael. Mas pode escrever a resposta pra dona Marina. Você conhece a língua deles.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(pega a caneta)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Tá. O que eu escrevo?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Escreve que a Rede Clareira agradece e recusa. Que a segunda regra da rede é que nenhum dinheiro entra sem que todos saibam de onde veio. E que agora todos sabem.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부모 집 베란다, 오타비우의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(ao telefone)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Rafa. Vi a matéria da Lúcia. "Rede de comunidades recusa dinheiro de instituto ligado a mineradora". Você sabe que isso me cai no colo amanhã às oito.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sei. Não fui eu que escrevi.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Mas foi você que leu a cláusula. Ninguém no rio lê cláusula de mediação prévia.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Foi uma estudante de vinte e dois anos, Otávio. De madrugada. Com o computador da faculdade.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Então vocês têm uma boa estagiária. Olha, eu não sabia da cláusula. O Instituto é da área de responsabilidade social. Não passa pela gente.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Você acredita nisso?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Eu acredito que empresa grande tem cem departamentos e que nenhum sabe o que o outro faz. E acredito que um milhão e duzentos ia fazer mais bem pro rio do que três anos de processo.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Talvez ia. Com a condição de o rio calar a boca.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Rafa, todo mundo tem direito a uma defesa. Até a Prado. Você defendia isso melhor do que 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Defendia. E ainda defendo. Só não defendo mais a Prado.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(da porta)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Era o Otávio? Aquele que comia três pratos de feijoada? Faz tempo que ele não liga.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Ligou pra trabalhar.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Amigo que só liga pra trabalhar é colega.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(senta-se)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Toma. Café fresco. Que cara é essa?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gente recusou um milhão e duzentos mil reais hoje,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Então foi dinheiro que ia custar mais caro. Dinheiro que vem com letrinha miúda não é presente, meu filho. É empréstimo.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(levanta-se)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Toma o café antes que esfrie. E dorme, que Brasília é em abril e tu já tá com olheira de março.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주앙 카브라우 지 멜루 네투, 「아침을 짜며(Tecendo a manhã)」(『교육의 돌(A educação pela pedra)』, 1966): «Um galo sozinho não tece uma manhã: / ele precisará sempre de outros galos.»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수탉 한 마리의 울음만으로는 아침이 짜이지 않고, 여러 수탉의 울음이 실처럼 엇갈려야 아침이라는 천이 된다는 시의 첫 두 행. 장면 5에서 조라이지가 세베리누의 1996년 공책 뒷장에 두 번 밑줄 친 이 구절을 읽어 주고, 모에마가 “그럼 우리가 수탉”이라 받는다. 각자 따로 싸우던 원주민·강마을·파벨라 어머니·기자·변호인이 한 방에 모이는 네트워크의 탄생을, 스승이 남긴 필사로 예고한다. 조라이지의 “암탉도 된다”는 말은 이 네트워크의 조정자가 세 여성이라는 사실로 이어진다.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브라질 속담: «A cavalo dado não se olham os dentes.»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“선물로 받은 말은 이빨을 들여다보지 않는다”, 곧 공짜로 받는 것은 흠잡지 말라는 속담. 장면 9에서 모에마가 이 속담을 뒤집어 “우리는 들여다봤다, 그리고 그 말이 프라두의 것임을 봤다”고 한다. 가난한 공동체가 거액 후원을 거절하는 결정을 외부의 변호인이 아니라 그들 스스로 내리는 순간이다.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«dar uma força»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“힘을 보태다, 거들다.” 쓰임: 배달을 마치고 들어온 제가 카니발 의상을 만드는 집에 온 하파에게 “블로쿠 일 좀 거들러 오셨어요?”라며. 친구·이웃 사이의 친근한 구어. 장면 3.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«bota a mão na massa»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‘반죽에 손을 넣다’, 곧 말로 말고 직접 일에 뛰어들다. 쓰임: 제가 여동생 편을 드는 하파에게 “그럼 앉아서 직접 해 보시라”며 비늘 조각을 건네면서. 격식 없는 구어, 일을 시킬 때 흔함. 장면 3.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«Rapidinho»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“금방, 잠깐만”, 곧 아주 짧게 끝낸다는 약속(대개 지켜지지 않음). 쓰임: 케이치가 밤 바테리아 연습에 가겠다고 조르자 어머니 그라사가 “네 ‘금방’은 자정이지”라고 되받는다. 브라질에서 가장 흔한 지소사 구어 중 하나. 장면 3.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«com a corda toda»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‘태엽이 다 감긴’, 곧 기운이 넘쳐 들떠 있다. 쓰임: 케이치가 오빠가 데려다준다는 말에 들떠서, 그라사가 “설거지만 빼고”라며 받는다. 가족 사이의 구어. 장면 3.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«com a pulga atrás da orelha»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‘귀 뒤에 벼룩이 있는’, 곧 뭔가 수상해서 찜찜하다. 쓰임: 재단 담당자가 떠난 뒤 인턴 비아가 하파에게. 의심을 말할 때 누구나 쓰는 구어. 장면 7.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«de mão beijada»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‘입맞춘 손으로’, 곧 대가 없이 거저. 쓰임: 모에마가 후원을 거절하며 “싸우는 상대에게 거저 주는 사람은 없다”고. 일상어이자 협상 자리에서도 쓰는 표현. 장면 9.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「기준일」, 1988년 10월 5일에 땅에 있지 않았으면 땅도 없다는 ‘기준일’ 법안이 상원에 오르고, 모에마는 브라질리아로 행진한 원주민들 앞에서 상원 공청회 증언대에 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7화 — 「헤지 클라레이라」 (A Rede Clareira)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