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5부 10화 — 「재선의 기로」 (En la Encrucijada)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칸델라 몬토로 비달(36세, 보이스오버) / 다니 몬토로 비달(25세) / 노아 페라스(24세) / 마누엘 '마누' 로블레스 시드(40세, 총리) / 이레네 마르토스(26세, 총리 보좌) / 메르세데스 알칸타라(53세, 알타 마르카 수반) / 마티아스 페라스(61세, 철물점 주인) / 라몬 몬토로(63세) / 아암파로 비달(61세) / 토마스 비달(66세, 외삼촌) / 마리솔(50대, 교장) / 갤러리 방문객들 / 여론조사 해설가(TV)</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2022년 1월 17일(월)부터 2월 11일(금)까지, 몽클로아와 아르헨타. 선언으로부터 14개월, 총리 마누는 두 진영 모두에게 '배신자'가 되어 지지율 45%. 한편 아르헨타에서는 다니의 사진전이 열리고, 새 자치 협약 서명식이 텔레비전으로 중계된다. 이 화는 5부의 마지막으로, 칸델라의 마지막 V.O.로 닫는다. 시점: 칸델라.</w:t>
      </w:r>
    </w:p>
    <w:p>
      <w:pPr>
        <w:keepNext/>
        <w:spacing w:before="320" w:after="140"/>
      </w:pPr>
      <w:r>
        <w:rPr>
          <w:rFonts w:ascii="Times New Roman" w:hAnsi="Times New Roman" w:eastAsia="Malgun Gothic"/>
          <w:b/>
          <w:i w:val="0"/>
          <w:color w:val="1F3864"/>
          <w:sz w:val="26"/>
        </w:rPr>
        <w:t>장면 1 — 2022년 1월 17일(월) 오전 8시, 몽클로아 총리 집무실: 숫자</w:t>
      </w:r>
    </w:p>
    <w:p>
      <w:pPr>
        <w:spacing w:before="0" w:after="110" w:line="300" w:lineRule="auto"/>
      </w:pPr>
      <w:r>
        <w:rPr>
          <w:rFonts w:ascii="Times New Roman" w:hAnsi="Times New Roman" w:eastAsia="Malgun Gothic"/>
          <w:b w:val="0"/>
          <w:i/>
          <w:color w:val="555555"/>
          <w:sz w:val="22"/>
        </w:rPr>
        <w:t>(Lunes 17 de enero de 2022, ocho de la mañana. El despacho del presidente. Manu, de pie junto a la ventana, con un café en la mano. Irene, en el sofá, con una tableta. En la televisión, sin sonido, un programa matinal: un gráfico de barras con un 45 en rojo.)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(lee la tableta)</w:t>
      </w:r>
      <w:r>
        <w:rPr>
          <w:rFonts w:ascii="Times New Roman" w:hAnsi="Times New Roman" w:eastAsia="Malgun Gothic"/>
          <w:b w:val="0"/>
          <w:i w:val="0"/>
          <w:sz w:val="22"/>
        </w:rPr>
        <w:t xml:space="preserve"> Cuarenta y cinco. Dos puntos menos que la semana pasada. En Alta Marca, treinta y uno. En el resto, cuarenta y nueve.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por primera vez, los que no votan ni a ti ni a nadie, que te ponen peor nota que los que votan al otro.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(sin volverse)</w:t>
      </w:r>
      <w:r>
        <w:rPr>
          <w:rFonts w:ascii="Times New Roman" w:hAnsi="Times New Roman" w:eastAsia="Malgun Gothic"/>
          <w:b w:val="0"/>
          <w:i w:val="0"/>
          <w:sz w:val="22"/>
        </w:rPr>
        <w:t xml:space="preserve"> ¿Por qué?</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Porque dicen que no has hecho nada. Ni mano dura ni mano blanda. </w:t>
      </w:r>
      <w:r>
        <w:rPr>
          <w:rFonts w:ascii="Times New Roman" w:hAnsi="Times New Roman" w:eastAsia="Malgun Gothic"/>
          <w:b w:val="0"/>
          <w:i/>
          <w:color w:val="555555"/>
          <w:sz w:val="22"/>
        </w:rPr>
        <w:t>(lee)</w:t>
      </w:r>
      <w:r>
        <w:rPr>
          <w:rFonts w:ascii="Times New Roman" w:hAnsi="Times New Roman" w:eastAsia="Malgun Gothic"/>
          <w:b w:val="0"/>
          <w:i w:val="0"/>
          <w:sz w:val="22"/>
        </w:rPr>
        <w:t xml:space="preserve"> Un editorial dice: «El presidente de la indefinición». Otro: «El hombre que perdió Alta Marca por querer salvarla».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(con una media sonrisa)</w:t>
      </w:r>
      <w:r>
        <w:rPr>
          <w:rFonts w:ascii="Times New Roman" w:hAnsi="Times New Roman" w:eastAsia="Malgun Gothic"/>
          <w:b w:val="0"/>
          <w:i w:val="0"/>
          <w:sz w:val="22"/>
        </w:rPr>
        <w:t xml:space="preserve"> Qué buenos titulares. Los míos nunca fueron tan buenos.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Presidente. Hay quien te pide que cambies de rumbo. Quien te sugiere que endurezcas el tono. Quien dice que, con las encuestas así, es imposible ganar el año que viene.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(se vuelve; deja el café en la mesa)</w:t>
      </w:r>
      <w:r>
        <w:rPr>
          <w:rFonts w:ascii="Times New Roman" w:hAnsi="Times New Roman" w:eastAsia="Malgun Gothic"/>
          <w:b w:val="0"/>
          <w:i w:val="0"/>
          <w:sz w:val="22"/>
        </w:rPr>
        <w:t xml:space="preserve"> ¿Y tú qué dices?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(con cuidado)</w:t>
      </w:r>
      <w:r>
        <w:rPr>
          <w:rFonts w:ascii="Times New Roman" w:hAnsi="Times New Roman" w:eastAsia="Malgun Gothic"/>
          <w:b w:val="0"/>
          <w:i w:val="0"/>
          <w:sz w:val="22"/>
        </w:rPr>
        <w:t xml:space="preserve"> Que tus dos mejores decisiones las tomaste con las encuestas en contra.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«no» a las porras. El «sí» a la ley con plazo.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que la gente tardará en perdonarte por no haber sido más bruto o más blando. Pero que dentro de diez años, cuando lean cómo fue, no te lo reprocharán.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(con una risa breve, sin alegría)</w:t>
      </w:r>
      <w:r>
        <w:rPr>
          <w:rFonts w:ascii="Times New Roman" w:hAnsi="Times New Roman" w:eastAsia="Malgun Gothic"/>
          <w:b w:val="0"/>
          <w:i w:val="0"/>
          <w:sz w:val="22"/>
        </w:rPr>
        <w:t xml:space="preserve"> Dentro de diez años estaré en la oposición. O en casa. O en una cátedra, rodeado de alumnos que me preguntarán cómo era el poder.</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¿Y qué les dirás?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(mira la ventana)</w:t>
      </w:r>
      <w:r>
        <w:rPr>
          <w:rFonts w:ascii="Times New Roman" w:hAnsi="Times New Roman" w:eastAsia="Malgun Gothic"/>
          <w:b w:val="0"/>
          <w:i w:val="0"/>
          <w:sz w:val="22"/>
        </w:rPr>
        <w:t xml:space="preserve"> Que el poder es una silla que se parece mucho a la silla vacía de un ministro.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Que lo difícil no es sentarse. Es saber cuándo no hacerlo.</w:t>
      </w:r>
    </w:p>
    <w:p>
      <w:pPr>
        <w:spacing w:before="0" w:after="110" w:line="300" w:lineRule="auto"/>
      </w:pPr>
      <w:r>
        <w:rPr>
          <w:rFonts w:ascii="Times New Roman" w:hAnsi="Times New Roman" w:eastAsia="Malgun Gothic"/>
          <w:b w:val="0"/>
          <w:i/>
          <w:color w:val="555555"/>
          <w:sz w:val="22"/>
        </w:rPr>
        <w:t>(Irene sonríe. Manu coge su café, ya templado. Se lo toma de un trago.)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Primero un café. Luego lo demás.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¿Qué toca hoy?</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Una reunión con el sindicato del transporte. Después, una llamada con Mercedes. Y a las seis, la rueda de prensa.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Siempre hay una rueda de prensa.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Es lo que tiene ser presidente.</w:t>
      </w:r>
    </w:p>
    <w:p>
      <w:pPr>
        <w:spacing w:before="0" w:after="110" w:line="300" w:lineRule="auto"/>
      </w:pPr>
      <w:r>
        <w:rPr>
          <w:rFonts w:ascii="Times New Roman" w:hAnsi="Times New Roman" w:eastAsia="Malgun Gothic"/>
          <w:b/>
          <w:i w:val="0"/>
          <w:sz w:val="22"/>
        </w:rPr>
        <w:t xml:space="preserve">Candela (V.O.): </w:t>
      </w:r>
      <w:r>
        <w:rPr>
          <w:rFonts w:ascii="Times New Roman" w:hAnsi="Times New Roman" w:eastAsia="Malgun Gothic"/>
          <w:b w:val="0"/>
          <w:i w:val="0"/>
          <w:sz w:val="22"/>
        </w:rPr>
        <w:t xml:space="preserve">No estaba presente. Pero me lo contaron, años después, en una cocina, con un café.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Dicen que la mañana del cuarenta y cinco por ciento fue una mañana tranquila. Que no se quejó. Que no pidió una encuesta nueva. Que preguntó solo: «¿Qué toca hoy?»</w:t>
      </w:r>
    </w:p>
    <w:p>
      <w:pPr>
        <w:keepNext/>
        <w:spacing w:before="320" w:after="140"/>
      </w:pPr>
      <w:r>
        <w:rPr>
          <w:rFonts w:ascii="Times New Roman" w:hAnsi="Times New Roman" w:eastAsia="Malgun Gothic"/>
          <w:b/>
          <w:i w:val="0"/>
          <w:color w:val="1F3864"/>
          <w:sz w:val="26"/>
        </w:rPr>
        <w:t>장면 2 — 2022년 2월 3일(목) 저녁 7시, 아르헨타, 라 에스칼레라 갤러리: 사진전</w:t>
      </w:r>
    </w:p>
    <w:p>
      <w:pPr>
        <w:spacing w:before="0" w:after="110" w:line="300" w:lineRule="auto"/>
      </w:pPr>
      <w:r>
        <w:rPr>
          <w:rFonts w:ascii="Times New Roman" w:hAnsi="Times New Roman" w:eastAsia="Malgun Gothic"/>
          <w:b w:val="0"/>
          <w:i/>
          <w:color w:val="555555"/>
          <w:sz w:val="22"/>
        </w:rPr>
        <w:t>(Jueves 3 de febrero, siete de la tarde. Una galería de arte pequeña en el casco viejo de Argenta, con paredes blancas, focos suaves, una cincuentena de personas con copas de vino. En la entrada, un cartel: «UNA COLA NO TIENE IDEAS — Fotografías de Daniel Montoro». Dani, con el parche en el ojo izquierdo y una camisa blanca, un poco nervioso, junto a Noa. Candela, con un vestido sencillo, mira las fotos: nucas, paraguas, termos, un niño con una bandera de papel, una niña pegando un dibujo en una valla. Sin colores. Sin pie de foto.)</w:t>
      </w:r>
    </w:p>
    <w:p>
      <w:pPr>
        <w:spacing w:before="0" w:after="110" w:line="300" w:lineRule="auto"/>
      </w:pPr>
      <w:r>
        <w:rPr>
          <w:rFonts w:ascii="Times New Roman" w:hAnsi="Times New Roman" w:eastAsia="Malgun Gothic"/>
          <w:b w:val="0"/>
          <w:i/>
          <w:color w:val="555555"/>
          <w:sz w:val="22"/>
        </w:rPr>
        <w:t>(Entran Ramón y Amparo, del brazo. Detrás, Tomás, con su insignia en la solapa, y Matías Ferrás, de traje de domingo. Marisol, la directora, con su llavero en la mano, se acerca a una foto de la valla.)</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color w:val="555555"/>
          <w:sz w:val="22"/>
        </w:rPr>
        <w:t>(señalando)</w:t>
      </w:r>
      <w:r>
        <w:rPr>
          <w:rFonts w:ascii="Times New Roman" w:hAnsi="Times New Roman" w:eastAsia="Malgun Gothic"/>
          <w:b w:val="0"/>
          <w:i w:val="0"/>
          <w:sz w:val="22"/>
        </w:rPr>
        <w:t xml:space="preserve"> Esa niña. Se llama Carlota.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Ya tiene nueve años. Me ha pedido que se lo diga: dice que quiere que, algún día, los barcos de su dibujo se vean desde la escuela.</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color w:val="555555"/>
          <w:sz w:val="22"/>
        </w:rPr>
        <w:t>(con una sonrisa torcida)</w:t>
      </w:r>
      <w:r>
        <w:rPr>
          <w:rFonts w:ascii="Times New Roman" w:hAnsi="Times New Roman" w:eastAsia="Malgun Gothic"/>
          <w:b w:val="0"/>
          <w:i w:val="0"/>
          <w:sz w:val="22"/>
        </w:rPr>
        <w:t xml:space="preserve"> Dile que ya se ven.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Solo que desde el otro lado de la valla.</w:t>
      </w:r>
    </w:p>
    <w:p>
      <w:pPr>
        <w:spacing w:before="0" w:after="110" w:line="300" w:lineRule="auto"/>
      </w:pPr>
      <w:r>
        <w:rPr>
          <w:rFonts w:ascii="Times New Roman" w:hAnsi="Times New Roman" w:eastAsia="Malgun Gothic"/>
          <w:b w:val="0"/>
          <w:i/>
          <w:color w:val="555555"/>
          <w:sz w:val="22"/>
        </w:rPr>
        <w:t>(Matías, que escucha, mira la foto de la cola: las nucas, los termos. Se queda quieto.)</w:t>
      </w:r>
    </w:p>
    <w:p>
      <w:pPr>
        <w:spacing w:before="0" w:after="110" w:line="300" w:lineRule="auto"/>
      </w:pPr>
      <w:r>
        <w:rPr>
          <w:rFonts w:ascii="Times New Roman" w:hAnsi="Times New Roman" w:eastAsia="Malgun Gothic"/>
          <w:b/>
          <w:i w:val="0"/>
          <w:sz w:val="22"/>
        </w:rPr>
        <w:t xml:space="preserve">Matías: </w:t>
      </w:r>
      <w:r>
        <w:rPr>
          <w:rFonts w:ascii="Times New Roman" w:hAnsi="Times New Roman" w:eastAsia="Malgun Gothic"/>
          <w:b w:val="0"/>
          <w:i/>
          <w:color w:val="555555"/>
          <w:sz w:val="22"/>
        </w:rPr>
        <w:t>(para sí)</w:t>
      </w:r>
      <w:r>
        <w:rPr>
          <w:rFonts w:ascii="Times New Roman" w:hAnsi="Times New Roman" w:eastAsia="Malgun Gothic"/>
          <w:b w:val="0"/>
          <w:i w:val="0"/>
          <w:sz w:val="22"/>
        </w:rPr>
        <w:t xml:space="preserve"> Yo estaba ahí.</w:t>
      </w:r>
    </w:p>
    <w:p>
      <w:pPr>
        <w:spacing w:before="0" w:after="110" w:line="300" w:lineRule="auto"/>
      </w:pPr>
      <w:r>
        <w:rPr>
          <w:rFonts w:ascii="Times New Roman" w:hAnsi="Times New Roman" w:eastAsia="Malgun Gothic"/>
          <w:b/>
          <w:i w:val="0"/>
          <w:sz w:val="22"/>
        </w:rPr>
        <w:t xml:space="preserve">Noa: </w:t>
      </w:r>
      <w:r>
        <w:rPr>
          <w:rFonts w:ascii="Times New Roman" w:hAnsi="Times New Roman" w:eastAsia="Malgun Gothic"/>
          <w:b w:val="0"/>
          <w:i/>
          <w:color w:val="555555"/>
          <w:sz w:val="22"/>
        </w:rPr>
        <w:t>(a su padre, en voz baja)</w:t>
      </w:r>
      <w:r>
        <w:rPr>
          <w:rFonts w:ascii="Times New Roman" w:hAnsi="Times New Roman" w:eastAsia="Malgun Gothic"/>
          <w:b w:val="0"/>
          <w:i w:val="0"/>
          <w:sz w:val="22"/>
        </w:rPr>
        <w:t xml:space="preserve"> Lo sé, papá. Te vi.</w:t>
      </w:r>
    </w:p>
    <w:p>
      <w:pPr>
        <w:spacing w:before="0" w:after="110" w:line="300" w:lineRule="auto"/>
      </w:pPr>
      <w:r>
        <w:rPr>
          <w:rFonts w:ascii="Times New Roman" w:hAnsi="Times New Roman" w:eastAsia="Malgun Gothic"/>
          <w:b/>
          <w:i w:val="0"/>
          <w:sz w:val="22"/>
        </w:rPr>
        <w:t xml:space="preserve">Matías: </w:t>
      </w:r>
      <w:r>
        <w:rPr>
          <w:rFonts w:ascii="Times New Roman" w:hAnsi="Times New Roman" w:eastAsia="Malgun Gothic"/>
          <w:b w:val="0"/>
          <w:i w:val="0"/>
          <w:sz w:val="22"/>
        </w:rPr>
        <w:t>¿Dónde?</w:t>
      </w:r>
    </w:p>
    <w:p>
      <w:pPr>
        <w:spacing w:before="0" w:after="110" w:line="300" w:lineRule="auto"/>
      </w:pPr>
      <w:r>
        <w:rPr>
          <w:rFonts w:ascii="Times New Roman" w:hAnsi="Times New Roman" w:eastAsia="Malgun Gothic"/>
          <w:b/>
          <w:i w:val="0"/>
          <w:sz w:val="22"/>
        </w:rPr>
        <w:t xml:space="preserve">Noa: </w:t>
      </w:r>
      <w:r>
        <w:rPr>
          <w:rFonts w:ascii="Times New Roman" w:hAnsi="Times New Roman" w:eastAsia="Malgun Gothic"/>
          <w:b w:val="0"/>
          <w:i w:val="0"/>
          <w:sz w:val="22"/>
        </w:rPr>
        <w:t xml:space="preserve">Aquí. </w:t>
      </w:r>
      <w:r>
        <w:rPr>
          <w:rFonts w:ascii="Times New Roman" w:hAnsi="Times New Roman" w:eastAsia="Malgun Gothic"/>
          <w:b w:val="0"/>
          <w:i/>
          <w:color w:val="555555"/>
          <w:sz w:val="22"/>
        </w:rPr>
        <w:t>(señala una nuca, en una esquina, bajo un paraguas gris)</w:t>
      </w:r>
      <w:r>
        <w:rPr>
          <w:rFonts w:ascii="Times New Roman" w:hAnsi="Times New Roman" w:eastAsia="Malgun Gothic"/>
          <w:b w:val="0"/>
          <w:i w:val="0"/>
          <w:sz w:val="22"/>
        </w:rPr>
        <w:t xml:space="preserve"> Ese eres tú.</w:t>
      </w:r>
    </w:p>
    <w:p>
      <w:pPr>
        <w:spacing w:before="0" w:after="110" w:line="300" w:lineRule="auto"/>
      </w:pPr>
      <w:r>
        <w:rPr>
          <w:rFonts w:ascii="Times New Roman" w:hAnsi="Times New Roman" w:eastAsia="Malgun Gothic"/>
          <w:b/>
          <w:i w:val="0"/>
          <w:sz w:val="22"/>
        </w:rPr>
        <w:t xml:space="preserve">Matías: </w:t>
      </w:r>
      <w:r>
        <w:rPr>
          <w:rFonts w:ascii="Times New Roman" w:hAnsi="Times New Roman" w:eastAsia="Malgun Gothic"/>
          <w:b w:val="0"/>
          <w:i/>
          <w:color w:val="555555"/>
          <w:sz w:val="22"/>
        </w:rPr>
        <w:t>(mira la foto; la mira mucho; luego a su hija)</w:t>
      </w:r>
      <w:r>
        <w:rPr>
          <w:rFonts w:ascii="Times New Roman" w:hAnsi="Times New Roman" w:eastAsia="Malgun Gothic"/>
          <w:b w:val="0"/>
          <w:i w:val="0"/>
          <w:sz w:val="22"/>
        </w:rPr>
        <w:t xml:space="preserve"> Yo no voté ese día.</w:t>
      </w:r>
    </w:p>
    <w:p>
      <w:pPr>
        <w:spacing w:before="0" w:after="110" w:line="300" w:lineRule="auto"/>
      </w:pPr>
      <w:r>
        <w:rPr>
          <w:rFonts w:ascii="Times New Roman" w:hAnsi="Times New Roman" w:eastAsia="Malgun Gothic"/>
          <w:b/>
          <w:i w:val="0"/>
          <w:sz w:val="22"/>
        </w:rPr>
        <w:t xml:space="preserve">Noa: </w:t>
      </w:r>
      <w:r>
        <w:rPr>
          <w:rFonts w:ascii="Times New Roman" w:hAnsi="Times New Roman" w:eastAsia="Malgun Gothic"/>
          <w:b w:val="0"/>
          <w:i w:val="0"/>
          <w:sz w:val="22"/>
        </w:rPr>
        <w:t>Pero hiciste cola.</w:t>
      </w:r>
    </w:p>
    <w:p>
      <w:pPr>
        <w:spacing w:before="0" w:after="110" w:line="300" w:lineRule="auto"/>
      </w:pPr>
      <w:r>
        <w:rPr>
          <w:rFonts w:ascii="Times New Roman" w:hAnsi="Times New Roman" w:eastAsia="Malgun Gothic"/>
          <w:b/>
          <w:i w:val="0"/>
          <w:sz w:val="22"/>
        </w:rPr>
        <w:t xml:space="preserve">Matías: </w:t>
      </w:r>
      <w:r>
        <w:rPr>
          <w:rFonts w:ascii="Times New Roman" w:hAnsi="Times New Roman" w:eastAsia="Malgun Gothic"/>
          <w:b w:val="0"/>
          <w:i/>
          <w:color w:val="555555"/>
          <w:sz w:val="22"/>
        </w:rPr>
        <w:t>(con una voz quebrada que él mismo no espera)</w:t>
      </w:r>
      <w:r>
        <w:rPr>
          <w:rFonts w:ascii="Times New Roman" w:hAnsi="Times New Roman" w:eastAsia="Malgun Gothic"/>
          <w:b w:val="0"/>
          <w:i w:val="0"/>
          <w:sz w:val="22"/>
        </w:rPr>
        <w:t xml:space="preserve"> Fui a comprobar que no pasaba nada.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mira. Un fotógrafo me retrató comprobándolo.</w:t>
      </w:r>
    </w:p>
    <w:p>
      <w:pPr>
        <w:spacing w:before="0" w:after="110" w:line="300" w:lineRule="auto"/>
      </w:pPr>
      <w:r>
        <w:rPr>
          <w:rFonts w:ascii="Times New Roman" w:hAnsi="Times New Roman" w:eastAsia="Malgun Gothic"/>
          <w:b w:val="0"/>
          <w:i/>
          <w:color w:val="555555"/>
          <w:sz w:val="22"/>
        </w:rPr>
        <w:t>(Noa le abraza el brazo. Dani, a unos pasos, los ve; baja la vista y sonríe con la cara que ya no es la de antes pero sigue siendo la suya.)</w:t>
      </w:r>
    </w:p>
    <w:p>
      <w:pPr>
        <w:spacing w:before="0" w:after="110" w:line="300" w:lineRule="auto"/>
      </w:pPr>
      <w:r>
        <w:rPr>
          <w:rFonts w:ascii="Times New Roman" w:hAnsi="Times New Roman" w:eastAsia="Malgun Gothic"/>
          <w:b w:val="0"/>
          <w:i/>
          <w:color w:val="555555"/>
          <w:sz w:val="22"/>
        </w:rPr>
        <w:t>(En una pared al fondo, una sola foto grande, en blanco y negro: un pasillo de hospital, con una silla vacía y un televisor apagado. Debajo, sin pie de foto, una línea escrita a lápiz: «Autor desconocido». Candela se detiene delante.)</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(a Dani, que se ha acercado)</w:t>
      </w:r>
      <w:r>
        <w:rPr>
          <w:rFonts w:ascii="Times New Roman" w:hAnsi="Times New Roman" w:eastAsia="Malgun Gothic"/>
          <w:b w:val="0"/>
          <w:i w:val="0"/>
          <w:sz w:val="22"/>
        </w:rPr>
        <w:t xml:space="preserve"> La del pasillo.</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val="0"/>
          <w:sz w:val="22"/>
        </w:rPr>
        <w:t xml:space="preserve">La he puesto firmada.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Con «Autor desconocido».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¿Por qué?</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val="0"/>
          <w:sz w:val="22"/>
        </w:rPr>
        <w:t xml:space="preserve">Porque ese pasillo no es mío.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de todos los que han esperado a que salga alguien de una puerta de vaivén.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¿Te gusta?</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(con los ojos húmedos)</w:t>
      </w:r>
      <w:r>
        <w:rPr>
          <w:rFonts w:ascii="Times New Roman" w:hAnsi="Times New Roman" w:eastAsia="Malgun Gothic"/>
          <w:b w:val="0"/>
          <w:i w:val="0"/>
          <w:sz w:val="22"/>
        </w:rPr>
        <w:t xml:space="preserve"> Es la mejor frase que he visto este año.</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val="0"/>
          <w:sz w:val="22"/>
        </w:rPr>
        <w:t>Es una foto, Candela.</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(sonriendo)</w:t>
      </w:r>
      <w:r>
        <w:rPr>
          <w:rFonts w:ascii="Times New Roman" w:hAnsi="Times New Roman" w:eastAsia="Malgun Gothic"/>
          <w:b w:val="0"/>
          <w:i w:val="0"/>
          <w:sz w:val="22"/>
        </w:rPr>
        <w:t xml:space="preserve"> Es una frase sin palabras. Yo no sé hacer eso.</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color w:val="555555"/>
          <w:sz w:val="22"/>
        </w:rPr>
        <w:t>(le toca el hombro)</w:t>
      </w:r>
      <w:r>
        <w:rPr>
          <w:rFonts w:ascii="Times New Roman" w:hAnsi="Times New Roman" w:eastAsia="Malgun Gothic"/>
          <w:b w:val="0"/>
          <w:i w:val="0"/>
          <w:sz w:val="22"/>
        </w:rPr>
        <w:t xml:space="preserve"> Pues aprende.</w:t>
      </w:r>
    </w:p>
    <w:p>
      <w:pPr>
        <w:spacing w:before="0" w:after="110" w:line="300" w:lineRule="auto"/>
      </w:pPr>
      <w:r>
        <w:rPr>
          <w:rFonts w:ascii="Times New Roman" w:hAnsi="Times New Roman" w:eastAsia="Malgun Gothic"/>
          <w:b/>
          <w:i w:val="0"/>
          <w:sz w:val="22"/>
        </w:rPr>
        <w:t xml:space="preserve">Candela (V.O.): </w:t>
      </w:r>
      <w:r>
        <w:rPr>
          <w:rFonts w:ascii="Times New Roman" w:hAnsi="Times New Roman" w:eastAsia="Malgun Gothic"/>
          <w:b w:val="0"/>
          <w:i w:val="0"/>
          <w:sz w:val="22"/>
        </w:rPr>
        <w:t>Esa noche me di cuenta de que mi hermano había hecho con una cámara y un ojo lo que yo llevaba quince años intentando hacer con un diccionario. Y de que, cuando uno consigue decir una cosa sin cartel, la gente se detiene delante, en silencio, y no aplaude.</w:t>
      </w:r>
    </w:p>
    <w:p>
      <w:pPr>
        <w:keepNext/>
        <w:spacing w:before="320" w:after="140"/>
      </w:pPr>
      <w:r>
        <w:rPr>
          <w:rFonts w:ascii="Times New Roman" w:hAnsi="Times New Roman" w:eastAsia="Malgun Gothic"/>
          <w:b/>
          <w:i w:val="0"/>
          <w:color w:val="1F3864"/>
          <w:sz w:val="26"/>
        </w:rPr>
        <w:t>장면 3 — 2022년 2월 11일(금) 오후 6시, 비달 가족의 집: 서명식</w:t>
      </w:r>
    </w:p>
    <w:p>
      <w:pPr>
        <w:spacing w:before="0" w:after="110" w:line="300" w:lineRule="auto"/>
      </w:pPr>
      <w:r>
        <w:rPr>
          <w:rFonts w:ascii="Times New Roman" w:hAnsi="Times New Roman" w:eastAsia="Malgun Gothic"/>
          <w:b w:val="0"/>
          <w:i/>
          <w:color w:val="555555"/>
          <w:sz w:val="22"/>
        </w:rPr>
        <w:t>(Viernes 11 de febrero, seis de la tarde. El salón de los Montoro Vidal. Todos delante del televisor: Ramón en su sillón; Amparo en el sofá con una taza; Tomás, con una manta sobre las rodillas, de pie junto a la puerta, sin atreverse a sentarse; Dani, en el suelo con el portátil abierto; Noa, a su lado. Candela, en el brazo del sillón de su padre. Matías Ferrás, en una silla traída de la cocina, con las manos entre las rodillas, invitado por Noa. En la tele, en directo, el Palacio de la Marca: una sala con una mesa larga, banderas, cámaras.)</w:t>
      </w:r>
    </w:p>
    <w:p>
      <w:pPr>
        <w:spacing w:before="0" w:after="110" w:line="300" w:lineRule="auto"/>
      </w:pPr>
      <w:r>
        <w:rPr>
          <w:rFonts w:ascii="Times New Roman" w:hAnsi="Times New Roman" w:eastAsia="Malgun Gothic"/>
          <w:b/>
          <w:i w:val="0"/>
          <w:sz w:val="22"/>
        </w:rPr>
        <w:t xml:space="preserve">Presentador (TV): </w:t>
      </w:r>
      <w:r>
        <w:rPr>
          <w:rFonts w:ascii="Times New Roman" w:hAnsi="Times New Roman" w:eastAsia="Malgun Gothic"/>
          <w:b w:val="0"/>
          <w:i w:val="0"/>
          <w:sz w:val="22"/>
        </w:rPr>
        <w:t>...Estamos asistiendo a la firma del que será conocido como el Pacto de Argenta, el nuevo estatuto de autonomía de Alta Marca, aprobado en referéndum el pasado dieciséis de enero con una participación del setenta y uno por ciento y un cincuenta y siete por ciento de votos a favor. En la mesa, la presidenta de la Marca, Mercedes Alcántara, y el presidente del Gobierno de España, Manuel Robles Cid.</w:t>
      </w:r>
    </w:p>
    <w:p>
      <w:pPr>
        <w:spacing w:before="0" w:after="110" w:line="300" w:lineRule="auto"/>
      </w:pPr>
      <w:r>
        <w:rPr>
          <w:rFonts w:ascii="Times New Roman" w:hAnsi="Times New Roman" w:eastAsia="Malgun Gothic"/>
          <w:b w:val="0"/>
          <w:i/>
          <w:color w:val="555555"/>
          <w:sz w:val="22"/>
        </w:rPr>
        <w:t>(En pantalla, Mercedes y Manu, sentados lado a lado, con una carpeta delante. Se ve, detrás de ellos, a Lucía Benavent, de pie, con las manos cruzadas. En segunda fila hay un asiento vacío con un cartelito: «Matías Ferrás — Comercio local».)</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Mira. </w:t>
      </w:r>
      <w:r>
        <w:rPr>
          <w:rFonts w:ascii="Times New Roman" w:hAnsi="Times New Roman" w:eastAsia="Malgun Gothic"/>
          <w:b w:val="0"/>
          <w:i/>
          <w:color w:val="555555"/>
          <w:sz w:val="22"/>
        </w:rPr>
        <w:t>(señala la pantalla)</w:t>
      </w:r>
      <w:r>
        <w:rPr>
          <w:rFonts w:ascii="Times New Roman" w:hAnsi="Times New Roman" w:eastAsia="Malgun Gothic"/>
          <w:b w:val="0"/>
          <w:i w:val="0"/>
          <w:sz w:val="22"/>
        </w:rPr>
        <w:t xml:space="preserve"> Ahí tienen un sitio para ti, Matías. Y tú, viendo la tele en casa ajena.</w:t>
      </w:r>
    </w:p>
    <w:p>
      <w:pPr>
        <w:spacing w:before="0" w:after="110" w:line="300" w:lineRule="auto"/>
      </w:pPr>
      <w:r>
        <w:rPr>
          <w:rFonts w:ascii="Times New Roman" w:hAnsi="Times New Roman" w:eastAsia="Malgun Gothic"/>
          <w:b/>
          <w:i w:val="0"/>
          <w:sz w:val="22"/>
        </w:rPr>
        <w:t xml:space="preserve">Matías: </w:t>
      </w:r>
      <w:r>
        <w:rPr>
          <w:rFonts w:ascii="Times New Roman" w:hAnsi="Times New Roman" w:eastAsia="Malgun Gothic"/>
          <w:b w:val="0"/>
          <w:i/>
          <w:color w:val="555555"/>
          <w:sz w:val="22"/>
        </w:rPr>
        <w:t>(con una risa seca)</w:t>
      </w:r>
      <w:r>
        <w:rPr>
          <w:rFonts w:ascii="Times New Roman" w:hAnsi="Times New Roman" w:eastAsia="Malgun Gothic"/>
          <w:b w:val="0"/>
          <w:i w:val="0"/>
          <w:sz w:val="22"/>
        </w:rPr>
        <w:t xml:space="preserve"> Es que no me gustan las fotos.</w:t>
      </w:r>
    </w:p>
    <w:p>
      <w:pPr>
        <w:spacing w:before="0" w:after="110" w:line="300" w:lineRule="auto"/>
      </w:pPr>
      <w:r>
        <w:rPr>
          <w:rFonts w:ascii="Times New Roman" w:hAnsi="Times New Roman" w:eastAsia="Malgun Gothic"/>
          <w:b w:val="0"/>
          <w:i/>
          <w:color w:val="555555"/>
          <w:sz w:val="22"/>
        </w:rPr>
        <w:t>(Risas breves en la sala. En la tele, el locutor lee el artículo 3. Se oye, claramente, en la voz de una locutora: «...Nadie en la Marca será obligado a elegir entre su casa, su escuela y su comercio. El español es de todos. El marqués es de todos los que lo quieran.» Silencio en el salón. Candela baja la vista.)</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¿Te lo han leído entero?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 xml:space="preserve">Sí.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tienes que oír el preámbulo.</w:t>
      </w:r>
    </w:p>
    <w:p>
      <w:pPr>
        <w:spacing w:before="0" w:after="110" w:line="300" w:lineRule="auto"/>
      </w:pPr>
      <w:r>
        <w:rPr>
          <w:rFonts w:ascii="Times New Roman" w:hAnsi="Times New Roman" w:eastAsia="Malgun Gothic"/>
          <w:b w:val="0"/>
          <w:i/>
          <w:color w:val="555555"/>
          <w:sz w:val="22"/>
        </w:rPr>
        <w:t>(Se oye al locutor, ahora con la voz más lenta: «...Los que piensan de otro modo también son la Marca.»)</w:t>
      </w:r>
    </w:p>
    <w:p>
      <w:pPr>
        <w:spacing w:before="0" w:after="110" w:line="300" w:lineRule="auto"/>
      </w:pPr>
      <w:r>
        <w:rPr>
          <w:rFonts w:ascii="Times New Roman" w:hAnsi="Times New Roman" w:eastAsia="Malgun Gothic"/>
          <w:b w:val="0"/>
          <w:i/>
          <w:color w:val="555555"/>
          <w:sz w:val="22"/>
        </w:rPr>
        <w:t>(Ramón, en su sillón, se lleva la mano a la boca. Tomás se sienta, por fin, en la silla más cercana, y se queda mirando la pantalla con los ojos brillantes. Amparo deja la taza. Nadie dice nada.)</w:t>
      </w:r>
    </w:p>
    <w:p>
      <w:pPr>
        <w:spacing w:before="0" w:after="110" w:line="300" w:lineRule="auto"/>
      </w:pPr>
      <w:r>
        <w:rPr>
          <w:rFonts w:ascii="Times New Roman" w:hAnsi="Times New Roman" w:eastAsia="Malgun Gothic"/>
          <w:b/>
          <w:i w:val="0"/>
          <w:sz w:val="22"/>
        </w:rPr>
        <w:t xml:space="preserve">Presentador (TV): </w:t>
      </w:r>
      <w:r>
        <w:rPr>
          <w:rFonts w:ascii="Times New Roman" w:hAnsi="Times New Roman" w:eastAsia="Malgun Gothic"/>
          <w:b w:val="0"/>
          <w:i w:val="0"/>
          <w:sz w:val="22"/>
        </w:rPr>
        <w:t>...Y ahora, el presidente del Gobierno, Manuel Robles Cid, dirigirá unas palabras.</w:t>
      </w:r>
    </w:p>
    <w:p>
      <w:pPr>
        <w:spacing w:before="0" w:after="110" w:line="300" w:lineRule="auto"/>
      </w:pPr>
      <w:r>
        <w:rPr>
          <w:rFonts w:ascii="Times New Roman" w:hAnsi="Times New Roman" w:eastAsia="Malgun Gothic"/>
          <w:b w:val="0"/>
          <w:i/>
          <w:color w:val="555555"/>
          <w:sz w:val="22"/>
        </w:rPr>
        <w:t>(En la pantalla, Manu se levanta. No hay atril. Habla con las manos sobre la mesa.)</w:t>
      </w:r>
    </w:p>
    <w:p>
      <w:pPr>
        <w:spacing w:before="0" w:after="110" w:line="300" w:lineRule="auto"/>
      </w:pPr>
      <w:r>
        <w:rPr>
          <w:rFonts w:ascii="Times New Roman" w:hAnsi="Times New Roman" w:eastAsia="Malgun Gothic"/>
          <w:b/>
          <w:i w:val="0"/>
          <w:sz w:val="22"/>
        </w:rPr>
        <w:t xml:space="preserve">Manu (TV): </w:t>
      </w:r>
      <w:r>
        <w:rPr>
          <w:rFonts w:ascii="Times New Roman" w:hAnsi="Times New Roman" w:eastAsia="Malgun Gothic"/>
          <w:b w:val="0"/>
          <w:i w:val="0"/>
          <w:sz w:val="22"/>
        </w:rPr>
        <w:t xml:space="preserve">Buenas tardes.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Hoy no voy a hablar de lo que se ha ganado. Porque en este pacto no gana nadie.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diré de otra manera. En este pacto, hoy, no ha perdido nadie.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Hace dieciséis meses, un joven perdió un ojo en una escuela. Hace catorce, esta Cámara declaró una independencia que el Tribunal anuló. Hace ocho, un tribunal condenó a quienes habían decidido. Y hace siete, en una sala con una pizarra, empezamos a escribir esto.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Esta noche no hay vencedores. Hay vecinos.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Gracias.</w:t>
      </w:r>
    </w:p>
    <w:p>
      <w:pPr>
        <w:spacing w:before="0" w:after="110" w:line="300" w:lineRule="auto"/>
      </w:pPr>
      <w:r>
        <w:rPr>
          <w:rFonts w:ascii="Times New Roman" w:hAnsi="Times New Roman" w:eastAsia="Malgun Gothic"/>
          <w:b w:val="0"/>
          <w:i/>
          <w:color w:val="555555"/>
          <w:sz w:val="22"/>
        </w:rPr>
        <w:t>(Silencio. Un aplauso tímido, luego más fuerte, en el salón de la Marca. En el salón de los Montoro, Dani levanta la cabeza. Ramón mira a su hija.)</w:t>
      </w:r>
    </w:p>
    <w:p>
      <w:pPr>
        <w:spacing w:before="0" w:after="110" w:line="300" w:lineRule="auto"/>
      </w:pPr>
      <w:r>
        <w:rPr>
          <w:rFonts w:ascii="Times New Roman" w:hAnsi="Times New Roman" w:eastAsia="Malgun Gothic"/>
          <w:b/>
          <w:i w:val="0"/>
          <w:sz w:val="22"/>
        </w:rPr>
        <w:t xml:space="preserve">Ramón: </w:t>
      </w:r>
      <w:r>
        <w:rPr>
          <w:rFonts w:ascii="Times New Roman" w:hAnsi="Times New Roman" w:eastAsia="Malgun Gothic"/>
          <w:b w:val="0"/>
          <w:i w:val="0"/>
          <w:sz w:val="22"/>
        </w:rPr>
        <w:t>¿Esa frase la has escrito tú?</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(con una sonrisa)</w:t>
      </w:r>
      <w:r>
        <w:rPr>
          <w:rFonts w:ascii="Times New Roman" w:hAnsi="Times New Roman" w:eastAsia="Malgun Gothic"/>
          <w:b w:val="0"/>
          <w:i w:val="0"/>
          <w:sz w:val="22"/>
        </w:rPr>
        <w:t xml:space="preserve"> No, papá. Esa es de él.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del «no ha perdido nadie».</w:t>
      </w:r>
    </w:p>
    <w:p>
      <w:pPr>
        <w:spacing w:before="0" w:after="110" w:line="300" w:lineRule="auto"/>
      </w:pPr>
      <w:r>
        <w:rPr>
          <w:rFonts w:ascii="Times New Roman" w:hAnsi="Times New Roman" w:eastAsia="Malgun Gothic"/>
          <w:b/>
          <w:i w:val="0"/>
          <w:sz w:val="22"/>
        </w:rPr>
        <w:t xml:space="preserve">Ramón: </w:t>
      </w:r>
      <w:r>
        <w:rPr>
          <w:rFonts w:ascii="Times New Roman" w:hAnsi="Times New Roman" w:eastAsia="Malgun Gothic"/>
          <w:b w:val="0"/>
          <w:i w:val="0"/>
          <w:sz w:val="22"/>
        </w:rPr>
        <w:t>Pues escribe bien.</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Le han enseñado.</w:t>
      </w:r>
    </w:p>
    <w:p>
      <w:pPr>
        <w:spacing w:before="0" w:after="110" w:line="300" w:lineRule="auto"/>
      </w:pPr>
      <w:r>
        <w:rPr>
          <w:rFonts w:ascii="Times New Roman" w:hAnsi="Times New Roman" w:eastAsia="Malgun Gothic"/>
          <w:b w:val="0"/>
          <w:i/>
          <w:color w:val="555555"/>
          <w:sz w:val="22"/>
        </w:rPr>
        <w:t>(Dani cierra el portátil. Se pone de pie. Mira por la ventana, la ciudad de noche, con el puerto al fondo.)</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val="0"/>
          <w:sz w:val="22"/>
        </w:rPr>
        <w:t>¿Salimos?</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¿Adónde?</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val="0"/>
          <w:sz w:val="22"/>
        </w:rPr>
        <w:t xml:space="preserve">Al rompeolas.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Como la noche de antes.</w:t>
      </w:r>
    </w:p>
    <w:p>
      <w:pPr>
        <w:spacing w:before="0" w:after="110" w:line="300" w:lineRule="auto"/>
      </w:pPr>
      <w:r>
        <w:rPr>
          <w:rFonts w:ascii="Times New Roman" w:hAnsi="Times New Roman" w:eastAsia="Malgun Gothic"/>
          <w:b w:val="0"/>
          <w:i/>
          <w:color w:val="555555"/>
          <w:sz w:val="22"/>
        </w:rPr>
        <w:t>(Candela lo mira. Asiente. Se levantan los dos. Amparo, desde el sofá, les grita:)</w:t>
      </w:r>
    </w:p>
    <w:p>
      <w:pPr>
        <w:spacing w:before="0" w:after="110" w:line="300" w:lineRule="auto"/>
      </w:pPr>
      <w:r>
        <w:rPr>
          <w:rFonts w:ascii="Times New Roman" w:hAnsi="Times New Roman" w:eastAsia="Malgun Gothic"/>
          <w:b/>
          <w:i w:val="0"/>
          <w:sz w:val="22"/>
        </w:rPr>
        <w:t xml:space="preserve">Amparo: </w:t>
      </w:r>
      <w:r>
        <w:rPr>
          <w:rFonts w:ascii="Times New Roman" w:hAnsi="Times New Roman" w:eastAsia="Malgun Gothic"/>
          <w:b w:val="0"/>
          <w:i w:val="0"/>
          <w:sz w:val="22"/>
        </w:rPr>
        <w:t>¡Abrigaos! ¡Que hace frío!</w:t>
      </w:r>
    </w:p>
    <w:p>
      <w:pPr>
        <w:spacing w:before="0" w:after="110" w:line="300" w:lineRule="auto"/>
      </w:pPr>
      <w:r>
        <w:rPr>
          <w:rFonts w:ascii="Times New Roman" w:hAnsi="Times New Roman" w:eastAsia="Malgun Gothic"/>
          <w:b w:val="0"/>
          <w:i/>
          <w:color w:val="555555"/>
          <w:sz w:val="22"/>
        </w:rPr>
        <w:t>(Los dos hermanos, ya en la puerta, se miran. Candela sonríe: es el vosotros de su madre, el de toda la vida.)</w:t>
      </w:r>
    </w:p>
    <w:p>
      <w:pPr>
        <w:keepNext/>
        <w:spacing w:before="320" w:after="140"/>
      </w:pPr>
      <w:r>
        <w:rPr>
          <w:rFonts w:ascii="Times New Roman" w:hAnsi="Times New Roman" w:eastAsia="Malgun Gothic"/>
          <w:b/>
          <w:i w:val="0"/>
          <w:color w:val="1F3864"/>
          <w:sz w:val="26"/>
        </w:rPr>
        <w:t>장면 4 — 같은 날 밤 9시, 아르헨타 항구 방파제: 마지막 V.O.</w:t>
      </w:r>
    </w:p>
    <w:p>
      <w:pPr>
        <w:spacing w:before="0" w:after="110" w:line="300" w:lineRule="auto"/>
      </w:pPr>
      <w:r>
        <w:rPr>
          <w:rFonts w:ascii="Times New Roman" w:hAnsi="Times New Roman" w:eastAsia="Malgun Gothic"/>
          <w:b w:val="0"/>
          <w:i/>
          <w:color w:val="555555"/>
          <w:sz w:val="22"/>
        </w:rPr>
        <w:t>(Nueve de la noche. El rompeolas del puerto de Argenta. Un cielo claro, sin luna. A lo lejos, las luces de un carguero que sale. Candela y Dani, de espaldas, sentados en un noray, con los abrigos puestos, mirando el mar. Dani lleva el parche en el ojo; con el ojo bueno mira el agua. Entre los dos, una bolsa de papel con dos bocadillos. Candela le da uno.)</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val="0"/>
          <w:sz w:val="22"/>
        </w:rPr>
        <w:t>¿Te acuerdas de lo que me prometiste, aquí?</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Yo te pedí que me prometieras algo.</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val="0"/>
          <w:sz w:val="22"/>
        </w:rPr>
        <w:t>Que volvería a casa.</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(con una risa suave)</w:t>
      </w:r>
      <w:r>
        <w:rPr>
          <w:rFonts w:ascii="Times New Roman" w:hAnsi="Times New Roman" w:eastAsia="Malgun Gothic"/>
          <w:b w:val="0"/>
          <w:i w:val="0"/>
          <w:sz w:val="22"/>
        </w:rPr>
        <w:t xml:space="preserve"> Tres veces.</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Volví.</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 xml:space="preserve">Volviste.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yo también, esta vez.</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val="0"/>
          <w:sz w:val="22"/>
        </w:rPr>
        <w:t>¿De dónde?</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De una frontera.</w:t>
      </w:r>
    </w:p>
    <w:p>
      <w:pPr>
        <w:spacing w:before="0" w:after="110" w:line="300" w:lineRule="auto"/>
      </w:pPr>
      <w:r>
        <w:rPr>
          <w:rFonts w:ascii="Times New Roman" w:hAnsi="Times New Roman" w:eastAsia="Malgun Gothic"/>
          <w:b w:val="0"/>
          <w:i/>
          <w:color w:val="555555"/>
          <w:sz w:val="22"/>
        </w:rPr>
        <w:t>(Silencio. El carguero, a lo lejos, hace sonar la bocina, larga y baja. El agua golpea contra las piedras.)</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val="0"/>
          <w:sz w:val="22"/>
        </w:rPr>
        <w:t>¿Sigues queriendo lo que querías?</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(tarda un momento; mira el agua)</w:t>
      </w:r>
      <w:r>
        <w:rPr>
          <w:rFonts w:ascii="Times New Roman" w:hAnsi="Times New Roman" w:eastAsia="Malgun Gothic"/>
          <w:b w:val="0"/>
          <w:i w:val="0"/>
          <w:sz w:val="22"/>
        </w:rPr>
        <w:t xml:space="preserve"> Sí.</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val="0"/>
          <w:sz w:val="22"/>
        </w:rPr>
        <w:t>¿Todavía quieres la independencia?</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(sin dramatismo)</w:t>
      </w:r>
      <w:r>
        <w:rPr>
          <w:rFonts w:ascii="Times New Roman" w:hAnsi="Times New Roman" w:eastAsia="Malgun Gothic"/>
          <w:b w:val="0"/>
          <w:i w:val="0"/>
          <w:sz w:val="22"/>
        </w:rPr>
        <w:t xml:space="preserve"> Sí.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Solo que ahora busco otra manera de conseguirla. Una manera que no se la quite a nadie.</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val="0"/>
          <w:sz w:val="22"/>
        </w:rPr>
        <w:t>¿Existe?</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 xml:space="preserve">No lo sé.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hoy, por primera vez, vi a un presidente del Gobierno de España sentado a una mesa con la mía. Y no se levantó.</w:t>
      </w:r>
    </w:p>
    <w:p>
      <w:pPr>
        <w:spacing w:before="0" w:after="110" w:line="300" w:lineRule="auto"/>
      </w:pPr>
      <w:r>
        <w:rPr>
          <w:rFonts w:ascii="Times New Roman" w:hAnsi="Times New Roman" w:eastAsia="Malgun Gothic"/>
          <w:b w:val="0"/>
          <w:i/>
          <w:color w:val="555555"/>
          <w:sz w:val="22"/>
        </w:rPr>
        <w:t>(Dani asiente. Muerde su bocadillo. Candela mira de nuevo al mar. El carguero se aleja; sus luces se vuelven puntos.)</w:t>
      </w:r>
    </w:p>
    <w:p>
      <w:pPr>
        <w:spacing w:before="0" w:after="110" w:line="300" w:lineRule="auto"/>
      </w:pPr>
      <w:r>
        <w:rPr>
          <w:rFonts w:ascii="Times New Roman" w:hAnsi="Times New Roman" w:eastAsia="Malgun Gothic"/>
          <w:b/>
          <w:i w:val="0"/>
          <w:sz w:val="22"/>
        </w:rPr>
        <w:t xml:space="preserve">Candela (V.O.): </w:t>
      </w:r>
      <w:r>
        <w:rPr>
          <w:rFonts w:ascii="Times New Roman" w:hAnsi="Times New Roman" w:eastAsia="Malgun Gothic"/>
          <w:b w:val="0"/>
          <w:i w:val="0"/>
          <w:sz w:val="22"/>
        </w:rPr>
        <w:t xml:space="preserve">Sigo queriendo la independencia.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escribo en voz alta aquí, y nadie va a corregirme. Pero ahora la busco por un camino distinto: sin quitársela a nadie. Sin una cola con termos que acabe en una puerta de vaivén. Sin un presidente con un ojo menos en su discurso.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Quizá no exista ese camino. Quizá lo tengamos que escribir entre todos, con las dos manos, con una frase que se agarre por los dos lados.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Hay un hombre, en Madrid, que no me ha pedido nada, que no se ha puesto de mi lado ni del otro. Y que fue el primer presidente del Gobierno que no cerró ese camino.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sé si volverá a ganar. No sé si debería. Pero sé que cuando, dentro de mucho tiempo, alguien me pregunte cómo se llegó hasta aquí, le diré que hubo un café. Y que, antes de lo demás, hubo una persona que decidió esperar.</w:t>
      </w:r>
    </w:p>
    <w:p>
      <w:pPr>
        <w:spacing w:before="0" w:after="110" w:line="300" w:lineRule="auto"/>
      </w:pPr>
      <w:r>
        <w:rPr>
          <w:rFonts w:ascii="Times New Roman" w:hAnsi="Times New Roman" w:eastAsia="Malgun Gothic"/>
          <w:b w:val="0"/>
          <w:i/>
          <w:color w:val="555555"/>
          <w:sz w:val="22"/>
        </w:rPr>
        <w:t>(Candela y Dani siguen sentados, con las piernas colgando. La cámara se aleja. El mar, el rompeolas, las luces del puerto. Se oye, desde lejos, una campana.)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미겔 에르난데스 「Nanas de la cebolla」</w:t>
      </w:r>
      <w:r>
        <w:rPr>
          <w:rFonts w:ascii="Times New Roman" w:hAnsi="Times New Roman" w:eastAsia="Malgun Gothic"/>
          <w:b w:val="0"/>
          <w:i w:val="0"/>
          <w:sz w:val="22"/>
        </w:rPr>
        <w:t xml:space="preserve"> — «Porvenir de mis huesos y de mi amor.» 한국어 해설: "내 뼈와 내 사랑의 미래." 아이의 웃음을 노래하는 구절로, 웃음이 곧 미래라는 노래다. 2화에서 인용된 시가 마지막 화에서 방파제 위의 두 형제로 돌아온다. 아기 방에서 불렀던 노래는 눈을 잃은 청년과 '문장 없이 돌아온 누이'의 노래가 된다.</w:t>
      </w:r>
    </w:p>
    <w:p>
      <w:pPr>
        <w:spacing w:before="0" w:after="120"/>
      </w:pPr>
      <w:r>
        <w:rPr>
          <w:rFonts w:ascii="Times New Roman" w:hAnsi="Times New Roman" w:eastAsia="Malgun Gothic"/>
          <w:b/>
          <w:i w:val="0"/>
          <w:sz w:val="22"/>
        </w:rPr>
        <w:t>안토니오 마차도 「Proverbios y cantares」</w:t>
      </w:r>
      <w:r>
        <w:rPr>
          <w:rFonts w:ascii="Times New Roman" w:hAnsi="Times New Roman" w:eastAsia="Malgun Gothic"/>
          <w:b w:val="0"/>
          <w:i w:val="0"/>
          <w:sz w:val="22"/>
        </w:rPr>
        <w:t xml:space="preserve"> — «Caminante, no hay camino, / se hace camino al andar.» 한국어 해설: "나그네여, 길은 없다. 걸으며 길이 만들어진다." 칸델라의 마지막 V.O. «Quizá lo tengamos que escribir entre todos»가 이 시구의 현대판이다. 길이 있는지 없는지가 아니라, 어떤 사람들이 함께 걷느냐가 길을 만든다.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«¿Qué toca hoy?»</w:t>
      </w:r>
      <w:r>
        <w:rPr>
          <w:rFonts w:ascii="Times New Roman" w:hAnsi="Times New Roman" w:eastAsia="Malgun Gothic"/>
          <w:b w:val="0"/>
          <w:i w:val="0"/>
          <w:sz w:val="22"/>
        </w:rPr>
        <w:t xml:space="preserve"> — 한국어 해설: "오늘 뭐가 있죠?" tocar = (순서가) 돌아오다, ~할 차례이다. 마누의 일상 질문. 장면 1.</w:t>
      </w:r>
    </w:p>
    <w:p>
      <w:pPr>
        <w:spacing w:before="0" w:after="120"/>
      </w:pPr>
      <w:r>
        <w:rPr>
          <w:rFonts w:ascii="Times New Roman" w:hAnsi="Times New Roman" w:eastAsia="Malgun Gothic"/>
          <w:b/>
          <w:i w:val="0"/>
          <w:sz w:val="22"/>
        </w:rPr>
        <w:t>«Es lo que tiene ser presidente.»</w:t>
      </w:r>
      <w:r>
        <w:rPr>
          <w:rFonts w:ascii="Times New Roman" w:hAnsi="Times New Roman" w:eastAsia="Malgun Gothic"/>
          <w:b w:val="0"/>
          <w:i w:val="0"/>
          <w:sz w:val="22"/>
        </w:rPr>
        <w:t xml:space="preserve"> — 한국어 해설: "대통령(총리)이라는 게 그런 거죠." lo que tiene + 부정사 = ~하는 것의 특징. 장면 1.</w:t>
      </w:r>
    </w:p>
    <w:p>
      <w:pPr>
        <w:spacing w:before="0" w:after="120"/>
      </w:pPr>
      <w:r>
        <w:rPr>
          <w:rFonts w:ascii="Times New Roman" w:hAnsi="Times New Roman" w:eastAsia="Malgun Gothic"/>
          <w:b/>
          <w:i w:val="0"/>
          <w:sz w:val="22"/>
        </w:rPr>
        <w:t>«El poder es una silla que se parece mucho a la silla vacía de un ministro.»</w:t>
      </w:r>
      <w:r>
        <w:rPr>
          <w:rFonts w:ascii="Times New Roman" w:hAnsi="Times New Roman" w:eastAsia="Malgun Gothic"/>
          <w:b w:val="0"/>
          <w:i w:val="0"/>
          <w:sz w:val="22"/>
        </w:rPr>
        <w:t xml:space="preserve"> — 한국어 해설: "권력은 장관의 빈 의자와 많이 닮은 의자다." parecerse a = ~와 닮다. 5부 5화의 국방장관의 빈 의자와 연결. 장면 1.</w:t>
      </w:r>
    </w:p>
    <w:p>
      <w:pPr>
        <w:spacing w:before="0" w:after="120"/>
      </w:pPr>
      <w:r>
        <w:rPr>
          <w:rFonts w:ascii="Times New Roman" w:hAnsi="Times New Roman" w:eastAsia="Malgun Gothic"/>
          <w:b/>
          <w:i w:val="0"/>
          <w:sz w:val="22"/>
        </w:rPr>
        <w:t>«Una cola no tiene ideas.»</w:t>
      </w:r>
      <w:r>
        <w:rPr>
          <w:rFonts w:ascii="Times New Roman" w:hAnsi="Times New Roman" w:eastAsia="Malgun Gothic"/>
          <w:b w:val="0"/>
          <w:i w:val="0"/>
          <w:sz w:val="22"/>
        </w:rPr>
        <w:t xml:space="preserve"> — 한국어 해설: "줄에는 사상이 없다." 사진전 제목이 된 다니의 철학. 2화에서 이어진다. 장면 2.</w:t>
      </w:r>
    </w:p>
    <w:p>
      <w:pPr>
        <w:spacing w:before="0" w:after="120"/>
      </w:pPr>
      <w:r>
        <w:rPr>
          <w:rFonts w:ascii="Times New Roman" w:hAnsi="Times New Roman" w:eastAsia="Malgun Gothic"/>
          <w:b/>
          <w:i w:val="0"/>
          <w:sz w:val="22"/>
        </w:rPr>
        <w:t>«Un fotógrafo me retrató comprobándolo.»</w:t>
      </w:r>
      <w:r>
        <w:rPr>
          <w:rFonts w:ascii="Times New Roman" w:hAnsi="Times New Roman" w:eastAsia="Malgun Gothic"/>
          <w:b w:val="0"/>
          <w:i w:val="0"/>
          <w:sz w:val="22"/>
        </w:rPr>
        <w:t xml:space="preserve"> — 한국어 해설: "사진가가 내가 확인하는 모습을 찍었다." retratar + 제룬디오 = ~하는 모습을 찍다. 장면 2.</w:t>
      </w:r>
    </w:p>
    <w:p>
      <w:pPr>
        <w:spacing w:before="0" w:after="120"/>
      </w:pPr>
      <w:r>
        <w:rPr>
          <w:rFonts w:ascii="Times New Roman" w:hAnsi="Times New Roman" w:eastAsia="Malgun Gothic"/>
          <w:b/>
          <w:i w:val="0"/>
          <w:sz w:val="22"/>
        </w:rPr>
        <w:t>«Autor desconocido.»</w:t>
      </w:r>
      <w:r>
        <w:rPr>
          <w:rFonts w:ascii="Times New Roman" w:hAnsi="Times New Roman" w:eastAsia="Malgun Gothic"/>
          <w:b w:val="0"/>
          <w:i w:val="0"/>
          <w:sz w:val="22"/>
        </w:rPr>
        <w:t xml:space="preserve"> — 한국어 해설: "작가 미상." 다니는 사진을 모두의 것으로 둔다. 장면 2.</w:t>
      </w:r>
    </w:p>
    <w:p>
      <w:pPr>
        <w:spacing w:before="0" w:after="120"/>
      </w:pPr>
      <w:r>
        <w:rPr>
          <w:rFonts w:ascii="Times New Roman" w:hAnsi="Times New Roman" w:eastAsia="Malgun Gothic"/>
          <w:b/>
          <w:i w:val="0"/>
          <w:sz w:val="22"/>
        </w:rPr>
        <w:t>«Es una frase sin palabras.»</w:t>
      </w:r>
      <w:r>
        <w:rPr>
          <w:rFonts w:ascii="Times New Roman" w:hAnsi="Times New Roman" w:eastAsia="Malgun Gothic"/>
          <w:b w:val="0"/>
          <w:i w:val="0"/>
          <w:sz w:val="22"/>
        </w:rPr>
        <w:t xml:space="preserve"> — 한국어 해설: "말 없는 문장이다." sin + 명사. 칸델라의 찬사. 장면 2.</w:t>
      </w:r>
    </w:p>
    <w:p>
      <w:pPr>
        <w:spacing w:before="0" w:after="120"/>
      </w:pPr>
      <w:r>
        <w:rPr>
          <w:rFonts w:ascii="Times New Roman" w:hAnsi="Times New Roman" w:eastAsia="Malgun Gothic"/>
          <w:b/>
          <w:i w:val="0"/>
          <w:sz w:val="22"/>
        </w:rPr>
        <w:t>«Hoy no ha perdido nadie.»</w:t>
      </w:r>
      <w:r>
        <w:rPr>
          <w:rFonts w:ascii="Times New Roman" w:hAnsi="Times New Roman" w:eastAsia="Malgun Gothic"/>
          <w:b w:val="0"/>
          <w:i w:val="0"/>
          <w:sz w:val="22"/>
        </w:rPr>
        <w:t xml:space="preserve"> — 한국어 해설: "오늘은 아무도 지지 않았다." 현재완료 + nadie 주어(동사 앞이라 no 불필요 vs 동사 뒤 no ... nadie). 장면 3.</w:t>
      </w:r>
    </w:p>
    <w:p>
      <w:pPr>
        <w:spacing w:before="0" w:after="120"/>
      </w:pPr>
      <w:r>
        <w:rPr>
          <w:rFonts w:ascii="Times New Roman" w:hAnsi="Times New Roman" w:eastAsia="Malgun Gothic"/>
          <w:b/>
          <w:i w:val="0"/>
          <w:sz w:val="22"/>
        </w:rPr>
        <w:t>«Esta noche no hay vencedores. Hay vecinos.»</w:t>
      </w:r>
      <w:r>
        <w:rPr>
          <w:rFonts w:ascii="Times New Roman" w:hAnsi="Times New Roman" w:eastAsia="Malgun Gothic"/>
          <w:b w:val="0"/>
          <w:i w:val="0"/>
          <w:sz w:val="22"/>
        </w:rPr>
        <w:t xml:space="preserve"> — 한국어 해설: "오늘 밤에는 승자가 없다. 이웃이 있다." no hay A. Hay B.의 대조. 장면 3.</w:t>
      </w:r>
    </w:p>
    <w:p>
      <w:pPr>
        <w:spacing w:before="0" w:after="120"/>
      </w:pPr>
      <w:r>
        <w:rPr>
          <w:rFonts w:ascii="Times New Roman" w:hAnsi="Times New Roman" w:eastAsia="Malgun Gothic"/>
          <w:b/>
          <w:i w:val="0"/>
          <w:sz w:val="22"/>
        </w:rPr>
        <w:t>«¡Abrigaos! ¡Que hace frío!»</w:t>
      </w:r>
      <w:r>
        <w:rPr>
          <w:rFonts w:ascii="Times New Roman" w:hAnsi="Times New Roman" w:eastAsia="Malgun Gothic"/>
          <w:b w:val="0"/>
          <w:i w:val="0"/>
          <w:sz w:val="22"/>
        </w:rPr>
        <w:t xml:space="preserve"> — 한국어 해설: "옷 단단히 입어라! 춥다!" abrigarse의 vosotros 명령(재귀 -d 탈락). 1화의 vosotros 명령과 호응. 장면 3.</w:t>
      </w:r>
    </w:p>
    <w:p>
      <w:pPr>
        <w:spacing w:before="240" w:after="110"/>
      </w:pPr>
      <w:r>
        <w:rPr>
          <w:rFonts w:ascii="Times New Roman" w:hAnsi="Times New Roman" w:eastAsia="Malgun Gothic"/>
          <w:b w:val="0"/>
          <w:i/>
          <w:color w:val="555555"/>
          <w:sz w:val="22"/>
        </w:rPr>
        <w:t>[5부 끝 · 6부 예고: 시점이 이레네로 돌아온다. 마누가 재선을 앞둔 해, 집세와 이민에 대한 공포를 앞세운 딥페이크와 가짜 증인이 쏟아지는 «거짓의 공장» 속에서 이레네가 처음으로 단독 유세에 나선다.]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