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pPr>
      <w:r>
        <w:rPr>
          <w:rFonts w:ascii="Times New Roman" w:hAnsi="Times New Roman" w:eastAsia="Malgun Gothic"/>
          <w:b/>
          <w:i w:val="0"/>
          <w:color w:val="1F3864"/>
          <w:sz w:val="36"/>
        </w:rPr>
        <w:t>1부 12화 「결심」 학습 노트</w:t>
      </w:r>
    </w:p>
    <w:p>
      <w:pPr>
        <w:keepNext/>
        <w:spacing w:before="280"/>
      </w:pPr>
      <w:r>
        <w:rPr>
          <w:rFonts w:ascii="Times New Roman" w:hAnsi="Times New Roman" w:eastAsia="Malgun Gothic"/>
          <w:b/>
          <w:i w:val="0"/>
          <w:color w:val="1F3864"/>
          <w:sz w:val="30"/>
        </w:rPr>
        <w:t>📘 단어장</w:t>
      </w:r>
    </w:p>
    <w:p>
      <w:r>
        <w:rPr>
          <w:rFonts w:ascii="Times New Roman" w:hAnsi="Times New Roman" w:eastAsia="Malgun Gothic"/>
          <w:b w:val="0"/>
          <w:i w:val="0"/>
          <w:sz w:val="22"/>
        </w:rPr>
        <w:t xml:space="preserve">표기 약속: 명사는 </w:t>
      </w:r>
      <w:r>
        <w:rPr>
          <w:rFonts w:ascii="Times New Roman" w:hAnsi="Times New Roman" w:eastAsia="Malgun Gothic"/>
          <w:b/>
          <w:i w:val="0"/>
          <w:sz w:val="22"/>
        </w:rPr>
        <w:t>de/het</w:t>
      </w:r>
      <w:r>
        <w:rPr>
          <w:rFonts w:ascii="Times New Roman" w:hAnsi="Times New Roman" w:eastAsia="Malgun Gothic"/>
          <w:b w:val="0"/>
          <w:i w:val="0"/>
          <w:sz w:val="22"/>
        </w:rPr>
        <w:t xml:space="preserve">와 복수형, 동사는 원형 · 과거 단수/복수 · 과거분사(완료 조동사 hebben/zijn)를 적는다. 분리동사는 </w:t>
      </w:r>
      <w:r>
        <w:rPr>
          <w:rFonts w:ascii="Times New Roman" w:hAnsi="Times New Roman" w:eastAsia="Malgun Gothic"/>
          <w:b/>
          <w:i w:val="0"/>
          <w:sz w:val="22"/>
        </w:rPr>
        <w:t>op·lappen</w:t>
      </w:r>
      <w:r>
        <w:rPr>
          <w:rFonts w:ascii="Times New Roman" w:hAnsi="Times New Roman" w:eastAsia="Malgun Gothic"/>
          <w:b w:val="0"/>
          <w:i w:val="0"/>
          <w:sz w:val="22"/>
        </w:rPr>
        <w:t>처럼 가운뎃점으로 표시한다. 발음은 한글 근사음([—]는 긴 모음). 1부의 마지막 화 — 옷 가게, 교회, 묘지, 방조제의 어휘.</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Times New Roman" w:hAnsi="Times New Roman" w:eastAsia="Malgun Gothic"/>
                <w:b/>
                <w:i w:val="0"/>
                <w:sz w:val="20"/>
              </w:rPr>
              <w:t>단어</w:t>
            </w:r>
          </w:p>
        </w:tc>
        <w:tc>
          <w:tcPr>
            <w:tcW w:type="dxa" w:w="1728"/>
          </w:tcPr>
          <w:p>
            <w:r/>
            <w:r>
              <w:rPr>
                <w:rFonts w:ascii="Times New Roman" w:hAnsi="Times New Roman" w:eastAsia="Malgun Gothic"/>
                <w:b/>
                <w:i w:val="0"/>
                <w:sz w:val="20"/>
              </w:rPr>
              <w:t>품사·관사·복수 / 동사 변화</w:t>
            </w:r>
          </w:p>
        </w:tc>
        <w:tc>
          <w:tcPr>
            <w:tcW w:type="dxa" w:w="1728"/>
          </w:tcPr>
          <w:p>
            <w:r/>
            <w:r>
              <w:rPr>
                <w:rFonts w:ascii="Times New Roman" w:hAnsi="Times New Roman" w:eastAsia="Malgun Gothic"/>
                <w:b/>
                <w:i w:val="0"/>
                <w:sz w:val="20"/>
              </w:rPr>
              <w:t>발음</w:t>
            </w:r>
          </w:p>
        </w:tc>
        <w:tc>
          <w:tcPr>
            <w:tcW w:type="dxa" w:w="1728"/>
          </w:tcPr>
          <w:p>
            <w:r/>
            <w:r>
              <w:rPr>
                <w:rFonts w:ascii="Times New Roman" w:hAnsi="Times New Roman" w:eastAsia="Malgun Gothic"/>
                <w:b/>
                <w:i w:val="0"/>
                <w:sz w:val="20"/>
              </w:rPr>
              <w:t>뜻</w:t>
            </w:r>
          </w:p>
        </w:tc>
        <w:tc>
          <w:tcPr>
            <w:tcW w:type="dxa" w:w="1728"/>
          </w:tcPr>
          <w:p>
            <w:r/>
            <w:r>
              <w:rPr>
                <w:rFonts w:ascii="Times New Roman" w:hAnsi="Times New Roman" w:eastAsia="Malgun Gothic"/>
                <w:b/>
                <w:i w:val="0"/>
                <w:sz w:val="20"/>
              </w:rPr>
              <w:t>대본 문장</w:t>
            </w:r>
          </w:p>
        </w:tc>
      </w:tr>
      <w:tr>
        <w:tc>
          <w:tcPr>
            <w:tcW w:type="dxa" w:w="1728"/>
          </w:tcPr>
          <w:p>
            <w:r/>
            <w:r>
              <w:rPr>
                <w:rFonts w:ascii="Times New Roman" w:hAnsi="Times New Roman" w:eastAsia="Malgun Gothic"/>
                <w:b/>
                <w:i w:val="0"/>
                <w:sz w:val="20"/>
              </w:rPr>
              <w:t>de herenmodezaak</w:t>
            </w:r>
          </w:p>
        </w:tc>
        <w:tc>
          <w:tcPr>
            <w:tcW w:type="dxa" w:w="1728"/>
          </w:tcPr>
          <w:p>
            <w:r/>
            <w:r>
              <w:rPr>
                <w:rFonts w:ascii="Times New Roman" w:hAnsi="Times New Roman" w:eastAsia="Malgun Gothic"/>
                <w:b w:val="0"/>
                <w:i w:val="0"/>
                <w:sz w:val="20"/>
              </w:rPr>
              <w:t>명 · de · 복수 herenmodezaken</w:t>
            </w:r>
          </w:p>
        </w:tc>
        <w:tc>
          <w:tcPr>
            <w:tcW w:type="dxa" w:w="1728"/>
          </w:tcPr>
          <w:p>
            <w:r/>
            <w:r>
              <w:rPr>
                <w:rFonts w:ascii="Times New Roman" w:hAnsi="Times New Roman" w:eastAsia="Malgun Gothic"/>
                <w:b w:val="0"/>
                <w:i w:val="0"/>
                <w:sz w:val="20"/>
              </w:rPr>
              <w:t>[헤—런모—더자—크]</w:t>
            </w:r>
          </w:p>
        </w:tc>
        <w:tc>
          <w:tcPr>
            <w:tcW w:type="dxa" w:w="1728"/>
          </w:tcPr>
          <w:p>
            <w:r/>
            <w:r>
              <w:rPr>
                <w:rFonts w:ascii="Times New Roman" w:hAnsi="Times New Roman" w:eastAsia="Malgun Gothic"/>
                <w:b w:val="0"/>
                <w:i w:val="0"/>
                <w:sz w:val="20"/>
              </w:rPr>
              <w:t>신사복 가게</w:t>
            </w:r>
          </w:p>
        </w:tc>
        <w:tc>
          <w:tcPr>
            <w:tcW w:type="dxa" w:w="1728"/>
          </w:tcPr>
          <w:p>
            <w:r/>
            <w:r>
              <w:rPr>
                <w:rFonts w:ascii="Times New Roman" w:hAnsi="Times New Roman" w:eastAsia="Malgun Gothic"/>
                <w:b w:val="0"/>
                <w:i w:val="0"/>
                <w:sz w:val="20"/>
              </w:rPr>
              <w:t>«Herenmodezaak Smeding aan de Oosterstraat in Baatstad.»</w:t>
            </w:r>
          </w:p>
        </w:tc>
      </w:tr>
      <w:tr>
        <w:tc>
          <w:tcPr>
            <w:tcW w:type="dxa" w:w="1728"/>
          </w:tcPr>
          <w:p>
            <w:r/>
            <w:r>
              <w:rPr>
                <w:rFonts w:ascii="Times New Roman" w:hAnsi="Times New Roman" w:eastAsia="Malgun Gothic"/>
                <w:b/>
                <w:i w:val="0"/>
                <w:sz w:val="20"/>
              </w:rPr>
              <w:t>de stropdas</w:t>
            </w:r>
          </w:p>
        </w:tc>
        <w:tc>
          <w:tcPr>
            <w:tcW w:type="dxa" w:w="1728"/>
          </w:tcPr>
          <w:p>
            <w:r/>
            <w:r>
              <w:rPr>
                <w:rFonts w:ascii="Times New Roman" w:hAnsi="Times New Roman" w:eastAsia="Malgun Gothic"/>
                <w:b w:val="0"/>
                <w:i w:val="0"/>
                <w:sz w:val="20"/>
              </w:rPr>
              <w:t>명 · de · 복수 stropdassen</w:t>
            </w:r>
          </w:p>
        </w:tc>
        <w:tc>
          <w:tcPr>
            <w:tcW w:type="dxa" w:w="1728"/>
          </w:tcPr>
          <w:p>
            <w:r/>
            <w:r>
              <w:rPr>
                <w:rFonts w:ascii="Times New Roman" w:hAnsi="Times New Roman" w:eastAsia="Malgun Gothic"/>
                <w:b w:val="0"/>
                <w:i w:val="0"/>
                <w:sz w:val="20"/>
              </w:rPr>
              <w:t>[스트롭다스]</w:t>
            </w:r>
          </w:p>
        </w:tc>
        <w:tc>
          <w:tcPr>
            <w:tcW w:type="dxa" w:w="1728"/>
          </w:tcPr>
          <w:p>
            <w:r/>
            <w:r>
              <w:rPr>
                <w:rFonts w:ascii="Times New Roman" w:hAnsi="Times New Roman" w:eastAsia="Malgun Gothic"/>
                <w:b w:val="0"/>
                <w:i w:val="0"/>
                <w:sz w:val="20"/>
              </w:rPr>
              <w:t>넥타이</w:t>
            </w:r>
          </w:p>
        </w:tc>
        <w:tc>
          <w:tcPr>
            <w:tcW w:type="dxa" w:w="1728"/>
          </w:tcPr>
          <w:p>
            <w:r/>
            <w:r>
              <w:rPr>
                <w:rFonts w:ascii="Times New Roman" w:hAnsi="Times New Roman" w:eastAsia="Malgun Gothic"/>
                <w:b w:val="0"/>
                <w:i w:val="0"/>
                <w:sz w:val="20"/>
              </w:rPr>
              <w:t>«Ik zoek een zwarte stropdas.»</w:t>
            </w:r>
          </w:p>
        </w:tc>
      </w:tr>
      <w:tr>
        <w:tc>
          <w:tcPr>
            <w:tcW w:type="dxa" w:w="1728"/>
          </w:tcPr>
          <w:p>
            <w:r/>
            <w:r>
              <w:rPr>
                <w:rFonts w:ascii="Times New Roman" w:hAnsi="Times New Roman" w:eastAsia="Malgun Gothic"/>
                <w:b/>
                <w:i w:val="0"/>
                <w:sz w:val="20"/>
              </w:rPr>
              <w:t>het overhemd</w:t>
            </w:r>
          </w:p>
        </w:tc>
        <w:tc>
          <w:tcPr>
            <w:tcW w:type="dxa" w:w="1728"/>
          </w:tcPr>
          <w:p>
            <w:r/>
            <w:r>
              <w:rPr>
                <w:rFonts w:ascii="Times New Roman" w:hAnsi="Times New Roman" w:eastAsia="Malgun Gothic"/>
                <w:b w:val="0"/>
                <w:i w:val="0"/>
                <w:sz w:val="20"/>
              </w:rPr>
              <w:t>명 · het · 복수 overhemden</w:t>
            </w:r>
          </w:p>
        </w:tc>
        <w:tc>
          <w:tcPr>
            <w:tcW w:type="dxa" w:w="1728"/>
          </w:tcPr>
          <w:p>
            <w:r/>
            <w:r>
              <w:rPr>
                <w:rFonts w:ascii="Times New Roman" w:hAnsi="Times New Roman" w:eastAsia="Malgun Gothic"/>
                <w:b w:val="0"/>
                <w:i w:val="0"/>
                <w:sz w:val="20"/>
              </w:rPr>
              <w:t>[오—페르헴트]</w:t>
            </w:r>
          </w:p>
        </w:tc>
        <w:tc>
          <w:tcPr>
            <w:tcW w:type="dxa" w:w="1728"/>
          </w:tcPr>
          <w:p>
            <w:r/>
            <w:r>
              <w:rPr>
                <w:rFonts w:ascii="Times New Roman" w:hAnsi="Times New Roman" w:eastAsia="Malgun Gothic"/>
                <w:b w:val="0"/>
                <w:i w:val="0"/>
                <w:sz w:val="20"/>
              </w:rPr>
              <w:t>(와이)셔츠</w:t>
            </w:r>
          </w:p>
        </w:tc>
        <w:tc>
          <w:tcPr>
            <w:tcW w:type="dxa" w:w="1728"/>
          </w:tcPr>
          <w:p>
            <w:r/>
            <w:r>
              <w:rPr>
                <w:rFonts w:ascii="Times New Roman" w:hAnsi="Times New Roman" w:eastAsia="Malgun Gothic"/>
                <w:b w:val="0"/>
                <w:i w:val="0"/>
                <w:sz w:val="20"/>
              </w:rPr>
              <w:t>«En misschien een wit overhemd.»</w:t>
            </w:r>
          </w:p>
        </w:tc>
      </w:tr>
      <w:tr>
        <w:tc>
          <w:tcPr>
            <w:tcW w:type="dxa" w:w="1728"/>
          </w:tcPr>
          <w:p>
            <w:r/>
            <w:r>
              <w:rPr>
                <w:rFonts w:ascii="Times New Roman" w:hAnsi="Times New Roman" w:eastAsia="Malgun Gothic"/>
                <w:b/>
                <w:i w:val="0"/>
                <w:sz w:val="20"/>
              </w:rPr>
              <w:t>de uitvaart</w:t>
            </w:r>
          </w:p>
        </w:tc>
        <w:tc>
          <w:tcPr>
            <w:tcW w:type="dxa" w:w="1728"/>
          </w:tcPr>
          <w:p>
            <w:r/>
            <w:r>
              <w:rPr>
                <w:rFonts w:ascii="Times New Roman" w:hAnsi="Times New Roman" w:eastAsia="Malgun Gothic"/>
                <w:b w:val="0"/>
                <w:i w:val="0"/>
                <w:sz w:val="20"/>
              </w:rPr>
              <w:t>명 · de · 복수 uitvaarten</w:t>
            </w:r>
          </w:p>
        </w:tc>
        <w:tc>
          <w:tcPr>
            <w:tcW w:type="dxa" w:w="1728"/>
          </w:tcPr>
          <w:p>
            <w:r/>
            <w:r>
              <w:rPr>
                <w:rFonts w:ascii="Times New Roman" w:hAnsi="Times New Roman" w:eastAsia="Malgun Gothic"/>
                <w:b w:val="0"/>
                <w:i w:val="0"/>
                <w:sz w:val="20"/>
              </w:rPr>
              <w:t>[아위트파—르트]</w:t>
            </w:r>
          </w:p>
        </w:tc>
        <w:tc>
          <w:tcPr>
            <w:tcW w:type="dxa" w:w="1728"/>
          </w:tcPr>
          <w:p>
            <w:r/>
            <w:r>
              <w:rPr>
                <w:rFonts w:ascii="Times New Roman" w:hAnsi="Times New Roman" w:eastAsia="Malgun Gothic"/>
                <w:b w:val="0"/>
                <w:i w:val="0"/>
                <w:sz w:val="20"/>
              </w:rPr>
              <w:t>장례(식) (격식어)</w:t>
            </w:r>
          </w:p>
        </w:tc>
        <w:tc>
          <w:tcPr>
            <w:tcW w:type="dxa" w:w="1728"/>
          </w:tcPr>
          <w:p>
            <w:r/>
            <w:r>
              <w:rPr>
                <w:rFonts w:ascii="Times New Roman" w:hAnsi="Times New Roman" w:eastAsia="Malgun Gothic"/>
                <w:b w:val="0"/>
                <w:i w:val="0"/>
                <w:sz w:val="20"/>
              </w:rPr>
              <w:t>«Dat doen witte overhemden. Ze worden oud, net als wij. Voor een uitvaart?»</w:t>
            </w:r>
          </w:p>
        </w:tc>
      </w:tr>
      <w:tr>
        <w:tc>
          <w:tcPr>
            <w:tcW w:type="dxa" w:w="1728"/>
          </w:tcPr>
          <w:p>
            <w:r/>
            <w:r>
              <w:rPr>
                <w:rFonts w:ascii="Times New Roman" w:hAnsi="Times New Roman" w:eastAsia="Malgun Gothic"/>
                <w:b/>
                <w:i w:val="0"/>
                <w:sz w:val="20"/>
              </w:rPr>
              <w:t>de maat</w:t>
            </w:r>
          </w:p>
        </w:tc>
        <w:tc>
          <w:tcPr>
            <w:tcW w:type="dxa" w:w="1728"/>
          </w:tcPr>
          <w:p>
            <w:r/>
            <w:r>
              <w:rPr>
                <w:rFonts w:ascii="Times New Roman" w:hAnsi="Times New Roman" w:eastAsia="Malgun Gothic"/>
                <w:b w:val="0"/>
                <w:i w:val="0"/>
                <w:sz w:val="20"/>
              </w:rPr>
              <w:t>명 · de · 복수 maten</w:t>
            </w:r>
          </w:p>
        </w:tc>
        <w:tc>
          <w:tcPr>
            <w:tcW w:type="dxa" w:w="1728"/>
          </w:tcPr>
          <w:p>
            <w:r/>
            <w:r>
              <w:rPr>
                <w:rFonts w:ascii="Times New Roman" w:hAnsi="Times New Roman" w:eastAsia="Malgun Gothic"/>
                <w:b w:val="0"/>
                <w:i w:val="0"/>
                <w:sz w:val="20"/>
              </w:rPr>
              <w:t>[마—트]</w:t>
            </w:r>
          </w:p>
        </w:tc>
        <w:tc>
          <w:tcPr>
            <w:tcW w:type="dxa" w:w="1728"/>
          </w:tcPr>
          <w:p>
            <w:r/>
            <w:r>
              <w:rPr>
                <w:rFonts w:ascii="Times New Roman" w:hAnsi="Times New Roman" w:eastAsia="Malgun Gothic"/>
                <w:b w:val="0"/>
                <w:i w:val="0"/>
                <w:sz w:val="20"/>
              </w:rPr>
              <w:t>치수, 사이즈</w:t>
            </w:r>
          </w:p>
        </w:tc>
        <w:tc>
          <w:tcPr>
            <w:tcW w:type="dxa" w:w="1728"/>
          </w:tcPr>
          <w:p>
            <w:r/>
            <w:r>
              <w:rPr>
                <w:rFonts w:ascii="Times New Roman" w:hAnsi="Times New Roman" w:eastAsia="Malgun Gothic"/>
                <w:b w:val="0"/>
                <w:i w:val="0"/>
                <w:sz w:val="20"/>
              </w:rPr>
              <w:t>«Gecondoleerd, meneer. Welke maat heeft u?»</w:t>
            </w:r>
          </w:p>
        </w:tc>
      </w:tr>
      <w:tr>
        <w:tc>
          <w:tcPr>
            <w:tcW w:type="dxa" w:w="1728"/>
          </w:tcPr>
          <w:p>
            <w:r/>
            <w:r>
              <w:rPr>
                <w:rFonts w:ascii="Times New Roman" w:hAnsi="Times New Roman" w:eastAsia="Malgun Gothic"/>
                <w:b/>
                <w:i w:val="0"/>
                <w:sz w:val="20"/>
              </w:rPr>
              <w:t>het pashokje</w:t>
            </w:r>
          </w:p>
        </w:tc>
        <w:tc>
          <w:tcPr>
            <w:tcW w:type="dxa" w:w="1728"/>
          </w:tcPr>
          <w:p>
            <w:r/>
            <w:r>
              <w:rPr>
                <w:rFonts w:ascii="Times New Roman" w:hAnsi="Times New Roman" w:eastAsia="Malgun Gothic"/>
                <w:b w:val="0"/>
                <w:i w:val="0"/>
                <w:sz w:val="20"/>
              </w:rPr>
              <w:t>명 · het · 복수 pashokjes</w:t>
            </w:r>
          </w:p>
        </w:tc>
        <w:tc>
          <w:tcPr>
            <w:tcW w:type="dxa" w:w="1728"/>
          </w:tcPr>
          <w:p>
            <w:r/>
            <w:r>
              <w:rPr>
                <w:rFonts w:ascii="Times New Roman" w:hAnsi="Times New Roman" w:eastAsia="Malgun Gothic"/>
                <w:b w:val="0"/>
                <w:i w:val="0"/>
                <w:sz w:val="20"/>
              </w:rPr>
              <w:t>[파스혹여]</w:t>
            </w:r>
          </w:p>
        </w:tc>
        <w:tc>
          <w:tcPr>
            <w:tcW w:type="dxa" w:w="1728"/>
          </w:tcPr>
          <w:p>
            <w:r/>
            <w:r>
              <w:rPr>
                <w:rFonts w:ascii="Times New Roman" w:hAnsi="Times New Roman" w:eastAsia="Malgun Gothic"/>
                <w:b w:val="0"/>
                <w:i w:val="0"/>
                <w:sz w:val="20"/>
              </w:rPr>
              <w:t>탈의실</w:t>
            </w:r>
          </w:p>
        </w:tc>
        <w:tc>
          <w:tcPr>
            <w:tcW w:type="dxa" w:w="1728"/>
          </w:tcPr>
          <w:p>
            <w:r/>
            <w:r>
              <w:rPr>
                <w:rFonts w:ascii="Times New Roman" w:hAnsi="Times New Roman" w:eastAsia="Malgun Gothic"/>
                <w:b w:val="0"/>
                <w:i w:val="0"/>
                <w:sz w:val="20"/>
              </w:rPr>
              <w:t>«Het pashokje is achterin.»</w:t>
            </w:r>
          </w:p>
        </w:tc>
      </w:tr>
      <w:tr>
        <w:tc>
          <w:tcPr>
            <w:tcW w:type="dxa" w:w="1728"/>
          </w:tcPr>
          <w:p>
            <w:r/>
            <w:r>
              <w:rPr>
                <w:rFonts w:ascii="Times New Roman" w:hAnsi="Times New Roman" w:eastAsia="Malgun Gothic"/>
                <w:b/>
                <w:i w:val="0"/>
                <w:sz w:val="20"/>
              </w:rPr>
              <w:t>de intocht</w:t>
            </w:r>
          </w:p>
        </w:tc>
        <w:tc>
          <w:tcPr>
            <w:tcW w:type="dxa" w:w="1728"/>
          </w:tcPr>
          <w:p>
            <w:r/>
            <w:r>
              <w:rPr>
                <w:rFonts w:ascii="Times New Roman" w:hAnsi="Times New Roman" w:eastAsia="Malgun Gothic"/>
                <w:b w:val="0"/>
                <w:i w:val="0"/>
                <w:sz w:val="20"/>
              </w:rPr>
              <w:t>명 · de · 복수 intochten</w:t>
            </w:r>
          </w:p>
        </w:tc>
        <w:tc>
          <w:tcPr>
            <w:tcW w:type="dxa" w:w="1728"/>
          </w:tcPr>
          <w:p>
            <w:r/>
            <w:r>
              <w:rPr>
                <w:rFonts w:ascii="Times New Roman" w:hAnsi="Times New Roman" w:eastAsia="Malgun Gothic"/>
                <w:b w:val="0"/>
                <w:i w:val="0"/>
                <w:sz w:val="20"/>
              </w:rPr>
              <w:t>[인토흐트]</w:t>
            </w:r>
          </w:p>
        </w:tc>
        <w:tc>
          <w:tcPr>
            <w:tcW w:type="dxa" w:w="1728"/>
          </w:tcPr>
          <w:p>
            <w:r/>
            <w:r>
              <w:rPr>
                <w:rFonts w:ascii="Times New Roman" w:hAnsi="Times New Roman" w:eastAsia="Malgun Gothic"/>
                <w:b w:val="0"/>
                <w:i w:val="0"/>
                <w:sz w:val="20"/>
              </w:rPr>
              <w:t>입성(신터클라스가 도시에 들어오는 행사)</w:t>
            </w:r>
          </w:p>
        </w:tc>
        <w:tc>
          <w:tcPr>
            <w:tcW w:type="dxa" w:w="1728"/>
          </w:tcPr>
          <w:p>
            <w:r/>
            <w:r>
              <w:rPr>
                <w:rFonts w:ascii="Times New Roman" w:hAnsi="Times New Roman" w:eastAsia="Malgun Gothic"/>
                <w:b w:val="0"/>
                <w:i w:val="0"/>
                <w:sz w:val="20"/>
              </w:rPr>
              <w:t>«De intocht. Mijn kleinzoon staat bij de kade met een wortel voor het paard.»</w:t>
            </w:r>
          </w:p>
        </w:tc>
      </w:tr>
      <w:tr>
        <w:tc>
          <w:tcPr>
            <w:tcW w:type="dxa" w:w="1728"/>
          </w:tcPr>
          <w:p>
            <w:r/>
            <w:r>
              <w:rPr>
                <w:rFonts w:ascii="Times New Roman" w:hAnsi="Times New Roman" w:eastAsia="Malgun Gothic"/>
                <w:b/>
                <w:i w:val="0"/>
                <w:sz w:val="20"/>
              </w:rPr>
              <w:t>verschrompelen</w:t>
            </w:r>
          </w:p>
        </w:tc>
        <w:tc>
          <w:tcPr>
            <w:tcW w:type="dxa" w:w="1728"/>
          </w:tcPr>
          <w:p>
            <w:r/>
            <w:r>
              <w:rPr>
                <w:rFonts w:ascii="Times New Roman" w:hAnsi="Times New Roman" w:eastAsia="Malgun Gothic"/>
                <w:b w:val="0"/>
                <w:i w:val="0"/>
                <w:sz w:val="20"/>
              </w:rPr>
              <w:t>동 · 비분리 · verschrompelde / verschrompelden · is verschrompeld (zijn)</w:t>
            </w:r>
          </w:p>
        </w:tc>
        <w:tc>
          <w:tcPr>
            <w:tcW w:type="dxa" w:w="1728"/>
          </w:tcPr>
          <w:p>
            <w:r/>
            <w:r>
              <w:rPr>
                <w:rFonts w:ascii="Times New Roman" w:hAnsi="Times New Roman" w:eastAsia="Malgun Gothic"/>
                <w:b w:val="0"/>
                <w:i w:val="0"/>
                <w:sz w:val="20"/>
              </w:rPr>
              <w:t>[페르스흐롬펄러]</w:t>
            </w:r>
          </w:p>
        </w:tc>
        <w:tc>
          <w:tcPr>
            <w:tcW w:type="dxa" w:w="1728"/>
          </w:tcPr>
          <w:p>
            <w:r/>
            <w:r>
              <w:rPr>
                <w:rFonts w:ascii="Times New Roman" w:hAnsi="Times New Roman" w:eastAsia="Malgun Gothic"/>
                <w:b w:val="0"/>
                <w:i w:val="0"/>
                <w:sz w:val="20"/>
              </w:rPr>
              <w:t>쪼그라들다, 시들다</w:t>
            </w:r>
          </w:p>
        </w:tc>
        <w:tc>
          <w:tcPr>
            <w:tcW w:type="dxa" w:w="1728"/>
          </w:tcPr>
          <w:p>
            <w:r/>
            <w:r>
              <w:rPr>
                <w:rFonts w:ascii="Times New Roman" w:hAnsi="Times New Roman" w:eastAsia="Malgun Gothic"/>
                <w:b w:val="0"/>
                <w:i w:val="0"/>
                <w:sz w:val="20"/>
              </w:rPr>
              <w:t>«Hij heeft drie jaar achter elkaar dezelfde wortel laten verschrompelen.»</w:t>
            </w:r>
          </w:p>
        </w:tc>
      </w:tr>
      <w:tr>
        <w:tc>
          <w:tcPr>
            <w:tcW w:type="dxa" w:w="1728"/>
          </w:tcPr>
          <w:p>
            <w:r/>
            <w:r>
              <w:rPr>
                <w:rFonts w:ascii="Times New Roman" w:hAnsi="Times New Roman" w:eastAsia="Malgun Gothic"/>
                <w:b/>
                <w:i w:val="0"/>
                <w:sz w:val="20"/>
              </w:rPr>
              <w:t>aan·houden</w:t>
            </w:r>
          </w:p>
        </w:tc>
        <w:tc>
          <w:tcPr>
            <w:tcW w:type="dxa" w:w="1728"/>
          </w:tcPr>
          <w:p>
            <w:r/>
            <w:r>
              <w:rPr>
                <w:rFonts w:ascii="Times New Roman" w:hAnsi="Times New Roman" w:eastAsia="Malgun Gothic"/>
                <w:b w:val="0"/>
                <w:i w:val="0"/>
                <w:sz w:val="20"/>
              </w:rPr>
              <w:t>동 · 분리 · hield aan / hielden aan · heeft aangehouden</w:t>
            </w:r>
          </w:p>
        </w:tc>
        <w:tc>
          <w:tcPr>
            <w:tcW w:type="dxa" w:w="1728"/>
          </w:tcPr>
          <w:p>
            <w:r/>
            <w:r>
              <w:rPr>
                <w:rFonts w:ascii="Times New Roman" w:hAnsi="Times New Roman" w:eastAsia="Malgun Gothic"/>
                <w:b w:val="0"/>
                <w:i w:val="0"/>
                <w:sz w:val="20"/>
              </w:rPr>
              <w:t>[안—하우더]</w:t>
            </w:r>
          </w:p>
        </w:tc>
        <w:tc>
          <w:tcPr>
            <w:tcW w:type="dxa" w:w="1728"/>
          </w:tcPr>
          <w:p>
            <w:r/>
            <w:r>
              <w:rPr>
                <w:rFonts w:ascii="Times New Roman" w:hAnsi="Times New Roman" w:eastAsia="Malgun Gothic"/>
                <w:b w:val="0"/>
                <w:i w:val="0"/>
                <w:sz w:val="20"/>
              </w:rPr>
              <w:t>(옷을) 입은 채로 있다; 계속하다</w:t>
            </w:r>
          </w:p>
        </w:tc>
        <w:tc>
          <w:tcPr>
            <w:tcW w:type="dxa" w:w="1728"/>
          </w:tcPr>
          <w:p>
            <w:r/>
            <w:r>
              <w:rPr>
                <w:rFonts w:ascii="Times New Roman" w:hAnsi="Times New Roman" w:eastAsia="Malgun Gothic"/>
                <w:b w:val="0"/>
                <w:i w:val="0"/>
                <w:sz w:val="20"/>
              </w:rPr>
              <w:t>«Wilt u het aanhouden?»</w:t>
            </w:r>
          </w:p>
        </w:tc>
      </w:tr>
      <w:tr>
        <w:tc>
          <w:tcPr>
            <w:tcW w:type="dxa" w:w="1728"/>
          </w:tcPr>
          <w:p>
            <w:r/>
            <w:r>
              <w:rPr>
                <w:rFonts w:ascii="Times New Roman" w:hAnsi="Times New Roman" w:eastAsia="Malgun Gothic"/>
                <w:b/>
                <w:i w:val="0"/>
                <w:sz w:val="20"/>
              </w:rPr>
              <w:t>de begrafenis</w:t>
            </w:r>
          </w:p>
        </w:tc>
        <w:tc>
          <w:tcPr>
            <w:tcW w:type="dxa" w:w="1728"/>
          </w:tcPr>
          <w:p>
            <w:r/>
            <w:r>
              <w:rPr>
                <w:rFonts w:ascii="Times New Roman" w:hAnsi="Times New Roman" w:eastAsia="Malgun Gothic"/>
                <w:b w:val="0"/>
                <w:i w:val="0"/>
                <w:sz w:val="20"/>
              </w:rPr>
              <w:t>명 · de · 복수 begrafenissen</w:t>
            </w:r>
          </w:p>
        </w:tc>
        <w:tc>
          <w:tcPr>
            <w:tcW w:type="dxa" w:w="1728"/>
          </w:tcPr>
          <w:p>
            <w:r/>
            <w:r>
              <w:rPr>
                <w:rFonts w:ascii="Times New Roman" w:hAnsi="Times New Roman" w:eastAsia="Malgun Gothic"/>
                <w:b w:val="0"/>
                <w:i w:val="0"/>
                <w:sz w:val="20"/>
              </w:rPr>
              <w:t>[버흐라—퍼니스]</w:t>
            </w:r>
          </w:p>
        </w:tc>
        <w:tc>
          <w:tcPr>
            <w:tcW w:type="dxa" w:w="1728"/>
          </w:tcPr>
          <w:p>
            <w:r/>
            <w:r>
              <w:rPr>
                <w:rFonts w:ascii="Times New Roman" w:hAnsi="Times New Roman" w:eastAsia="Malgun Gothic"/>
                <w:b w:val="0"/>
                <w:i w:val="0"/>
                <w:sz w:val="20"/>
              </w:rPr>
              <w:t>장례, 매장</w:t>
            </w:r>
          </w:p>
        </w:tc>
        <w:tc>
          <w:tcPr>
            <w:tcW w:type="dxa" w:w="1728"/>
          </w:tcPr>
          <w:p>
            <w:r/>
            <w:r>
              <w:rPr>
                <w:rFonts w:ascii="Times New Roman" w:hAnsi="Times New Roman" w:eastAsia="Malgun Gothic"/>
                <w:b w:val="0"/>
                <w:i w:val="0"/>
                <w:sz w:val="20"/>
              </w:rPr>
              <w:t>«Het is een begrafenis, mam. Niet een sollicitatie.»</w:t>
            </w:r>
          </w:p>
        </w:tc>
      </w:tr>
      <w:tr>
        <w:tc>
          <w:tcPr>
            <w:tcW w:type="dxa" w:w="1728"/>
          </w:tcPr>
          <w:p>
            <w:r/>
            <w:r>
              <w:rPr>
                <w:rFonts w:ascii="Times New Roman" w:hAnsi="Times New Roman" w:eastAsia="Malgun Gothic"/>
                <w:b/>
                <w:i w:val="0"/>
                <w:sz w:val="20"/>
              </w:rPr>
              <w:t>de sollicitatie</w:t>
            </w:r>
          </w:p>
        </w:tc>
        <w:tc>
          <w:tcPr>
            <w:tcW w:type="dxa" w:w="1728"/>
          </w:tcPr>
          <w:p>
            <w:r/>
            <w:r>
              <w:rPr>
                <w:rFonts w:ascii="Times New Roman" w:hAnsi="Times New Roman" w:eastAsia="Malgun Gothic"/>
                <w:b w:val="0"/>
                <w:i w:val="0"/>
                <w:sz w:val="20"/>
              </w:rPr>
              <w:t>명 · de · 복수 sollicitaties</w:t>
            </w:r>
          </w:p>
        </w:tc>
        <w:tc>
          <w:tcPr>
            <w:tcW w:type="dxa" w:w="1728"/>
          </w:tcPr>
          <w:p>
            <w:r/>
            <w:r>
              <w:rPr>
                <w:rFonts w:ascii="Times New Roman" w:hAnsi="Times New Roman" w:eastAsia="Malgun Gothic"/>
                <w:b w:val="0"/>
                <w:i w:val="0"/>
                <w:sz w:val="20"/>
              </w:rPr>
              <w:t>[솔리시타—치]</w:t>
            </w:r>
          </w:p>
        </w:tc>
        <w:tc>
          <w:tcPr>
            <w:tcW w:type="dxa" w:w="1728"/>
          </w:tcPr>
          <w:p>
            <w:r/>
            <w:r>
              <w:rPr>
                <w:rFonts w:ascii="Times New Roman" w:hAnsi="Times New Roman" w:eastAsia="Malgun Gothic"/>
                <w:b w:val="0"/>
                <w:i w:val="0"/>
                <w:sz w:val="20"/>
              </w:rPr>
              <w:t>입사 지원, 면접</w:t>
            </w:r>
          </w:p>
        </w:tc>
        <w:tc>
          <w:tcPr>
            <w:tcW w:type="dxa" w:w="1728"/>
          </w:tcPr>
          <w:p>
            <w:r/>
            <w:r>
              <w:rPr>
                <w:rFonts w:ascii="Times New Roman" w:hAnsi="Times New Roman" w:eastAsia="Malgun Gothic"/>
                <w:b w:val="0"/>
                <w:i w:val="0"/>
                <w:sz w:val="20"/>
              </w:rPr>
              <w:t>«Het is een begrafenis, mam. Niet een sollicitatie.»</w:t>
            </w:r>
          </w:p>
        </w:tc>
      </w:tr>
      <w:tr>
        <w:tc>
          <w:tcPr>
            <w:tcW w:type="dxa" w:w="1728"/>
          </w:tcPr>
          <w:p>
            <w:r/>
            <w:r>
              <w:rPr>
                <w:rFonts w:ascii="Times New Roman" w:hAnsi="Times New Roman" w:eastAsia="Malgun Gothic"/>
                <w:b/>
                <w:i w:val="0"/>
                <w:sz w:val="20"/>
              </w:rPr>
              <w:t>het schoteltje</w:t>
            </w:r>
          </w:p>
        </w:tc>
        <w:tc>
          <w:tcPr>
            <w:tcW w:type="dxa" w:w="1728"/>
          </w:tcPr>
          <w:p>
            <w:r/>
            <w:r>
              <w:rPr>
                <w:rFonts w:ascii="Times New Roman" w:hAnsi="Times New Roman" w:eastAsia="Malgun Gothic"/>
                <w:b w:val="0"/>
                <w:i w:val="0"/>
                <w:sz w:val="20"/>
              </w:rPr>
              <w:t>명 · het · 복수 schoteltjes</w:t>
            </w:r>
          </w:p>
        </w:tc>
        <w:tc>
          <w:tcPr>
            <w:tcW w:type="dxa" w:w="1728"/>
          </w:tcPr>
          <w:p>
            <w:r/>
            <w:r>
              <w:rPr>
                <w:rFonts w:ascii="Times New Roman" w:hAnsi="Times New Roman" w:eastAsia="Malgun Gothic"/>
                <w:b w:val="0"/>
                <w:i w:val="0"/>
                <w:sz w:val="20"/>
              </w:rPr>
              <w:t>[스호—털체]</w:t>
            </w:r>
          </w:p>
        </w:tc>
        <w:tc>
          <w:tcPr>
            <w:tcW w:type="dxa" w:w="1728"/>
          </w:tcPr>
          <w:p>
            <w:r/>
            <w:r>
              <w:rPr>
                <w:rFonts w:ascii="Times New Roman" w:hAnsi="Times New Roman" w:eastAsia="Malgun Gothic"/>
                <w:b w:val="0"/>
                <w:i w:val="0"/>
                <w:sz w:val="20"/>
              </w:rPr>
              <w:t>찻잔 받침</w:t>
            </w:r>
          </w:p>
        </w:tc>
        <w:tc>
          <w:tcPr>
            <w:tcW w:type="dxa" w:w="1728"/>
          </w:tcPr>
          <w:p>
            <w:r/>
            <w:r>
              <w:rPr>
                <w:rFonts w:ascii="Times New Roman" w:hAnsi="Times New Roman" w:eastAsia="Malgun Gothic"/>
                <w:b w:val="0"/>
                <w:i w:val="0"/>
                <w:sz w:val="20"/>
              </w:rPr>
              <w:t>«Ria zet kopjes op schoteltjes, honderd stuks.»</w:t>
            </w:r>
          </w:p>
        </w:tc>
      </w:tr>
      <w:tr>
        <w:tc>
          <w:tcPr>
            <w:tcW w:type="dxa" w:w="1728"/>
          </w:tcPr>
          <w:p>
            <w:r/>
            <w:r>
              <w:rPr>
                <w:rFonts w:ascii="Times New Roman" w:hAnsi="Times New Roman" w:eastAsia="Malgun Gothic"/>
                <w:b/>
                <w:i w:val="0"/>
                <w:sz w:val="20"/>
              </w:rPr>
              <w:t>de koster</w:t>
            </w:r>
          </w:p>
        </w:tc>
        <w:tc>
          <w:tcPr>
            <w:tcW w:type="dxa" w:w="1728"/>
          </w:tcPr>
          <w:p>
            <w:r/>
            <w:r>
              <w:rPr>
                <w:rFonts w:ascii="Times New Roman" w:hAnsi="Times New Roman" w:eastAsia="Malgun Gothic"/>
                <w:b w:val="0"/>
                <w:i w:val="0"/>
                <w:sz w:val="20"/>
              </w:rPr>
              <w:t>명 · de · 복수 kosters</w:t>
            </w:r>
          </w:p>
        </w:tc>
        <w:tc>
          <w:tcPr>
            <w:tcW w:type="dxa" w:w="1728"/>
          </w:tcPr>
          <w:p>
            <w:r/>
            <w:r>
              <w:rPr>
                <w:rFonts w:ascii="Times New Roman" w:hAnsi="Times New Roman" w:eastAsia="Malgun Gothic"/>
                <w:b w:val="0"/>
                <w:i w:val="0"/>
                <w:sz w:val="20"/>
              </w:rPr>
              <w:t>[코스터르]</w:t>
            </w:r>
          </w:p>
        </w:tc>
        <w:tc>
          <w:tcPr>
            <w:tcW w:type="dxa" w:w="1728"/>
          </w:tcPr>
          <w:p>
            <w:r/>
            <w:r>
              <w:rPr>
                <w:rFonts w:ascii="Times New Roman" w:hAnsi="Times New Roman" w:eastAsia="Malgun Gothic"/>
                <w:b w:val="0"/>
                <w:i w:val="0"/>
                <w:sz w:val="20"/>
              </w:rPr>
              <w:t>교회 관리인</w:t>
            </w:r>
          </w:p>
        </w:tc>
        <w:tc>
          <w:tcPr>
            <w:tcW w:type="dxa" w:w="1728"/>
          </w:tcPr>
          <w:p>
            <w:r/>
            <w:r>
              <w:rPr>
                <w:rFonts w:ascii="Times New Roman" w:hAnsi="Times New Roman" w:eastAsia="Malgun Gothic"/>
                <w:b w:val="0"/>
                <w:i w:val="0"/>
                <w:sz w:val="20"/>
              </w:rPr>
              <w:t>«De koster zegt dat er nooit meer dan zestig komen.»</w:t>
            </w:r>
          </w:p>
        </w:tc>
      </w:tr>
      <w:tr>
        <w:tc>
          <w:tcPr>
            <w:tcW w:type="dxa" w:w="1728"/>
          </w:tcPr>
          <w:p>
            <w:r/>
            <w:r>
              <w:rPr>
                <w:rFonts w:ascii="Times New Roman" w:hAnsi="Times New Roman" w:eastAsia="Malgun Gothic"/>
                <w:b/>
                <w:i w:val="0"/>
                <w:sz w:val="20"/>
              </w:rPr>
              <w:t>de wierde</w:t>
            </w:r>
          </w:p>
        </w:tc>
        <w:tc>
          <w:tcPr>
            <w:tcW w:type="dxa" w:w="1728"/>
          </w:tcPr>
          <w:p>
            <w:r/>
            <w:r>
              <w:rPr>
                <w:rFonts w:ascii="Times New Roman" w:hAnsi="Times New Roman" w:eastAsia="Malgun Gothic"/>
                <w:b w:val="0"/>
                <w:i w:val="0"/>
                <w:sz w:val="20"/>
              </w:rPr>
              <w:t>명 · de · 복수 wierden</w:t>
            </w:r>
          </w:p>
        </w:tc>
        <w:tc>
          <w:tcPr>
            <w:tcW w:type="dxa" w:w="1728"/>
          </w:tcPr>
          <w:p>
            <w:r/>
            <w:r>
              <w:rPr>
                <w:rFonts w:ascii="Times New Roman" w:hAnsi="Times New Roman" w:eastAsia="Malgun Gothic"/>
                <w:b w:val="0"/>
                <w:i w:val="0"/>
                <w:sz w:val="20"/>
              </w:rPr>
              <w:t>[비르더]</w:t>
            </w:r>
          </w:p>
        </w:tc>
        <w:tc>
          <w:tcPr>
            <w:tcW w:type="dxa" w:w="1728"/>
          </w:tcPr>
          <w:p>
            <w:r/>
            <w:r>
              <w:rPr>
                <w:rFonts w:ascii="Times New Roman" w:hAnsi="Times New Roman" w:eastAsia="Malgun Gothic"/>
                <w:b w:val="0"/>
                <w:i w:val="0"/>
                <w:sz w:val="20"/>
              </w:rPr>
              <w:t>(북부 해안의) 인공 언덕, 테르프</w:t>
            </w:r>
          </w:p>
        </w:tc>
        <w:tc>
          <w:tcPr>
            <w:tcW w:type="dxa" w:w="1728"/>
          </w:tcPr>
          <w:p>
            <w:r/>
            <w:r>
              <w:rPr>
                <w:rFonts w:ascii="Times New Roman" w:hAnsi="Times New Roman" w:eastAsia="Malgun Gothic"/>
                <w:b w:val="0"/>
                <w:i w:val="0"/>
                <w:sz w:val="20"/>
              </w:rPr>
              <w:t>«Diepswal, de kerk op de wierde.»</w:t>
            </w:r>
          </w:p>
        </w:tc>
      </w:tr>
      <w:tr>
        <w:tc>
          <w:tcPr>
            <w:tcW w:type="dxa" w:w="1728"/>
          </w:tcPr>
          <w:p>
            <w:r/>
            <w:r>
              <w:rPr>
                <w:rFonts w:ascii="Times New Roman" w:hAnsi="Times New Roman" w:eastAsia="Malgun Gothic"/>
                <w:b/>
                <w:i w:val="0"/>
                <w:sz w:val="20"/>
              </w:rPr>
              <w:t>de kist</w:t>
            </w:r>
          </w:p>
        </w:tc>
        <w:tc>
          <w:tcPr>
            <w:tcW w:type="dxa" w:w="1728"/>
          </w:tcPr>
          <w:p>
            <w:r/>
            <w:r>
              <w:rPr>
                <w:rFonts w:ascii="Times New Roman" w:hAnsi="Times New Roman" w:eastAsia="Malgun Gothic"/>
                <w:b w:val="0"/>
                <w:i w:val="0"/>
                <w:sz w:val="20"/>
              </w:rPr>
              <w:t>명 · de · 복수 kisten</w:t>
            </w:r>
          </w:p>
        </w:tc>
        <w:tc>
          <w:tcPr>
            <w:tcW w:type="dxa" w:w="1728"/>
          </w:tcPr>
          <w:p>
            <w:r/>
            <w:r>
              <w:rPr>
                <w:rFonts w:ascii="Times New Roman" w:hAnsi="Times New Roman" w:eastAsia="Malgun Gothic"/>
                <w:b w:val="0"/>
                <w:i w:val="0"/>
                <w:sz w:val="20"/>
              </w:rPr>
              <w:t>[키스트]</w:t>
            </w:r>
          </w:p>
        </w:tc>
        <w:tc>
          <w:tcPr>
            <w:tcW w:type="dxa" w:w="1728"/>
          </w:tcPr>
          <w:p>
            <w:r/>
            <w:r>
              <w:rPr>
                <w:rFonts w:ascii="Times New Roman" w:hAnsi="Times New Roman" w:eastAsia="Malgun Gothic"/>
                <w:b w:val="0"/>
                <w:i w:val="0"/>
                <w:sz w:val="20"/>
              </w:rPr>
              <w:t>관; 상자</w:t>
            </w:r>
          </w:p>
        </w:tc>
        <w:tc>
          <w:tcPr>
            <w:tcW w:type="dxa" w:w="1728"/>
          </w:tcPr>
          <w:p>
            <w:r/>
            <w:r>
              <w:rPr>
                <w:rFonts w:ascii="Times New Roman" w:hAnsi="Times New Roman" w:eastAsia="Malgun Gothic"/>
                <w:b w:val="0"/>
                <w:i w:val="0"/>
                <w:sz w:val="20"/>
              </w:rPr>
              <w:t>«Vooraan de kist, met een grijs vest erover gevouwen en een hoed erop.»</w:t>
            </w:r>
          </w:p>
        </w:tc>
      </w:tr>
      <w:tr>
        <w:tc>
          <w:tcPr>
            <w:tcW w:type="dxa" w:w="1728"/>
          </w:tcPr>
          <w:p>
            <w:r/>
            <w:r>
              <w:rPr>
                <w:rFonts w:ascii="Times New Roman" w:hAnsi="Times New Roman" w:eastAsia="Malgun Gothic"/>
                <w:b/>
                <w:i w:val="0"/>
                <w:sz w:val="20"/>
              </w:rPr>
              <w:t>de lessenaar</w:t>
            </w:r>
          </w:p>
        </w:tc>
        <w:tc>
          <w:tcPr>
            <w:tcW w:type="dxa" w:w="1728"/>
          </w:tcPr>
          <w:p>
            <w:r/>
            <w:r>
              <w:rPr>
                <w:rFonts w:ascii="Times New Roman" w:hAnsi="Times New Roman" w:eastAsia="Malgun Gothic"/>
                <w:b w:val="0"/>
                <w:i w:val="0"/>
                <w:sz w:val="20"/>
              </w:rPr>
              <w:t>명 · de · 복수 lessenaars</w:t>
            </w:r>
          </w:p>
        </w:tc>
        <w:tc>
          <w:tcPr>
            <w:tcW w:type="dxa" w:w="1728"/>
          </w:tcPr>
          <w:p>
            <w:r/>
            <w:r>
              <w:rPr>
                <w:rFonts w:ascii="Times New Roman" w:hAnsi="Times New Roman" w:eastAsia="Malgun Gothic"/>
                <w:b w:val="0"/>
                <w:i w:val="0"/>
                <w:sz w:val="20"/>
              </w:rPr>
              <w:t>[레서나—르]</w:t>
            </w:r>
          </w:p>
        </w:tc>
        <w:tc>
          <w:tcPr>
            <w:tcW w:type="dxa" w:w="1728"/>
          </w:tcPr>
          <w:p>
            <w:r/>
            <w:r>
              <w:rPr>
                <w:rFonts w:ascii="Times New Roman" w:hAnsi="Times New Roman" w:eastAsia="Malgun Gothic"/>
                <w:b w:val="0"/>
                <w:i w:val="0"/>
                <w:sz w:val="20"/>
              </w:rPr>
              <w:t>독경대, 연설대</w:t>
            </w:r>
          </w:p>
        </w:tc>
        <w:tc>
          <w:tcPr>
            <w:tcW w:type="dxa" w:w="1728"/>
          </w:tcPr>
          <w:p>
            <w:r/>
            <w:r>
              <w:rPr>
                <w:rFonts w:ascii="Times New Roman" w:hAnsi="Times New Roman" w:eastAsia="Malgun Gothic"/>
                <w:b w:val="0"/>
                <w:i w:val="0"/>
                <w:sz w:val="20"/>
              </w:rPr>
              <w:t>«Trees staat bij de lessenaar.»</w:t>
            </w:r>
          </w:p>
        </w:tc>
      </w:tr>
      <w:tr>
        <w:tc>
          <w:tcPr>
            <w:tcW w:type="dxa" w:w="1728"/>
          </w:tcPr>
          <w:p>
            <w:r/>
            <w:r>
              <w:rPr>
                <w:rFonts w:ascii="Times New Roman" w:hAnsi="Times New Roman" w:eastAsia="Malgun Gothic"/>
                <w:b/>
                <w:i w:val="0"/>
                <w:sz w:val="20"/>
              </w:rPr>
              <w:t>uit·typen</w:t>
            </w:r>
          </w:p>
        </w:tc>
        <w:tc>
          <w:tcPr>
            <w:tcW w:type="dxa" w:w="1728"/>
          </w:tcPr>
          <w:p>
            <w:r/>
            <w:r>
              <w:rPr>
                <w:rFonts w:ascii="Times New Roman" w:hAnsi="Times New Roman" w:eastAsia="Malgun Gothic"/>
                <w:b w:val="0"/>
                <w:i w:val="0"/>
                <w:sz w:val="20"/>
              </w:rPr>
              <w:t>동 · 분리 · typte uit / typten uit · heeft uitgetypt</w:t>
            </w:r>
          </w:p>
        </w:tc>
        <w:tc>
          <w:tcPr>
            <w:tcW w:type="dxa" w:w="1728"/>
          </w:tcPr>
          <w:p>
            <w:r/>
            <w:r>
              <w:rPr>
                <w:rFonts w:ascii="Times New Roman" w:hAnsi="Times New Roman" w:eastAsia="Malgun Gothic"/>
                <w:b w:val="0"/>
                <w:i w:val="0"/>
                <w:sz w:val="20"/>
              </w:rPr>
              <w:t>[아위트티—퍼]</w:t>
            </w:r>
          </w:p>
        </w:tc>
        <w:tc>
          <w:tcPr>
            <w:tcW w:type="dxa" w:w="1728"/>
          </w:tcPr>
          <w:p>
            <w:r/>
            <w:r>
              <w:rPr>
                <w:rFonts w:ascii="Times New Roman" w:hAnsi="Times New Roman" w:eastAsia="Malgun Gothic"/>
                <w:b w:val="0"/>
                <w:i w:val="0"/>
                <w:sz w:val="20"/>
              </w:rPr>
              <w:t>타자로 쳐서 옮기다</w:t>
            </w:r>
          </w:p>
        </w:tc>
        <w:tc>
          <w:tcPr>
            <w:tcW w:type="dxa" w:w="1728"/>
          </w:tcPr>
          <w:p>
            <w:r/>
            <w:r>
              <w:rPr>
                <w:rFonts w:ascii="Times New Roman" w:hAnsi="Times New Roman" w:eastAsia="Malgun Gothic"/>
                <w:b w:val="0"/>
                <w:i w:val="0"/>
                <w:sz w:val="20"/>
              </w:rPr>
              <w:t>«Ik heb het besluit uitgetypt waarin hij een berisping kreeg.»</w:t>
            </w:r>
          </w:p>
        </w:tc>
      </w:tr>
      <w:tr>
        <w:tc>
          <w:tcPr>
            <w:tcW w:type="dxa" w:w="1728"/>
          </w:tcPr>
          <w:p>
            <w:r/>
            <w:r>
              <w:rPr>
                <w:rFonts w:ascii="Times New Roman" w:hAnsi="Times New Roman" w:eastAsia="Malgun Gothic"/>
                <w:b/>
                <w:i w:val="0"/>
                <w:sz w:val="20"/>
              </w:rPr>
              <w:t>de tikfout</w:t>
            </w:r>
          </w:p>
        </w:tc>
        <w:tc>
          <w:tcPr>
            <w:tcW w:type="dxa" w:w="1728"/>
          </w:tcPr>
          <w:p>
            <w:r/>
            <w:r>
              <w:rPr>
                <w:rFonts w:ascii="Times New Roman" w:hAnsi="Times New Roman" w:eastAsia="Malgun Gothic"/>
                <w:b w:val="0"/>
                <w:i w:val="0"/>
                <w:sz w:val="20"/>
              </w:rPr>
              <w:t>명 · de · 복수 tikfouten</w:t>
            </w:r>
          </w:p>
        </w:tc>
        <w:tc>
          <w:tcPr>
            <w:tcW w:type="dxa" w:w="1728"/>
          </w:tcPr>
          <w:p>
            <w:r/>
            <w:r>
              <w:rPr>
                <w:rFonts w:ascii="Times New Roman" w:hAnsi="Times New Roman" w:eastAsia="Malgun Gothic"/>
                <w:b w:val="0"/>
                <w:i w:val="0"/>
                <w:sz w:val="20"/>
              </w:rPr>
              <w:t>[틱파우트]</w:t>
            </w:r>
          </w:p>
        </w:tc>
        <w:tc>
          <w:tcPr>
            <w:tcW w:type="dxa" w:w="1728"/>
          </w:tcPr>
          <w:p>
            <w:r/>
            <w:r>
              <w:rPr>
                <w:rFonts w:ascii="Times New Roman" w:hAnsi="Times New Roman" w:eastAsia="Malgun Gothic"/>
                <w:b w:val="0"/>
                <w:i w:val="0"/>
                <w:sz w:val="20"/>
              </w:rPr>
              <w:t>오타</w:t>
            </w:r>
          </w:p>
        </w:tc>
        <w:tc>
          <w:tcPr>
            <w:tcW w:type="dxa" w:w="1728"/>
          </w:tcPr>
          <w:p>
            <w:r/>
            <w:r>
              <w:rPr>
                <w:rFonts w:ascii="Times New Roman" w:hAnsi="Times New Roman" w:eastAsia="Malgun Gothic"/>
                <w:b w:val="0"/>
                <w:i w:val="0"/>
                <w:sz w:val="20"/>
              </w:rPr>
              <w:t>«met twee vingers en heel veel tikfouten»</w:t>
            </w:r>
          </w:p>
        </w:tc>
      </w:tr>
      <w:tr>
        <w:tc>
          <w:tcPr>
            <w:tcW w:type="dxa" w:w="1728"/>
          </w:tcPr>
          <w:p>
            <w:r/>
            <w:r>
              <w:rPr>
                <w:rFonts w:ascii="Times New Roman" w:hAnsi="Times New Roman" w:eastAsia="Malgun Gothic"/>
                <w:b/>
                <w:i w:val="0"/>
                <w:sz w:val="20"/>
              </w:rPr>
              <w:t>de fanfare</w:t>
            </w:r>
          </w:p>
        </w:tc>
        <w:tc>
          <w:tcPr>
            <w:tcW w:type="dxa" w:w="1728"/>
          </w:tcPr>
          <w:p>
            <w:r/>
            <w:r>
              <w:rPr>
                <w:rFonts w:ascii="Times New Roman" w:hAnsi="Times New Roman" w:eastAsia="Malgun Gothic"/>
                <w:b w:val="0"/>
                <w:i w:val="0"/>
                <w:sz w:val="20"/>
              </w:rPr>
              <w:t>명 · de · 복수 fanfares</w:t>
            </w:r>
          </w:p>
        </w:tc>
        <w:tc>
          <w:tcPr>
            <w:tcW w:type="dxa" w:w="1728"/>
          </w:tcPr>
          <w:p>
            <w:r/>
            <w:r>
              <w:rPr>
                <w:rFonts w:ascii="Times New Roman" w:hAnsi="Times New Roman" w:eastAsia="Malgun Gothic"/>
                <w:b w:val="0"/>
                <w:i w:val="0"/>
                <w:sz w:val="20"/>
              </w:rPr>
              <w:t>[판파—러]</w:t>
            </w:r>
          </w:p>
        </w:tc>
        <w:tc>
          <w:tcPr>
            <w:tcW w:type="dxa" w:w="1728"/>
          </w:tcPr>
          <w:p>
            <w:r/>
            <w:r>
              <w:rPr>
                <w:rFonts w:ascii="Times New Roman" w:hAnsi="Times New Roman" w:eastAsia="Malgun Gothic"/>
                <w:b w:val="0"/>
                <w:i w:val="0"/>
                <w:sz w:val="20"/>
              </w:rPr>
              <w:t>취주악대, 브라스 밴드</w:t>
            </w:r>
          </w:p>
        </w:tc>
        <w:tc>
          <w:tcPr>
            <w:tcW w:type="dxa" w:w="1728"/>
          </w:tcPr>
          <w:p>
            <w:r/>
            <w:r>
              <w:rPr>
                <w:rFonts w:ascii="Times New Roman" w:hAnsi="Times New Roman" w:eastAsia="Malgun Gothic"/>
                <w:b w:val="0"/>
                <w:i w:val="0"/>
                <w:sz w:val="20"/>
              </w:rPr>
              <w:t>«Buiten klinkt in de verte een fanfare»</w:t>
            </w:r>
          </w:p>
        </w:tc>
      </w:tr>
      <w:tr>
        <w:tc>
          <w:tcPr>
            <w:tcW w:type="dxa" w:w="1728"/>
          </w:tcPr>
          <w:p>
            <w:r/>
            <w:r>
              <w:rPr>
                <w:rFonts w:ascii="Times New Roman" w:hAnsi="Times New Roman" w:eastAsia="Malgun Gothic"/>
                <w:b/>
                <w:i w:val="0"/>
                <w:sz w:val="20"/>
              </w:rPr>
              <w:t>op·lappen</w:t>
            </w:r>
          </w:p>
        </w:tc>
        <w:tc>
          <w:tcPr>
            <w:tcW w:type="dxa" w:w="1728"/>
          </w:tcPr>
          <w:p>
            <w:r/>
            <w:r>
              <w:rPr>
                <w:rFonts w:ascii="Times New Roman" w:hAnsi="Times New Roman" w:eastAsia="Malgun Gothic"/>
                <w:b w:val="0"/>
                <w:i w:val="0"/>
                <w:sz w:val="20"/>
              </w:rPr>
              <w:t>동 · 분리 · lapte op / lapten op · heeft opgelapt</w:t>
            </w:r>
          </w:p>
        </w:tc>
        <w:tc>
          <w:tcPr>
            <w:tcW w:type="dxa" w:w="1728"/>
          </w:tcPr>
          <w:p>
            <w:r/>
            <w:r>
              <w:rPr>
                <w:rFonts w:ascii="Times New Roman" w:hAnsi="Times New Roman" w:eastAsia="Malgun Gothic"/>
                <w:b w:val="0"/>
                <w:i w:val="0"/>
                <w:sz w:val="20"/>
              </w:rPr>
              <w:t>[오플라퍼]</w:t>
            </w:r>
          </w:p>
        </w:tc>
        <w:tc>
          <w:tcPr>
            <w:tcW w:type="dxa" w:w="1728"/>
          </w:tcPr>
          <w:p>
            <w:r/>
            <w:r>
              <w:rPr>
                <w:rFonts w:ascii="Times New Roman" w:hAnsi="Times New Roman" w:eastAsia="Malgun Gothic"/>
                <w:b w:val="0"/>
                <w:i w:val="0"/>
                <w:sz w:val="20"/>
              </w:rPr>
              <w:t>땜질하다, 대충 고치다</w:t>
            </w:r>
          </w:p>
        </w:tc>
        <w:tc>
          <w:tcPr>
            <w:tcW w:type="dxa" w:w="1728"/>
          </w:tcPr>
          <w:p>
            <w:r/>
            <w:r>
              <w:rPr>
                <w:rFonts w:ascii="Times New Roman" w:hAnsi="Times New Roman" w:eastAsia="Malgun Gothic"/>
                <w:b w:val="0"/>
                <w:i w:val="0"/>
                <w:sz w:val="20"/>
              </w:rPr>
              <w:t>«Een jaar later hebben ze de dijk in stilte opgelapt.»</w:t>
            </w:r>
          </w:p>
        </w:tc>
      </w:tr>
      <w:tr>
        <w:tc>
          <w:tcPr>
            <w:tcW w:type="dxa" w:w="1728"/>
          </w:tcPr>
          <w:p>
            <w:r/>
            <w:r>
              <w:rPr>
                <w:rFonts w:ascii="Times New Roman" w:hAnsi="Times New Roman" w:eastAsia="Malgun Gothic"/>
                <w:b/>
                <w:i w:val="0"/>
                <w:sz w:val="20"/>
              </w:rPr>
              <w:t>het graf</w:t>
            </w:r>
          </w:p>
        </w:tc>
        <w:tc>
          <w:tcPr>
            <w:tcW w:type="dxa" w:w="1728"/>
          </w:tcPr>
          <w:p>
            <w:r/>
            <w:r>
              <w:rPr>
                <w:rFonts w:ascii="Times New Roman" w:hAnsi="Times New Roman" w:eastAsia="Malgun Gothic"/>
                <w:b w:val="0"/>
                <w:i w:val="0"/>
                <w:sz w:val="20"/>
              </w:rPr>
              <w:t>명 · het · 복수 graven</w:t>
            </w:r>
          </w:p>
        </w:tc>
        <w:tc>
          <w:tcPr>
            <w:tcW w:type="dxa" w:w="1728"/>
          </w:tcPr>
          <w:p>
            <w:r/>
            <w:r>
              <w:rPr>
                <w:rFonts w:ascii="Times New Roman" w:hAnsi="Times New Roman" w:eastAsia="Malgun Gothic"/>
                <w:b w:val="0"/>
                <w:i w:val="0"/>
                <w:sz w:val="20"/>
              </w:rPr>
              <w:t>[흐라프]</w:t>
            </w:r>
          </w:p>
        </w:tc>
        <w:tc>
          <w:tcPr>
            <w:tcW w:type="dxa" w:w="1728"/>
          </w:tcPr>
          <w:p>
            <w:r/>
            <w:r>
              <w:rPr>
                <w:rFonts w:ascii="Times New Roman" w:hAnsi="Times New Roman" w:eastAsia="Malgun Gothic"/>
                <w:b w:val="0"/>
                <w:i w:val="0"/>
                <w:sz w:val="20"/>
              </w:rPr>
              <w:t>무덤</w:t>
            </w:r>
          </w:p>
        </w:tc>
        <w:tc>
          <w:tcPr>
            <w:tcW w:type="dxa" w:w="1728"/>
          </w:tcPr>
          <w:p>
            <w:r/>
            <w:r>
              <w:rPr>
                <w:rFonts w:ascii="Times New Roman" w:hAnsi="Times New Roman" w:eastAsia="Malgun Gothic"/>
                <w:b w:val="0"/>
                <w:i w:val="0"/>
                <w:sz w:val="20"/>
              </w:rPr>
              <w:t>«De kist is in het graf naast een oude steen»</w:t>
            </w:r>
          </w:p>
        </w:tc>
      </w:tr>
      <w:tr>
        <w:tc>
          <w:tcPr>
            <w:tcW w:type="dxa" w:w="1728"/>
          </w:tcPr>
          <w:p>
            <w:r/>
            <w:r>
              <w:rPr>
                <w:rFonts w:ascii="Times New Roman" w:hAnsi="Times New Roman" w:eastAsia="Malgun Gothic"/>
                <w:b/>
                <w:i w:val="0"/>
                <w:sz w:val="20"/>
              </w:rPr>
              <w:t>de linde</w:t>
            </w:r>
          </w:p>
        </w:tc>
        <w:tc>
          <w:tcPr>
            <w:tcW w:type="dxa" w:w="1728"/>
          </w:tcPr>
          <w:p>
            <w:r/>
            <w:r>
              <w:rPr>
                <w:rFonts w:ascii="Times New Roman" w:hAnsi="Times New Roman" w:eastAsia="Malgun Gothic"/>
                <w:b w:val="0"/>
                <w:i w:val="0"/>
                <w:sz w:val="20"/>
              </w:rPr>
              <w:t>명 · de · 복수 linden</w:t>
            </w:r>
          </w:p>
        </w:tc>
        <w:tc>
          <w:tcPr>
            <w:tcW w:type="dxa" w:w="1728"/>
          </w:tcPr>
          <w:p>
            <w:r/>
            <w:r>
              <w:rPr>
                <w:rFonts w:ascii="Times New Roman" w:hAnsi="Times New Roman" w:eastAsia="Malgun Gothic"/>
                <w:b w:val="0"/>
                <w:i w:val="0"/>
                <w:sz w:val="20"/>
              </w:rPr>
              <w:t>[린더]</w:t>
            </w:r>
          </w:p>
        </w:tc>
        <w:tc>
          <w:tcPr>
            <w:tcW w:type="dxa" w:w="1728"/>
          </w:tcPr>
          <w:p>
            <w:r/>
            <w:r>
              <w:rPr>
                <w:rFonts w:ascii="Times New Roman" w:hAnsi="Times New Roman" w:eastAsia="Malgun Gothic"/>
                <w:b w:val="0"/>
                <w:i w:val="0"/>
                <w:sz w:val="20"/>
              </w:rPr>
              <w:t>보리수(린덴나무)</w:t>
            </w:r>
          </w:p>
        </w:tc>
        <w:tc>
          <w:tcPr>
            <w:tcW w:type="dxa" w:w="1728"/>
          </w:tcPr>
          <w:p>
            <w:r/>
            <w:r>
              <w:rPr>
                <w:rFonts w:ascii="Times New Roman" w:hAnsi="Times New Roman" w:eastAsia="Malgun Gothic"/>
                <w:b w:val="0"/>
                <w:i w:val="0"/>
                <w:sz w:val="20"/>
              </w:rPr>
              <w:t>«Achter de kerk, bij de linde.»</w:t>
            </w:r>
          </w:p>
        </w:tc>
      </w:tr>
      <w:tr>
        <w:tc>
          <w:tcPr>
            <w:tcW w:type="dxa" w:w="1728"/>
          </w:tcPr>
          <w:p>
            <w:r/>
            <w:r>
              <w:rPr>
                <w:rFonts w:ascii="Times New Roman" w:hAnsi="Times New Roman" w:eastAsia="Malgun Gothic"/>
                <w:b/>
                <w:i w:val="0"/>
                <w:sz w:val="20"/>
              </w:rPr>
              <w:t>het gevolg</w:t>
            </w:r>
          </w:p>
        </w:tc>
        <w:tc>
          <w:tcPr>
            <w:tcW w:type="dxa" w:w="1728"/>
          </w:tcPr>
          <w:p>
            <w:r/>
            <w:r>
              <w:rPr>
                <w:rFonts w:ascii="Times New Roman" w:hAnsi="Times New Roman" w:eastAsia="Malgun Gothic"/>
                <w:b w:val="0"/>
                <w:i w:val="0"/>
                <w:sz w:val="20"/>
              </w:rPr>
              <w:t>명 · het · 복수 gevolgen</w:t>
            </w:r>
          </w:p>
        </w:tc>
        <w:tc>
          <w:tcPr>
            <w:tcW w:type="dxa" w:w="1728"/>
          </w:tcPr>
          <w:p>
            <w:r/>
            <w:r>
              <w:rPr>
                <w:rFonts w:ascii="Times New Roman" w:hAnsi="Times New Roman" w:eastAsia="Malgun Gothic"/>
                <w:b w:val="0"/>
                <w:i w:val="0"/>
                <w:sz w:val="20"/>
              </w:rPr>
              <w:t>[허폴흐]</w:t>
            </w:r>
          </w:p>
        </w:tc>
        <w:tc>
          <w:tcPr>
            <w:tcW w:type="dxa" w:w="1728"/>
          </w:tcPr>
          <w:p>
            <w:r/>
            <w:r>
              <w:rPr>
                <w:rFonts w:ascii="Times New Roman" w:hAnsi="Times New Roman" w:eastAsia="Malgun Gothic"/>
                <w:b w:val="0"/>
                <w:i w:val="0"/>
                <w:sz w:val="20"/>
              </w:rPr>
              <w:t>결과, 귀결</w:t>
            </w:r>
          </w:p>
        </w:tc>
        <w:tc>
          <w:tcPr>
            <w:tcW w:type="dxa" w:w="1728"/>
          </w:tcPr>
          <w:p>
            <w:r/>
            <w:r>
              <w:rPr>
                <w:rFonts w:ascii="Times New Roman" w:hAnsi="Times New Roman" w:eastAsia="Malgun Gothic"/>
                <w:b w:val="0"/>
                <w:i w:val="0"/>
                <w:sz w:val="20"/>
              </w:rPr>
              <w:t>«Ik weet ook wat het gevolg was.»</w:t>
            </w:r>
          </w:p>
        </w:tc>
      </w:tr>
      <w:tr>
        <w:tc>
          <w:tcPr>
            <w:tcW w:type="dxa" w:w="1728"/>
          </w:tcPr>
          <w:p>
            <w:r/>
            <w:r>
              <w:rPr>
                <w:rFonts w:ascii="Times New Roman" w:hAnsi="Times New Roman" w:eastAsia="Malgun Gothic"/>
                <w:b/>
                <w:i w:val="0"/>
                <w:sz w:val="20"/>
              </w:rPr>
              <w:t>de zakdoek</w:t>
            </w:r>
          </w:p>
        </w:tc>
        <w:tc>
          <w:tcPr>
            <w:tcW w:type="dxa" w:w="1728"/>
          </w:tcPr>
          <w:p>
            <w:r/>
            <w:r>
              <w:rPr>
                <w:rFonts w:ascii="Times New Roman" w:hAnsi="Times New Roman" w:eastAsia="Malgun Gothic"/>
                <w:b w:val="0"/>
                <w:i w:val="0"/>
                <w:sz w:val="20"/>
              </w:rPr>
              <w:t>명 · de · 복수 zakdoeken</w:t>
            </w:r>
          </w:p>
        </w:tc>
        <w:tc>
          <w:tcPr>
            <w:tcW w:type="dxa" w:w="1728"/>
          </w:tcPr>
          <w:p>
            <w:r/>
            <w:r>
              <w:rPr>
                <w:rFonts w:ascii="Times New Roman" w:hAnsi="Times New Roman" w:eastAsia="Malgun Gothic"/>
                <w:b w:val="0"/>
                <w:i w:val="0"/>
                <w:sz w:val="20"/>
              </w:rPr>
              <w:t>[작둑]</w:t>
            </w:r>
          </w:p>
        </w:tc>
        <w:tc>
          <w:tcPr>
            <w:tcW w:type="dxa" w:w="1728"/>
          </w:tcPr>
          <w:p>
            <w:r/>
            <w:r>
              <w:rPr>
                <w:rFonts w:ascii="Times New Roman" w:hAnsi="Times New Roman" w:eastAsia="Malgun Gothic"/>
                <w:b w:val="0"/>
                <w:i w:val="0"/>
                <w:sz w:val="20"/>
              </w:rPr>
              <w:t>손수건</w:t>
            </w:r>
          </w:p>
        </w:tc>
        <w:tc>
          <w:tcPr>
            <w:tcW w:type="dxa" w:w="1728"/>
          </w:tcPr>
          <w:p>
            <w:r/>
            <w:r>
              <w:rPr>
                <w:rFonts w:ascii="Times New Roman" w:hAnsi="Times New Roman" w:eastAsia="Malgun Gothic"/>
                <w:b w:val="0"/>
                <w:i w:val="0"/>
                <w:sz w:val="20"/>
              </w:rPr>
              <w:t>«Hij gaf mij zijn zakdoek, in augustus.»</w:t>
            </w:r>
          </w:p>
        </w:tc>
      </w:tr>
      <w:tr>
        <w:tc>
          <w:tcPr>
            <w:tcW w:type="dxa" w:w="1728"/>
          </w:tcPr>
          <w:p>
            <w:r/>
            <w:r>
              <w:rPr>
                <w:rFonts w:ascii="Times New Roman" w:hAnsi="Times New Roman" w:eastAsia="Malgun Gothic"/>
                <w:b/>
                <w:i w:val="0"/>
                <w:sz w:val="20"/>
              </w:rPr>
              <w:t>strijken</w:t>
            </w:r>
          </w:p>
        </w:tc>
        <w:tc>
          <w:tcPr>
            <w:tcW w:type="dxa" w:w="1728"/>
          </w:tcPr>
          <w:p>
            <w:r/>
            <w:r>
              <w:rPr>
                <w:rFonts w:ascii="Times New Roman" w:hAnsi="Times New Roman" w:eastAsia="Malgun Gothic"/>
                <w:b w:val="0"/>
                <w:i w:val="0"/>
                <w:sz w:val="20"/>
              </w:rPr>
              <w:t>동 · streek / streken · heeft gestreken</w:t>
            </w:r>
          </w:p>
        </w:tc>
        <w:tc>
          <w:tcPr>
            <w:tcW w:type="dxa" w:w="1728"/>
          </w:tcPr>
          <w:p>
            <w:r/>
            <w:r>
              <w:rPr>
                <w:rFonts w:ascii="Times New Roman" w:hAnsi="Times New Roman" w:eastAsia="Malgun Gothic"/>
                <w:b w:val="0"/>
                <w:i w:val="0"/>
                <w:sz w:val="20"/>
              </w:rPr>
              <w:t>[스트레이커]</w:t>
            </w:r>
          </w:p>
        </w:tc>
        <w:tc>
          <w:tcPr>
            <w:tcW w:type="dxa" w:w="1728"/>
          </w:tcPr>
          <w:p>
            <w:r/>
            <w:r>
              <w:rPr>
                <w:rFonts w:ascii="Times New Roman" w:hAnsi="Times New Roman" w:eastAsia="Malgun Gothic"/>
                <w:b w:val="0"/>
                <w:i w:val="0"/>
                <w:sz w:val="20"/>
              </w:rPr>
              <w:t>다림질하다</w:t>
            </w:r>
          </w:p>
        </w:tc>
        <w:tc>
          <w:tcPr>
            <w:tcW w:type="dxa" w:w="1728"/>
          </w:tcPr>
          <w:p>
            <w:r/>
            <w:r>
              <w:rPr>
                <w:rFonts w:ascii="Times New Roman" w:hAnsi="Times New Roman" w:eastAsia="Malgun Gothic"/>
                <w:b w:val="0"/>
                <w:i w:val="0"/>
                <w:sz w:val="20"/>
              </w:rPr>
              <w:t>«Ik heb hem gewassen en gestreken.»</w:t>
            </w:r>
          </w:p>
        </w:tc>
      </w:tr>
      <w:tr>
        <w:tc>
          <w:tcPr>
            <w:tcW w:type="dxa" w:w="1728"/>
          </w:tcPr>
          <w:p>
            <w:r/>
            <w:r>
              <w:rPr>
                <w:rFonts w:ascii="Times New Roman" w:hAnsi="Times New Roman" w:eastAsia="Malgun Gothic"/>
                <w:b/>
                <w:i w:val="0"/>
                <w:sz w:val="20"/>
              </w:rPr>
              <w:t>de landsadvocaat</w:t>
            </w:r>
          </w:p>
        </w:tc>
        <w:tc>
          <w:tcPr>
            <w:tcW w:type="dxa" w:w="1728"/>
          </w:tcPr>
          <w:p>
            <w:r/>
            <w:r>
              <w:rPr>
                <w:rFonts w:ascii="Times New Roman" w:hAnsi="Times New Roman" w:eastAsia="Malgun Gothic"/>
                <w:b w:val="0"/>
                <w:i w:val="0"/>
                <w:sz w:val="20"/>
              </w:rPr>
              <w:t>명 · de · 복수 landsadvocaten</w:t>
            </w:r>
          </w:p>
        </w:tc>
        <w:tc>
          <w:tcPr>
            <w:tcW w:type="dxa" w:w="1728"/>
          </w:tcPr>
          <w:p>
            <w:r/>
            <w:r>
              <w:rPr>
                <w:rFonts w:ascii="Times New Roman" w:hAnsi="Times New Roman" w:eastAsia="Malgun Gothic"/>
                <w:b w:val="0"/>
                <w:i w:val="0"/>
                <w:sz w:val="20"/>
              </w:rPr>
              <w:t>[란츠앗포카—트]</w:t>
            </w:r>
          </w:p>
        </w:tc>
        <w:tc>
          <w:tcPr>
            <w:tcW w:type="dxa" w:w="1728"/>
          </w:tcPr>
          <w:p>
            <w:r/>
            <w:r>
              <w:rPr>
                <w:rFonts w:ascii="Times New Roman" w:hAnsi="Times New Roman" w:eastAsia="Malgun Gothic"/>
                <w:b w:val="0"/>
                <w:i w:val="0"/>
                <w:sz w:val="20"/>
              </w:rPr>
              <w:t>국가 측 변호사</w:t>
            </w:r>
          </w:p>
        </w:tc>
        <w:tc>
          <w:tcPr>
            <w:tcW w:type="dxa" w:w="1728"/>
          </w:tcPr>
          <w:p>
            <w:r/>
            <w:r>
              <w:rPr>
                <w:rFonts w:ascii="Times New Roman" w:hAnsi="Times New Roman" w:eastAsia="Malgun Gothic"/>
                <w:b w:val="0"/>
                <w:i w:val="0"/>
                <w:sz w:val="20"/>
              </w:rPr>
              <w:t>«Dat zijn landsadvocaten, hele teams.»</w:t>
            </w:r>
          </w:p>
        </w:tc>
      </w:tr>
      <w:tr>
        <w:tc>
          <w:tcPr>
            <w:tcW w:type="dxa" w:w="1728"/>
          </w:tcPr>
          <w:p>
            <w:r/>
            <w:r>
              <w:rPr>
                <w:rFonts w:ascii="Times New Roman" w:hAnsi="Times New Roman" w:eastAsia="Malgun Gothic"/>
                <w:b/>
                <w:i w:val="0"/>
                <w:sz w:val="20"/>
              </w:rPr>
              <w:t>het kerkhof</w:t>
            </w:r>
          </w:p>
        </w:tc>
        <w:tc>
          <w:tcPr>
            <w:tcW w:type="dxa" w:w="1728"/>
          </w:tcPr>
          <w:p>
            <w:r/>
            <w:r>
              <w:rPr>
                <w:rFonts w:ascii="Times New Roman" w:hAnsi="Times New Roman" w:eastAsia="Malgun Gothic"/>
                <w:b w:val="0"/>
                <w:i w:val="0"/>
                <w:sz w:val="20"/>
              </w:rPr>
              <w:t>명 · het · 복수 kerkhoven</w:t>
            </w:r>
          </w:p>
        </w:tc>
        <w:tc>
          <w:tcPr>
            <w:tcW w:type="dxa" w:w="1728"/>
          </w:tcPr>
          <w:p>
            <w:r/>
            <w:r>
              <w:rPr>
                <w:rFonts w:ascii="Times New Roman" w:hAnsi="Times New Roman" w:eastAsia="Malgun Gothic"/>
                <w:b w:val="0"/>
                <w:i w:val="0"/>
                <w:sz w:val="20"/>
              </w:rPr>
              <w:t>[케르크호프]</w:t>
            </w:r>
          </w:p>
        </w:tc>
        <w:tc>
          <w:tcPr>
            <w:tcW w:type="dxa" w:w="1728"/>
          </w:tcPr>
          <w:p>
            <w:r/>
            <w:r>
              <w:rPr>
                <w:rFonts w:ascii="Times New Roman" w:hAnsi="Times New Roman" w:eastAsia="Malgun Gothic"/>
                <w:b w:val="0"/>
                <w:i w:val="0"/>
                <w:sz w:val="20"/>
              </w:rPr>
              <w:t>(교회 옆) 묘지</w:t>
            </w:r>
          </w:p>
        </w:tc>
        <w:tc>
          <w:tcPr>
            <w:tcW w:type="dxa" w:w="1728"/>
          </w:tcPr>
          <w:p>
            <w:r/>
            <w:r>
              <w:rPr>
                <w:rFonts w:ascii="Times New Roman" w:hAnsi="Times New Roman" w:eastAsia="Malgun Gothic"/>
                <w:b w:val="0"/>
                <w:i w:val="0"/>
                <w:sz w:val="20"/>
              </w:rPr>
              <w:t>«Het kerkhof rond de kerk, de linde zonder bladeren.»</w:t>
            </w:r>
          </w:p>
        </w:tc>
      </w:tr>
      <w:tr>
        <w:tc>
          <w:tcPr>
            <w:tcW w:type="dxa" w:w="1728"/>
          </w:tcPr>
          <w:p>
            <w:r/>
            <w:r>
              <w:rPr>
                <w:rFonts w:ascii="Times New Roman" w:hAnsi="Times New Roman" w:eastAsia="Malgun Gothic"/>
                <w:b/>
                <w:i w:val="0"/>
                <w:sz w:val="20"/>
              </w:rPr>
              <w:t>de statuten</w:t>
            </w:r>
          </w:p>
        </w:tc>
        <w:tc>
          <w:tcPr>
            <w:tcW w:type="dxa" w:w="1728"/>
          </w:tcPr>
          <w:p>
            <w:r/>
            <w:r>
              <w:rPr>
                <w:rFonts w:ascii="Times New Roman" w:hAnsi="Times New Roman" w:eastAsia="Malgun Gothic"/>
                <w:b w:val="0"/>
                <w:i w:val="0"/>
                <w:sz w:val="20"/>
              </w:rPr>
              <w:t>명 · 복수 (단수 het statuut)</w:t>
            </w:r>
          </w:p>
        </w:tc>
        <w:tc>
          <w:tcPr>
            <w:tcW w:type="dxa" w:w="1728"/>
          </w:tcPr>
          <w:p>
            <w:r/>
            <w:r>
              <w:rPr>
                <w:rFonts w:ascii="Times New Roman" w:hAnsi="Times New Roman" w:eastAsia="Malgun Gothic"/>
                <w:b w:val="0"/>
                <w:i w:val="0"/>
                <w:sz w:val="20"/>
              </w:rPr>
              <w:t>[스타튀—터]</w:t>
            </w:r>
          </w:p>
        </w:tc>
        <w:tc>
          <w:tcPr>
            <w:tcW w:type="dxa" w:w="1728"/>
          </w:tcPr>
          <w:p>
            <w:r/>
            <w:r>
              <w:rPr>
                <w:rFonts w:ascii="Times New Roman" w:hAnsi="Times New Roman" w:eastAsia="Malgun Gothic"/>
                <w:b w:val="0"/>
                <w:i w:val="0"/>
                <w:sz w:val="20"/>
              </w:rPr>
              <w:t>(재단·회사의) 정관</w:t>
            </w:r>
          </w:p>
        </w:tc>
        <w:tc>
          <w:tcPr>
            <w:tcW w:type="dxa" w:w="1728"/>
          </w:tcPr>
          <w:p>
            <w:r/>
            <w:r>
              <w:rPr>
                <w:rFonts w:ascii="Times New Roman" w:hAnsi="Times New Roman" w:eastAsia="Malgun Gothic"/>
                <w:b w:val="0"/>
                <w:i w:val="0"/>
                <w:sz w:val="20"/>
              </w:rPr>
              <w:t>«Dan heb je een stichting nodig. Statuten, een bestuur, een notaris.»</w:t>
            </w:r>
          </w:p>
        </w:tc>
      </w:tr>
      <w:tr>
        <w:tc>
          <w:tcPr>
            <w:tcW w:type="dxa" w:w="1728"/>
          </w:tcPr>
          <w:p>
            <w:r/>
            <w:r>
              <w:rPr>
                <w:rFonts w:ascii="Times New Roman" w:hAnsi="Times New Roman" w:eastAsia="Malgun Gothic"/>
                <w:b/>
                <w:i w:val="0"/>
                <w:sz w:val="20"/>
              </w:rPr>
              <w:t>de notaris</w:t>
            </w:r>
          </w:p>
        </w:tc>
        <w:tc>
          <w:tcPr>
            <w:tcW w:type="dxa" w:w="1728"/>
          </w:tcPr>
          <w:p>
            <w:r/>
            <w:r>
              <w:rPr>
                <w:rFonts w:ascii="Times New Roman" w:hAnsi="Times New Roman" w:eastAsia="Malgun Gothic"/>
                <w:b w:val="0"/>
                <w:i w:val="0"/>
                <w:sz w:val="20"/>
              </w:rPr>
              <w:t>명 · de · 복수 notarissen</w:t>
            </w:r>
          </w:p>
        </w:tc>
        <w:tc>
          <w:tcPr>
            <w:tcW w:type="dxa" w:w="1728"/>
          </w:tcPr>
          <w:p>
            <w:r/>
            <w:r>
              <w:rPr>
                <w:rFonts w:ascii="Times New Roman" w:hAnsi="Times New Roman" w:eastAsia="Malgun Gothic"/>
                <w:b w:val="0"/>
                <w:i w:val="0"/>
                <w:sz w:val="20"/>
              </w:rPr>
              <w:t>[노타—리스]</w:t>
            </w:r>
          </w:p>
        </w:tc>
        <w:tc>
          <w:tcPr>
            <w:tcW w:type="dxa" w:w="1728"/>
          </w:tcPr>
          <w:p>
            <w:r/>
            <w:r>
              <w:rPr>
                <w:rFonts w:ascii="Times New Roman" w:hAnsi="Times New Roman" w:eastAsia="Malgun Gothic"/>
                <w:b w:val="0"/>
                <w:i w:val="0"/>
                <w:sz w:val="20"/>
              </w:rPr>
              <w:t>공증인</w:t>
            </w:r>
          </w:p>
        </w:tc>
        <w:tc>
          <w:tcPr>
            <w:tcW w:type="dxa" w:w="1728"/>
          </w:tcPr>
          <w:p>
            <w:r/>
            <w:r>
              <w:rPr>
                <w:rFonts w:ascii="Times New Roman" w:hAnsi="Times New Roman" w:eastAsia="Malgun Gothic"/>
                <w:b w:val="0"/>
                <w:i w:val="0"/>
                <w:sz w:val="20"/>
              </w:rPr>
              <w:t>«Statuten, een bestuur, een notaris. En geld.»</w:t>
            </w:r>
          </w:p>
        </w:tc>
      </w:tr>
      <w:tr>
        <w:tc>
          <w:tcPr>
            <w:tcW w:type="dxa" w:w="1728"/>
          </w:tcPr>
          <w:p>
            <w:r/>
            <w:r>
              <w:rPr>
                <w:rFonts w:ascii="Times New Roman" w:hAnsi="Times New Roman" w:eastAsia="Malgun Gothic"/>
                <w:b/>
                <w:i w:val="0"/>
                <w:sz w:val="20"/>
              </w:rPr>
              <w:t>het naambordje</w:t>
            </w:r>
          </w:p>
        </w:tc>
        <w:tc>
          <w:tcPr>
            <w:tcW w:type="dxa" w:w="1728"/>
          </w:tcPr>
          <w:p>
            <w:r/>
            <w:r>
              <w:rPr>
                <w:rFonts w:ascii="Times New Roman" w:hAnsi="Times New Roman" w:eastAsia="Malgun Gothic"/>
                <w:b w:val="0"/>
                <w:i w:val="0"/>
                <w:sz w:val="20"/>
              </w:rPr>
              <w:t>명 · het · 복수 naambordjes</w:t>
            </w:r>
          </w:p>
        </w:tc>
        <w:tc>
          <w:tcPr>
            <w:tcW w:type="dxa" w:w="1728"/>
          </w:tcPr>
          <w:p>
            <w:r/>
            <w:r>
              <w:rPr>
                <w:rFonts w:ascii="Times New Roman" w:hAnsi="Times New Roman" w:eastAsia="Malgun Gothic"/>
                <w:b w:val="0"/>
                <w:i w:val="0"/>
                <w:sz w:val="20"/>
              </w:rPr>
              <w:t>[남—보르체]</w:t>
            </w:r>
          </w:p>
        </w:tc>
        <w:tc>
          <w:tcPr>
            <w:tcW w:type="dxa" w:w="1728"/>
          </w:tcPr>
          <w:p>
            <w:r/>
            <w:r>
              <w:rPr>
                <w:rFonts w:ascii="Times New Roman" w:hAnsi="Times New Roman" w:eastAsia="Malgun Gothic"/>
                <w:b w:val="0"/>
                <w:i w:val="0"/>
                <w:sz w:val="20"/>
              </w:rPr>
              <w:t>문패, 명패</w:t>
            </w:r>
          </w:p>
        </w:tc>
        <w:tc>
          <w:tcPr>
            <w:tcW w:type="dxa" w:w="1728"/>
          </w:tcPr>
          <w:p>
            <w:r/>
            <w:r>
              <w:rPr>
                <w:rFonts w:ascii="Times New Roman" w:hAnsi="Times New Roman" w:eastAsia="Malgun Gothic"/>
                <w:b w:val="0"/>
                <w:i w:val="0"/>
                <w:sz w:val="20"/>
              </w:rPr>
              <w:t>«Ik heb ook het naambordje beneden nagekeken.»</w:t>
            </w:r>
          </w:p>
        </w:tc>
      </w:tr>
    </w:tbl>
    <w:p/>
    <w:p>
      <w:pPr>
        <w:keepNext/>
        <w:spacing w:before="280"/>
      </w:pPr>
      <w:r>
        <w:rPr>
          <w:rFonts w:ascii="Times New Roman" w:hAnsi="Times New Roman" w:eastAsia="Malgun Gothic"/>
          <w:b/>
          <w:i w:val="0"/>
          <w:color w:val="1F3864"/>
          <w:sz w:val="30"/>
        </w:rPr>
        <w:t>💬 표현</w:t>
      </w:r>
    </w:p>
    <w:p>
      <w:pPr>
        <w:keepNext/>
        <w:spacing w:before="160"/>
      </w:pPr>
      <w:r>
        <w:rPr>
          <w:rFonts w:ascii="Times New Roman" w:hAnsi="Times New Roman" w:eastAsia="Malgun Gothic"/>
          <w:b/>
          <w:i w:val="0"/>
          <w:color w:val="1F3864"/>
          <w:sz w:val="26"/>
        </w:rPr>
        <w:t>«Kan ik u ergens mee helpen?» — 무엇을 도와드릴까요?</w:t>
      </w:r>
    </w:p>
    <w:p>
      <w:pPr>
        <w:pStyle w:val="ListBullet"/>
      </w:pPr>
      <w:r>
        <w:rPr>
          <w:rFonts w:ascii="Times New Roman" w:hAnsi="Times New Roman" w:eastAsia="Malgun Gothic"/>
          <w:b w:val="0"/>
          <w:i w:val="0"/>
          <w:sz w:val="22"/>
        </w:rPr>
        <w:t>쓰임·뉘앙스: 가게·창구 직원이 손님을 맞는 정중한 첫마디(u). ergens mee(무언가로)는 waarmee·ermee와 같은 '전치사 + 사물' 결합이 떨어진 꼴이다. 신사복 가게 판매원 → 요스트.</w:t>
      </w:r>
    </w:p>
    <w:p>
      <w:pPr>
        <w:pStyle w:val="ListBullet"/>
      </w:pPr>
      <w:r>
        <w:rPr>
          <w:rFonts w:ascii="Times New Roman" w:hAnsi="Times New Roman" w:eastAsia="Malgun Gothic"/>
          <w:b w:val="0"/>
          <w:i w:val="0"/>
          <w:sz w:val="22"/>
        </w:rPr>
        <w:t>대본: «Goedemorgen. Kan ik u ergens mee helpen?»</w:t>
      </w:r>
    </w:p>
    <w:p>
      <w:pPr>
        <w:pStyle w:val="ListBullet"/>
      </w:pPr>
      <w:r>
        <w:rPr>
          <w:rFonts w:ascii="Times New Roman" w:hAnsi="Times New Roman" w:eastAsia="Malgun Gothic"/>
          <w:b w:val="0"/>
          <w:i w:val="0"/>
          <w:sz w:val="22"/>
        </w:rPr>
        <w:t>대답 예: «Ik zoek een zwarte stropdas.»(검은 넥타이를 찾는데요) · 그냥 둘러볼 때는 Ik kijk even rond.</w:t>
      </w:r>
    </w:p>
    <w:p>
      <w:pPr>
        <w:keepNext/>
        <w:spacing w:before="160"/>
      </w:pPr>
      <w:r>
        <w:rPr>
          <w:rFonts w:ascii="Times New Roman" w:hAnsi="Times New Roman" w:eastAsia="Malgun Gothic"/>
          <w:b/>
          <w:i w:val="0"/>
          <w:color w:val="1F3864"/>
          <w:sz w:val="26"/>
        </w:rPr>
        <w:t>«Dat staat je goed.» — 그거 잘 어울려</w:t>
      </w:r>
    </w:p>
    <w:p>
      <w:pPr>
        <w:pStyle w:val="ListBullet"/>
      </w:pPr>
      <w:r>
        <w:rPr>
          <w:rFonts w:ascii="Times New Roman" w:hAnsi="Times New Roman" w:eastAsia="Malgun Gothic"/>
          <w:b w:val="0"/>
          <w:i w:val="0"/>
          <w:sz w:val="22"/>
        </w:rPr>
        <w:t>쓰임·뉘앙스: staan + 사람(je/u) + goed = '~에게 어울리다'. 옷·머리 모양 칭찬의 기본형. 어머니 알처 → 아들(je), 새 흰 셔츠에 검은 넥타이를 보고 두 번.</w:t>
      </w:r>
    </w:p>
    <w:p>
      <w:pPr>
        <w:pStyle w:val="ListBullet"/>
      </w:pPr>
      <w:r>
        <w:rPr>
          <w:rFonts w:ascii="Times New Roman" w:hAnsi="Times New Roman" w:eastAsia="Malgun Gothic"/>
          <w:b w:val="0"/>
          <w:i w:val="0"/>
          <w:sz w:val="22"/>
        </w:rPr>
        <w:t>대본: «Dat staat je goed. Echt, Joost. Dat staat je goed.»</w:t>
      </w:r>
    </w:p>
    <w:p>
      <w:pPr>
        <w:pStyle w:val="ListBullet"/>
      </w:pPr>
      <w:r>
        <w:rPr>
          <w:rFonts w:ascii="Times New Roman" w:hAnsi="Times New Roman" w:eastAsia="Malgun Gothic"/>
          <w:b w:val="0"/>
          <w:i w:val="0"/>
          <w:sz w:val="22"/>
        </w:rPr>
        <w:t>비슷한 표현: 존칭 Dat staat u goed · 반대: Dat staat je niet(안 어울려).</w:t>
      </w:r>
    </w:p>
    <w:p>
      <w:pPr>
        <w:keepNext/>
        <w:spacing w:before="160"/>
      </w:pPr>
      <w:r>
        <w:rPr>
          <w:rFonts w:ascii="Times New Roman" w:hAnsi="Times New Roman" w:eastAsia="Malgun Gothic"/>
          <w:b/>
          <w:i w:val="0"/>
          <w:color w:val="1F3864"/>
          <w:sz w:val="26"/>
        </w:rPr>
        <w:t>«Zullen we een bakkie doen?» — 커피 한잔할까?</w:t>
      </w:r>
    </w:p>
    <w:p>
      <w:pPr>
        <w:pStyle w:val="ListBullet"/>
      </w:pPr>
      <w:r>
        <w:rPr>
          <w:rFonts w:ascii="Times New Roman" w:hAnsi="Times New Roman" w:eastAsia="Malgun Gothic"/>
          <w:b w:val="0"/>
          <w:i w:val="0"/>
          <w:sz w:val="22"/>
        </w:rPr>
        <w:t>쓰임·뉘앙스: Zullen we …?는 '우리 ~할까?'라는 제안. bakkie는 bakje(작은 그릇)의 구어로, 커피 한 잔을 정겹게 부르는 말(een bakkie koffie, een bakkie troost). 야니 → 트레이스·리아·요스트, 조문객이 오기 전에 넷이서.</w:t>
      </w:r>
    </w:p>
    <w:p>
      <w:pPr>
        <w:pStyle w:val="ListBullet"/>
      </w:pPr>
      <w:r>
        <w:rPr>
          <w:rFonts w:ascii="Times New Roman" w:hAnsi="Times New Roman" w:eastAsia="Malgun Gothic"/>
          <w:b w:val="0"/>
          <w:i w:val="0"/>
          <w:sz w:val="22"/>
        </w:rPr>
        <w:t>대본: «Zullen we eerst een bakkie doen? Wij met z'n vieren.»</w:t>
      </w:r>
    </w:p>
    <w:p>
      <w:pPr>
        <w:pStyle w:val="ListBullet"/>
      </w:pPr>
      <w:r>
        <w:rPr>
          <w:rFonts w:ascii="Times New Roman" w:hAnsi="Times New Roman" w:eastAsia="Malgun Gothic"/>
          <w:b w:val="0"/>
          <w:i w:val="0"/>
          <w:sz w:val="22"/>
        </w:rPr>
        <w:t>비슷한 표현: Zullen we koffie drinken? · Laten we eerst koffie drinken(먼저 커피 마시자).</w:t>
      </w:r>
    </w:p>
    <w:p>
      <w:pPr>
        <w:keepNext/>
        <w:spacing w:before="160"/>
      </w:pPr>
      <w:r>
        <w:rPr>
          <w:rFonts w:ascii="Times New Roman" w:hAnsi="Times New Roman" w:eastAsia="Malgun Gothic"/>
          <w:b/>
          <w:i w:val="0"/>
          <w:color w:val="1F3864"/>
          <w:sz w:val="26"/>
        </w:rPr>
        <w:t>«Gecondoleerd met uw verlies.» — 삼가 조의를 표합니다</w:t>
      </w:r>
    </w:p>
    <w:p>
      <w:pPr>
        <w:pStyle w:val="ListBullet"/>
      </w:pPr>
      <w:r>
        <w:rPr>
          <w:rFonts w:ascii="Times New Roman" w:hAnsi="Times New Roman" w:eastAsia="Malgun Gothic"/>
          <w:b w:val="0"/>
          <w:i w:val="0"/>
          <w:sz w:val="22"/>
        </w:rPr>
        <w:t>쓰임·뉘앙스: 장례·조문 자리의 정중한 인사. 짧게 Gecondoleerd만으로도 충분하고, 가까운 사이엔 met je verlies. 파티마 → 요스트(u), 아이셰도 «Gecondoleerd.»로 인사한다. 옷 가게 판매원도 장례 소식에 «Gecondoleerd, meneer.»</w:t>
      </w:r>
    </w:p>
    <w:p>
      <w:pPr>
        <w:pStyle w:val="ListBullet"/>
      </w:pPr>
      <w:r>
        <w:rPr>
          <w:rFonts w:ascii="Times New Roman" w:hAnsi="Times New Roman" w:eastAsia="Malgun Gothic"/>
          <w:b w:val="0"/>
          <w:i w:val="0"/>
          <w:sz w:val="22"/>
        </w:rPr>
        <w:t>대본: «Joost... ja. Graag. Gecondoleerd met uw verlies.»</w:t>
      </w:r>
    </w:p>
    <w:p>
      <w:pPr>
        <w:pStyle w:val="ListBullet"/>
      </w:pPr>
      <w:r>
        <w:rPr>
          <w:rFonts w:ascii="Times New Roman" w:hAnsi="Times New Roman" w:eastAsia="Malgun Gothic"/>
          <w:b w:val="0"/>
          <w:i w:val="0"/>
          <w:sz w:val="22"/>
        </w:rPr>
        <w:t>대답: Dank u (wel). — 요스트의 «Dank u. Melk?»처럼 짧게 받는다.</w:t>
      </w:r>
    </w:p>
    <w:p>
      <w:pPr>
        <w:keepNext/>
        <w:spacing w:before="160"/>
      </w:pPr>
      <w:r>
        <w:rPr>
          <w:rFonts w:ascii="Times New Roman" w:hAnsi="Times New Roman" w:eastAsia="Malgun Gothic"/>
          <w:b/>
          <w:i w:val="0"/>
          <w:color w:val="1F3864"/>
          <w:sz w:val="26"/>
        </w:rPr>
        <w:t>«Wat erg voor je.» — 정말 안됐다</w:t>
      </w:r>
    </w:p>
    <w:p>
      <w:pPr>
        <w:pStyle w:val="ListBullet"/>
      </w:pPr>
      <w:r>
        <w:rPr>
          <w:rFonts w:ascii="Times New Roman" w:hAnsi="Times New Roman" w:eastAsia="Malgun Gothic"/>
          <w:b w:val="0"/>
          <w:i w:val="0"/>
          <w:sz w:val="22"/>
        </w:rPr>
        <w:t>쓰임·뉘앙스: 남의 불행에 공감하는 가장 일상적인 위로. wat는 '얼마나'의 감탄. 열한 살 일리아스가 요스트에게, 어른처럼 — 다만 아이답게 je로.</w:t>
      </w:r>
    </w:p>
    <w:p>
      <w:pPr>
        <w:pStyle w:val="ListBullet"/>
      </w:pPr>
      <w:r>
        <w:rPr>
          <w:rFonts w:ascii="Times New Roman" w:hAnsi="Times New Roman" w:eastAsia="Malgun Gothic"/>
          <w:b w:val="0"/>
          <w:i w:val="0"/>
          <w:sz w:val="22"/>
        </w:rPr>
        <w:t>대본: «Wat erg voor je. Dat hij dood is.»</w:t>
      </w:r>
    </w:p>
    <w:p>
      <w:pPr>
        <w:pStyle w:val="ListBullet"/>
      </w:pPr>
      <w:r>
        <w:rPr>
          <w:rFonts w:ascii="Times New Roman" w:hAnsi="Times New Roman" w:eastAsia="Malgun Gothic"/>
          <w:b w:val="0"/>
          <w:i w:val="0"/>
          <w:sz w:val="22"/>
        </w:rPr>
        <w:t>비슷한 표현: Wat verdrietig(정말 슬프다) · 존칭 Wat erg voor u.</w:t>
      </w:r>
    </w:p>
    <w:p>
      <w:pPr>
        <w:keepNext/>
        <w:spacing w:before="160"/>
      </w:pPr>
      <w:r>
        <w:rPr>
          <w:rFonts w:ascii="Times New Roman" w:hAnsi="Times New Roman" w:eastAsia="Malgun Gothic"/>
          <w:b/>
          <w:i w:val="0"/>
          <w:color w:val="1F3864"/>
          <w:sz w:val="26"/>
        </w:rPr>
        <w:t>«Het is mooi geweest.» — 이제 됐어, 여기까지</w:t>
      </w:r>
    </w:p>
    <w:p>
      <w:pPr>
        <w:pStyle w:val="ListBullet"/>
      </w:pPr>
      <w:r>
        <w:rPr>
          <w:rFonts w:ascii="Times New Roman" w:hAnsi="Times New Roman" w:eastAsia="Malgun Gothic"/>
          <w:b w:val="0"/>
          <w:i w:val="0"/>
          <w:sz w:val="22"/>
        </w:rPr>
        <w:t>쓰임·뉘앙스: 직역 '좋았다'. 일이나 모임을 끝낼 때 '충분히 했다'는 뜻. voor vandaag을 붙이면 '오늘은 여기까지'. 트레이스 → 요스트(je), 장례 날 밤에 집에 가라며.</w:t>
      </w:r>
    </w:p>
    <w:p>
      <w:pPr>
        <w:pStyle w:val="ListBullet"/>
      </w:pPr>
      <w:r>
        <w:rPr>
          <w:rFonts w:ascii="Times New Roman" w:hAnsi="Times New Roman" w:eastAsia="Malgun Gothic"/>
          <w:b w:val="0"/>
          <w:i w:val="0"/>
          <w:sz w:val="22"/>
        </w:rPr>
        <w:t>대본: «Het is mooi geweest voor vandaag, jongen. Ga naar huis. Slaap.»</w:t>
      </w:r>
    </w:p>
    <w:p>
      <w:pPr>
        <w:pStyle w:val="ListBullet"/>
      </w:pPr>
      <w:r>
        <w:rPr>
          <w:rFonts w:ascii="Times New Roman" w:hAnsi="Times New Roman" w:eastAsia="Malgun Gothic"/>
          <w:b w:val="0"/>
          <w:i w:val="0"/>
          <w:sz w:val="22"/>
        </w:rPr>
        <w:t>비슷한 표현: Genoeg voor vandaag · Laten we stoppen.</w:t>
      </w:r>
    </w:p>
    <w:p>
      <w:pPr>
        <w:keepNext/>
        <w:spacing w:before="160"/>
      </w:pPr>
      <w:r>
        <w:rPr>
          <w:rFonts w:ascii="Times New Roman" w:hAnsi="Times New Roman" w:eastAsia="Malgun Gothic"/>
          <w:b/>
          <w:i w:val="0"/>
          <w:color w:val="1F3864"/>
          <w:sz w:val="26"/>
        </w:rPr>
        <w:t>«Sterkte maandag» — 월요일 잘 견디세요</w:t>
      </w:r>
    </w:p>
    <w:p>
      <w:pPr>
        <w:pStyle w:val="ListBullet"/>
      </w:pPr>
      <w:r>
        <w:rPr>
          <w:rFonts w:ascii="Times New Roman" w:hAnsi="Times New Roman" w:eastAsia="Malgun Gothic"/>
          <w:b w:val="0"/>
          <w:i w:val="0"/>
          <w:sz w:val="22"/>
        </w:rPr>
        <w:t>쓰임·뉘앙스: 슬픔이나 어려운 일을 앞둔 사람에게 '기운 내라'고 건네는 말(sterkte = 힘). 뒤에 날짜·일을 붙인다. 판매원 → 요스트, 월요일 장례를 앞두고.</w:t>
      </w:r>
    </w:p>
    <w:p>
      <w:pPr>
        <w:pStyle w:val="ListBullet"/>
      </w:pPr>
      <w:r>
        <w:rPr>
          <w:rFonts w:ascii="Times New Roman" w:hAnsi="Times New Roman" w:eastAsia="Malgun Gothic"/>
          <w:b w:val="0"/>
          <w:i w:val="0"/>
          <w:sz w:val="22"/>
        </w:rPr>
        <w:t>대본: «Sterkte maandag, meneer.»</w:t>
      </w:r>
    </w:p>
    <w:p>
      <w:pPr>
        <w:pStyle w:val="ListBullet"/>
      </w:pPr>
      <w:r>
        <w:rPr>
          <w:rFonts w:ascii="Times New Roman" w:hAnsi="Times New Roman" w:eastAsia="Malgun Gothic"/>
          <w:b w:val="0"/>
          <w:i w:val="0"/>
          <w:sz w:val="22"/>
        </w:rPr>
        <w:t>비슷한 표현: Veel sterkte(많이 힘내세요) · 시험 등에는 Succes!(잘해!)</w:t>
      </w:r>
    </w:p>
    <w:p>
      <w:pPr>
        <w:keepNext/>
        <w:spacing w:before="160"/>
      </w:pPr>
      <w:r>
        <w:rPr>
          <w:rFonts w:ascii="Times New Roman" w:hAnsi="Times New Roman" w:eastAsia="Malgun Gothic"/>
          <w:b/>
          <w:i w:val="0"/>
          <w:color w:val="1F3864"/>
          <w:sz w:val="26"/>
        </w:rPr>
        <w:t>«te veel hooi op je vork» nemen — 감당 못 할 만큼 일을 벌이다</w:t>
      </w:r>
    </w:p>
    <w:p>
      <w:pPr>
        <w:pStyle w:val="ListBullet"/>
      </w:pPr>
      <w:r>
        <w:rPr>
          <w:rFonts w:ascii="Times New Roman" w:hAnsi="Times New Roman" w:eastAsia="Malgun Gothic"/>
          <w:b w:val="0"/>
          <w:i w:val="0"/>
          <w:sz w:val="22"/>
        </w:rPr>
        <w:t>쓰임·뉘앙스: 직역 '쇠스랑에 건초를 너무 많이 얹다'. 한꺼번에 너무 많은 일을 떠맡는다는 관용구. 리아가 '그분이라면 이렇게 말했을 것'이라며 — 요스트는 '그리고 두 번째 잔을 주셨겠지'라고 받는다.</w:t>
      </w:r>
    </w:p>
    <w:p>
      <w:pPr>
        <w:pStyle w:val="ListBullet"/>
      </w:pPr>
      <w:r>
        <w:rPr>
          <w:rFonts w:ascii="Times New Roman" w:hAnsi="Times New Roman" w:eastAsia="Malgun Gothic"/>
          <w:b w:val="0"/>
          <w:i w:val="0"/>
          <w:sz w:val="22"/>
        </w:rPr>
        <w:t>대본: «Hij zou zeggen dat je te veel hooi op je vork neemt.»</w:t>
      </w:r>
    </w:p>
    <w:p>
      <w:pPr>
        <w:pStyle w:val="ListBullet"/>
      </w:pPr>
      <w:r>
        <w:rPr>
          <w:rFonts w:ascii="Times New Roman" w:hAnsi="Times New Roman" w:eastAsia="Malgun Gothic"/>
          <w:b w:val="0"/>
          <w:i w:val="0"/>
          <w:sz w:val="22"/>
        </w:rPr>
        <w:t>비슷한 표현: Wie te veel hooi op zijn vork neemt, laat het vallen · Je moet niet alles tegelijk willen.</w:t>
      </w:r>
    </w:p>
    <w:p>
      <w:pPr>
        <w:keepNext/>
        <w:spacing w:before="280"/>
      </w:pPr>
      <w:r>
        <w:rPr>
          <w:rFonts w:ascii="Times New Roman" w:hAnsi="Times New Roman" w:eastAsia="Malgun Gothic"/>
          <w:b/>
          <w:i w:val="0"/>
          <w:color w:val="1F3864"/>
          <w:sz w:val="30"/>
        </w:rPr>
        <w:t>🗣 말투</w:t>
      </w:r>
    </w:p>
    <w:p>
      <w:pPr>
        <w:keepNext/>
        <w:spacing w:before="160"/>
      </w:pPr>
      <w:r>
        <w:rPr>
          <w:rFonts w:ascii="Times New Roman" w:hAnsi="Times New Roman" w:eastAsia="Malgun Gothic"/>
          <w:b/>
          <w:i w:val="0"/>
          <w:color w:val="1F3864"/>
          <w:sz w:val="26"/>
        </w:rPr>
        <w:t>조문의 말 — 정해진 문장 몇 개</w:t>
      </w:r>
    </w:p>
    <w:p>
      <w:pPr>
        <w:pStyle w:val="ListBullet"/>
      </w:pPr>
      <w:r>
        <w:rPr>
          <w:rFonts w:ascii="Times New Roman" w:hAnsi="Times New Roman" w:eastAsia="Malgun Gothic"/>
          <w:b w:val="0"/>
          <w:i w:val="0"/>
          <w:sz w:val="22"/>
        </w:rPr>
        <w:t xml:space="preserve">네덜란드의 조문은 짧다. 가장 격식 있는 </w:t>
      </w:r>
      <w:r>
        <w:rPr>
          <w:rFonts w:ascii="Times New Roman" w:hAnsi="Times New Roman" w:eastAsia="Malgun Gothic"/>
          <w:b/>
          <w:i w:val="0"/>
          <w:sz w:val="22"/>
        </w:rPr>
        <w:t>Gecondoleerd met uw verlies</w:t>
      </w:r>
      <w:r>
        <w:rPr>
          <w:rFonts w:ascii="Times New Roman" w:hAnsi="Times New Roman" w:eastAsia="Malgun Gothic"/>
          <w:b w:val="0"/>
          <w:i w:val="0"/>
          <w:sz w:val="22"/>
        </w:rPr>
        <w:t xml:space="preserve">에서, </w:t>
      </w:r>
      <w:r>
        <w:rPr>
          <w:rFonts w:ascii="Times New Roman" w:hAnsi="Times New Roman" w:eastAsia="Malgun Gothic"/>
          <w:b/>
          <w:i w:val="0"/>
          <w:sz w:val="22"/>
        </w:rPr>
        <w:t>Gecondoleerd</w:t>
      </w:r>
      <w:r>
        <w:rPr>
          <w:rFonts w:ascii="Times New Roman" w:hAnsi="Times New Roman" w:eastAsia="Malgun Gothic"/>
          <w:b w:val="0"/>
          <w:i w:val="0"/>
          <w:sz w:val="22"/>
        </w:rPr>
        <w:t xml:space="preserve">, </w:t>
      </w:r>
      <w:r>
        <w:rPr>
          <w:rFonts w:ascii="Times New Roman" w:hAnsi="Times New Roman" w:eastAsia="Malgun Gothic"/>
          <w:b/>
          <w:i w:val="0"/>
          <w:sz w:val="22"/>
        </w:rPr>
        <w:t>Sterkte</w:t>
      </w:r>
      <w:r>
        <w:rPr>
          <w:rFonts w:ascii="Times New Roman" w:hAnsi="Times New Roman" w:eastAsia="Malgun Gothic"/>
          <w:b w:val="0"/>
          <w:i w:val="0"/>
          <w:sz w:val="22"/>
        </w:rPr>
        <w:t xml:space="preserve">, 친한 사이의 </w:t>
      </w:r>
      <w:r>
        <w:rPr>
          <w:rFonts w:ascii="Times New Roman" w:hAnsi="Times New Roman" w:eastAsia="Malgun Gothic"/>
          <w:b/>
          <w:i w:val="0"/>
          <w:sz w:val="22"/>
        </w:rPr>
        <w:t>Wat erg voor je</w:t>
      </w:r>
      <w:r>
        <w:rPr>
          <w:rFonts w:ascii="Times New Roman" w:hAnsi="Times New Roman" w:eastAsia="Malgun Gothic"/>
          <w:b w:val="0"/>
          <w:i w:val="0"/>
          <w:sz w:val="22"/>
        </w:rPr>
        <w:t xml:space="preserve">까지. 받는 쪽은 </w:t>
      </w:r>
      <w:r>
        <w:rPr>
          <w:rFonts w:ascii="Times New Roman" w:hAnsi="Times New Roman" w:eastAsia="Malgun Gothic"/>
          <w:b/>
          <w:i w:val="0"/>
          <w:sz w:val="22"/>
        </w:rPr>
        <w:t>Dank u / Dank je</w:t>
      </w:r>
      <w:r>
        <w:rPr>
          <w:rFonts w:ascii="Times New Roman" w:hAnsi="Times New Roman" w:eastAsia="Malgun Gothic"/>
          <w:b w:val="0"/>
          <w:i w:val="0"/>
          <w:sz w:val="22"/>
        </w:rPr>
        <w:t>로 짧게 답한다.</w:t>
      </w:r>
    </w:p>
    <w:p>
      <w:pPr>
        <w:pStyle w:val="ListBullet"/>
      </w:pPr>
      <w:r>
        <w:rPr>
          <w:rFonts w:ascii="Times New Roman" w:hAnsi="Times New Roman" w:eastAsia="Malgun Gothic"/>
          <w:b w:val="0"/>
          <w:i w:val="0"/>
          <w:sz w:val="22"/>
        </w:rPr>
        <w:t xml:space="preserve">장례 뒤에는 </w:t>
      </w:r>
      <w:r>
        <w:rPr>
          <w:rFonts w:ascii="Times New Roman" w:hAnsi="Times New Roman" w:eastAsia="Malgun Gothic"/>
          <w:b/>
          <w:i w:val="0"/>
          <w:sz w:val="22"/>
        </w:rPr>
        <w:t>koffietafel</w:t>
      </w:r>
      <w:r>
        <w:rPr>
          <w:rFonts w:ascii="Times New Roman" w:hAnsi="Times New Roman" w:eastAsia="Malgun Gothic"/>
          <w:b w:val="0"/>
          <w:i w:val="0"/>
          <w:sz w:val="22"/>
        </w:rPr>
        <w:t>(장례 커피 자리) — 교회 옆 방에서 커피와 빵(«broodjes kaas en ham»)을 나누는 관습. 이 화에서 요스트가 '무심코 커피부터 따르는' 곳이 바로 여기다.</w:t>
      </w:r>
    </w:p>
    <w:p>
      <w:pPr>
        <w:pStyle w:val="ListBullet"/>
      </w:pPr>
      <w:r>
        <w:rPr>
          <w:rFonts w:ascii="Times New Roman" w:hAnsi="Times New Roman" w:eastAsia="Malgun Gothic"/>
          <w:b w:val="0"/>
          <w:i w:val="0"/>
          <w:sz w:val="22"/>
        </w:rPr>
        <w:t>더흐라프의 사과는 공적인 말투 그대로다: «Dat is de volgorde waarin dit soort dingen gaan. Het spijt me dat dat zo is.» 요스트는 그 말을 짧게 되받는다: «Het spijt u.» — 같은 말을 되풀이해 무게를 되묻는 화법.</w:t>
      </w:r>
    </w:p>
    <w:p>
      <w:pPr>
        <w:keepNext/>
        <w:spacing w:before="160"/>
      </w:pPr>
      <w:r>
        <w:rPr>
          <w:rFonts w:ascii="Times New Roman" w:hAnsi="Times New Roman" w:eastAsia="Malgun Gothic"/>
          <w:b/>
          <w:i w:val="0"/>
          <w:color w:val="1F3864"/>
          <w:sz w:val="26"/>
        </w:rPr>
        <w:t>추도의 말 — 짧은 문장, 되풀이</w:t>
      </w:r>
    </w:p>
    <w:p>
      <w:pPr>
        <w:pStyle w:val="ListBullet"/>
      </w:pPr>
      <w:r>
        <w:rPr>
          <w:rFonts w:ascii="Times New Roman" w:hAnsi="Times New Roman" w:eastAsia="Malgun Gothic"/>
          <w:b w:val="0"/>
          <w:i w:val="0"/>
          <w:sz w:val="22"/>
        </w:rPr>
        <w:t>트레이스: «Hij was geen held. Hij hield er niet van als mensen dat zeiden. Hij was een advocaat.» / «Dat is alles. Dat is genoeg.» 꾸밈없는 평서문을 이어 붙여 무게를 만든다.</w:t>
      </w:r>
    </w:p>
    <w:p>
      <w:pPr>
        <w:pStyle w:val="ListBullet"/>
      </w:pPr>
      <w:r>
        <w:rPr>
          <w:rFonts w:ascii="Times New Roman" w:hAnsi="Times New Roman" w:eastAsia="Malgun Gothic"/>
          <w:b w:val="0"/>
          <w:i w:val="0"/>
          <w:sz w:val="22"/>
        </w:rPr>
        <w:t>«Eén koekje per persoon. Twee voor kinderen. Dat stond nergens, maar het was zo.» — 9화 카위퍼르스의 말(«Dat staat niet op een tegeltje, maar het is zo.»)과 장면 5 요스트의 «Twee per kind. Dat staat nergens, maar het is zo.»로 이어지는 '말의 유산'. 시제(현재 ↔ 과거)만 바뀌어 전해진다.</w:t>
      </w:r>
    </w:p>
    <w:p>
      <w:pPr>
        <w:pStyle w:val="ListBullet"/>
      </w:pPr>
      <w:r>
        <w:rPr>
          <w:rFonts w:ascii="Times New Roman" w:hAnsi="Times New Roman" w:eastAsia="Malgun Gothic"/>
          <w:b w:val="0"/>
          <w:i w:val="0"/>
          <w:sz w:val="22"/>
        </w:rPr>
        <w:t>요스트의 추도는 더 짧다: «Hij zei: tot het einde. Meer heb ik niet te zeggen. Dank u wel.» — 9화에서 배운 hebben + te(할 말이 없다).</w:t>
      </w:r>
    </w:p>
    <w:p>
      <w:pPr>
        <w:keepNext/>
        <w:spacing w:before="160"/>
      </w:pPr>
      <w:r>
        <w:rPr>
          <w:rFonts w:ascii="Times New Roman" w:hAnsi="Times New Roman" w:eastAsia="Malgun Gothic"/>
          <w:b/>
          <w:i w:val="0"/>
          <w:color w:val="1F3864"/>
          <w:sz w:val="26"/>
        </w:rPr>
        <w:t>북부의 마지막 말 — nait veul licht</w:t>
      </w:r>
    </w:p>
    <w:p>
      <w:pPr>
        <w:pStyle w:val="ListBullet"/>
      </w:pPr>
      <w:r>
        <w:rPr>
          <w:rFonts w:ascii="Times New Roman" w:hAnsi="Times New Roman" w:eastAsia="Malgun Gothic"/>
          <w:b w:val="0"/>
          <w:i w:val="0"/>
          <w:sz w:val="22"/>
        </w:rPr>
        <w:t xml:space="preserve">클라스가 전하는 할아버지의 꼬리말: «en de weg is lang en er staat nait veul licht» — 표준어로 </w:t>
      </w:r>
      <w:r>
        <w:rPr>
          <w:rFonts w:ascii="Times New Roman" w:hAnsi="Times New Roman" w:eastAsia="Malgun Gothic"/>
          <w:b/>
          <w:i w:val="0"/>
          <w:sz w:val="22"/>
        </w:rPr>
        <w:t>en de weg is lang en er staat niet veel licht</w:t>
      </w:r>
      <w:r>
        <w:rPr>
          <w:rFonts w:ascii="Times New Roman" w:hAnsi="Times New Roman" w:eastAsia="Malgun Gothic"/>
          <w:b w:val="0"/>
          <w:i w:val="0"/>
          <w:sz w:val="22"/>
        </w:rPr>
        <w:t>(그 길은 멀고 불빛도 별로 없다). nait = niet, veul = veel.</w:t>
      </w:r>
    </w:p>
    <w:p>
      <w:pPr>
        <w:pStyle w:val="ListBullet"/>
      </w:pPr>
      <w:r>
        <w:rPr>
          <w:rFonts w:ascii="Times New Roman" w:hAnsi="Times New Roman" w:eastAsia="Malgun Gothic"/>
          <w:b w:val="0"/>
          <w:i w:val="0"/>
          <w:sz w:val="22"/>
        </w:rPr>
        <w:t xml:space="preserve">인사 </w:t>
      </w:r>
      <w:r>
        <w:rPr>
          <w:rFonts w:ascii="Times New Roman" w:hAnsi="Times New Roman" w:eastAsia="Malgun Gothic"/>
          <w:b/>
          <w:i w:val="0"/>
          <w:sz w:val="22"/>
        </w:rPr>
        <w:t>Moi</w:t>
      </w:r>
      <w:r>
        <w:rPr>
          <w:rFonts w:ascii="Times New Roman" w:hAnsi="Times New Roman" w:eastAsia="Malgun Gothic"/>
          <w:b w:val="0"/>
          <w:i w:val="0"/>
          <w:sz w:val="22"/>
        </w:rPr>
        <w:t>: «Moi, Griet.» — «Moi, Klaas.» 장례 날에도 북부 사람의 인사는 같다.</w:t>
      </w:r>
    </w:p>
    <w:p>
      <w:pPr>
        <w:pStyle w:val="ListBullet"/>
      </w:pPr>
      <w:r>
        <w:rPr>
          <w:rFonts w:ascii="Times New Roman" w:hAnsi="Times New Roman" w:eastAsia="Malgun Gothic"/>
          <w:b w:val="0"/>
          <w:i w:val="0"/>
          <w:sz w:val="22"/>
        </w:rPr>
        <w:t>트레이스의 마지막 농담: «U zegt nog steeds "Trees" met u erachter, weet je dat?» — 요스트는 끝까지 그녀에게 u를 쓴다. 트레이스 자신은 je로 말하면서. 요스트의 답 «Dat gaat nooit meer over.»(그건 영영 안 고쳐질 거예요)는 존경의 표현이기도 하다.</w:t>
      </w:r>
    </w:p>
    <w:p>
      <w:pPr>
        <w:keepNext/>
        <w:spacing w:before="280"/>
      </w:pPr>
      <w:r>
        <w:rPr>
          <w:rFonts w:ascii="Times New Roman" w:hAnsi="Times New Roman" w:eastAsia="Malgun Gothic"/>
          <w:b/>
          <w:i w:val="0"/>
          <w:color w:val="1F3864"/>
          <w:sz w:val="30"/>
        </w:rPr>
        <w:t>📐 문법</w:t>
      </w:r>
    </w:p>
    <w:p>
      <w:pPr>
        <w:keepNext/>
        <w:spacing w:before="160"/>
      </w:pPr>
      <w:r>
        <w:rPr>
          <w:rFonts w:ascii="Times New Roman" w:hAnsi="Times New Roman" w:eastAsia="Malgun Gothic"/>
          <w:b/>
          <w:i w:val="0"/>
          <w:color w:val="1F3864"/>
          <w:sz w:val="26"/>
        </w:rPr>
        <w:t>1. 과거완료와 '~했을 것이다' — had, was, zou … hebben</w:t>
      </w:r>
    </w:p>
    <w:p>
      <w:pPr>
        <w:pStyle w:val="ListBullet"/>
      </w:pPr>
      <w:r>
        <w:rPr>
          <w:rFonts w:ascii="Times New Roman" w:hAnsi="Times New Roman" w:eastAsia="Malgun Gothic"/>
          <w:b w:val="0"/>
          <w:i w:val="0"/>
          <w:sz w:val="22"/>
        </w:rPr>
        <w:t xml:space="preserve">규칙: </w:t>
      </w:r>
      <w:r>
        <w:rPr>
          <w:rFonts w:ascii="Times New Roman" w:hAnsi="Times New Roman" w:eastAsia="Malgun Gothic"/>
          <w:b/>
          <w:i w:val="0"/>
          <w:sz w:val="22"/>
        </w:rPr>
        <w:t>과거완료</w:t>
      </w:r>
      <w:r>
        <w:rPr>
          <w:rFonts w:ascii="Times New Roman" w:hAnsi="Times New Roman" w:eastAsia="Malgun Gothic"/>
          <w:b w:val="0"/>
          <w:i w:val="0"/>
          <w:sz w:val="22"/>
        </w:rPr>
        <w:t xml:space="preserve">는 had/was + 과거분사로, 과거의 어느 때보다 '더 앞서' 일어난 일, 또는 그때까지의 생각을 나타낸다. </w:t>
      </w:r>
      <w:r>
        <w:rPr>
          <w:rFonts w:ascii="Times New Roman" w:hAnsi="Times New Roman" w:eastAsia="Malgun Gothic"/>
          <w:b/>
          <w:i w:val="0"/>
          <w:sz w:val="22"/>
        </w:rPr>
        <w:t>zou + 과거분사 + hebben/zijn</w:t>
      </w:r>
      <w:r>
        <w:rPr>
          <w:rFonts w:ascii="Times New Roman" w:hAnsi="Times New Roman" w:eastAsia="Malgun Gothic"/>
          <w:b w:val="0"/>
          <w:i w:val="0"/>
          <w:sz w:val="22"/>
        </w:rPr>
        <w:t>은 '~했을 것이다'(과거의 가정, 이루어지지 않은 일). 구어에서는 zou … hebben 대신 had + 과거분사를 쓰기도 한다(11화 «was genoeg geweest»).</w:t>
      </w:r>
    </w:p>
    <w:p>
      <w:pPr>
        <w:pStyle w:val="ListBullet"/>
      </w:pPr>
      <w:r>
        <w:rPr>
          <w:rFonts w:ascii="Times New Roman" w:hAnsi="Times New Roman" w:eastAsia="Malgun Gothic"/>
          <w:b w:val="0"/>
          <w:i w:val="0"/>
          <w:sz w:val="22"/>
        </w:rPr>
        <w:t>대본 분석:</w:t>
      </w:r>
    </w:p>
    <w:p>
      <w:pPr>
        <w:pStyle w:val="ListBullet2"/>
      </w:pPr>
      <w:r>
        <w:rPr>
          <w:rFonts w:ascii="Times New Roman" w:hAnsi="Times New Roman" w:eastAsia="Malgun Gothic"/>
          <w:b w:val="0"/>
          <w:i w:val="0"/>
          <w:sz w:val="22"/>
        </w:rPr>
        <w:t>«Hij is gekomen. Dat had ik niet gedacht.» — 그가 왔네. (그때까진) 그럴 거라 생각 못 했어. 뤼드의 말. 현재완료(is gekomen)로 일을 말하고, 과거완료(had gedacht)로 '그 전의 내 예상'을 말한다.</w:t>
      </w:r>
    </w:p>
    <w:p>
      <w:pPr>
        <w:pStyle w:val="ListBullet2"/>
      </w:pPr>
      <w:r>
        <w:rPr>
          <w:rFonts w:ascii="Times New Roman" w:hAnsi="Times New Roman" w:eastAsia="Malgun Gothic"/>
          <w:b w:val="0"/>
          <w:i w:val="0"/>
          <w:sz w:val="22"/>
        </w:rPr>
        <w:t>«Hij zou het ook gezegd hebben.» — 그분도 그렇게 말했을 거야. 알처가 '장례에도 단정해야 한다'며. zou + gezegd + hebben.</w:t>
      </w:r>
    </w:p>
    <w:p>
      <w:pPr>
        <w:pStyle w:val="ListBullet2"/>
      </w:pPr>
      <w:r>
        <w:rPr>
          <w:rFonts w:ascii="Times New Roman" w:hAnsi="Times New Roman" w:eastAsia="Malgun Gothic"/>
          <w:b w:val="0"/>
          <w:i w:val="0"/>
          <w:sz w:val="22"/>
        </w:rPr>
        <w:t>«Een uitvaart zonder die trommel zou hij niet goedgekeurd hebben.» — 그 과자 통 없는 장례라면 그분은 찬성하지 않았을 거야. 분리동사 goed·keuren의 과거분사 goedgekeurd.</w:t>
      </w:r>
    </w:p>
    <w:p>
      <w:pPr>
        <w:pStyle w:val="ListBullet2"/>
      </w:pPr>
      <w:r>
        <w:rPr>
          <w:rFonts w:ascii="Times New Roman" w:hAnsi="Times New Roman" w:eastAsia="Malgun Gothic"/>
          <w:b w:val="0"/>
          <w:i w:val="0"/>
          <w:sz w:val="22"/>
        </w:rPr>
        <w:t>«Dat zou ik u niet mogen zeggen. Dus zeg ik het niet.» — 그건 말씀드려서는 안 되겠지요. zou + 화법조동사 = 공손하고 조심스러운 말. 더흐라프다운 화법.</w:t>
      </w:r>
    </w:p>
    <w:p>
      <w:pPr>
        <w:pStyle w:val="ListBullet"/>
      </w:pPr>
      <w:r>
        <w:rPr>
          <w:rFonts w:ascii="Times New Roman" w:hAnsi="Times New Roman" w:eastAsia="Malgun Gothic"/>
          <w:b w:val="0"/>
          <w:i w:val="0"/>
          <w:sz w:val="22"/>
        </w:rPr>
        <w:t>비교 — 11화의 과거완료: «toen hij die berisping had gekregen en dacht dat hij moest stoppen»(견책을 받은 뒤 그만둬야 한다고 생각했을 때) — '받았다'가 '생각했다'보다 먼저.</w:t>
      </w:r>
    </w:p>
    <w:p>
      <w:pPr>
        <w:pStyle w:val="ListBullet"/>
      </w:pPr>
      <w:r>
        <w:rPr>
          <w:rFonts w:ascii="Times New Roman" w:hAnsi="Times New Roman" w:eastAsia="Malgun Gothic"/>
          <w:b w:val="0"/>
          <w:i w:val="0"/>
          <w:sz w:val="22"/>
        </w:rPr>
        <w:t xml:space="preserve">어순: 문장 끝 동사 무리는 </w:t>
      </w:r>
      <w:r>
        <w:rPr>
          <w:rFonts w:ascii="Times New Roman" w:hAnsi="Times New Roman" w:eastAsia="Malgun Gothic"/>
          <w:b/>
          <w:i w:val="0"/>
          <w:sz w:val="22"/>
        </w:rPr>
        <w:t>gezegd hebben</w:t>
      </w:r>
      <w:r>
        <w:rPr>
          <w:rFonts w:ascii="Times New Roman" w:hAnsi="Times New Roman" w:eastAsia="Malgun Gothic"/>
          <w:b w:val="0"/>
          <w:i w:val="0"/>
          <w:sz w:val="22"/>
        </w:rPr>
        <w:t xml:space="preserve">과 </w:t>
      </w:r>
      <w:r>
        <w:rPr>
          <w:rFonts w:ascii="Times New Roman" w:hAnsi="Times New Roman" w:eastAsia="Malgun Gothic"/>
          <w:b/>
          <w:i w:val="0"/>
          <w:sz w:val="22"/>
        </w:rPr>
        <w:t>hebben gezegd</w:t>
      </w:r>
      <w:r>
        <w:rPr>
          <w:rFonts w:ascii="Times New Roman" w:hAnsi="Times New Roman" w:eastAsia="Malgun Gothic"/>
          <w:b w:val="0"/>
          <w:i w:val="0"/>
          <w:sz w:val="22"/>
        </w:rPr>
        <w:t xml:space="preserve"> 둘 다 쓴다. 대본은 과거분사를 앞에 둔 꼴(gezegd hebben, goedgekeurd hebben)이다.</w:t>
      </w:r>
    </w:p>
    <w:p>
      <w:pPr>
        <w:pStyle w:val="ListBullet"/>
      </w:pPr>
      <w:r>
        <w:rPr>
          <w:rFonts w:ascii="Times New Roman" w:hAnsi="Times New Roman" w:eastAsia="Malgun Gothic"/>
          <w:b w:val="0"/>
          <w:i w:val="0"/>
          <w:sz w:val="22"/>
        </w:rPr>
        <w:t>연습: ① '나는 그걸 몰랐었다(그때까지)'를 과거완료로. ② '그분이라면 커피부터 따르셨을 것이다'를 zou로. (inschenken: heeft ingeschonken)</w:t>
      </w:r>
    </w:p>
    <w:p>
      <w:pPr>
        <w:pStyle w:val="ListBullet"/>
      </w:pPr>
      <w:r>
        <w:rPr>
          <w:rFonts w:ascii="Times New Roman" w:hAnsi="Times New Roman" w:eastAsia="Malgun Gothic"/>
          <w:b w:val="0"/>
          <w:i w:val="0"/>
          <w:sz w:val="22"/>
        </w:rPr>
        <w:t xml:space="preserve">정답: ① </w:t>
      </w:r>
      <w:r>
        <w:rPr>
          <w:rFonts w:ascii="Times New Roman" w:hAnsi="Times New Roman" w:eastAsia="Malgun Gothic"/>
          <w:b/>
          <w:i w:val="0"/>
          <w:sz w:val="22"/>
        </w:rPr>
        <w:t>Ik had dat niet geweten.</w:t>
      </w:r>
      <w:r>
        <w:rPr>
          <w:rFonts w:ascii="Times New Roman" w:hAnsi="Times New Roman" w:eastAsia="Malgun Gothic"/>
          <w:b w:val="0"/>
          <w:i w:val="0"/>
          <w:sz w:val="22"/>
        </w:rPr>
        <w:t xml:space="preserve"> ② </w:t>
      </w:r>
      <w:r>
        <w:rPr>
          <w:rFonts w:ascii="Times New Roman" w:hAnsi="Times New Roman" w:eastAsia="Malgun Gothic"/>
          <w:b/>
          <w:i w:val="0"/>
          <w:sz w:val="22"/>
        </w:rPr>
        <w:t>Hij zou eerst koffie ingeschonken hebben.</w:t>
      </w:r>
    </w:p>
    <w:p>
      <w:pPr>
        <w:pStyle w:val="ListBullet"/>
      </w:pPr>
      <w:r>
        <w:rPr>
          <w:rFonts w:ascii="Times New Roman" w:hAnsi="Times New Roman" w:eastAsia="Malgun Gothic"/>
          <w:b w:val="0"/>
          <w:i w:val="0"/>
          <w:sz w:val="22"/>
        </w:rPr>
        <w:t>→ 0_네덜란드어_문법_가이드 「과거형」 참고 (과거완료) · 「미래와 조건」 참고 (zou + 완료)</w:t>
      </w:r>
    </w:p>
    <w:p>
      <w:pPr>
        <w:keepNext/>
        <w:spacing w:before="160"/>
      </w:pPr>
      <w:r>
        <w:rPr>
          <w:rFonts w:ascii="Times New Roman" w:hAnsi="Times New Roman" w:eastAsia="Malgun Gothic"/>
          <w:b/>
          <w:i w:val="0"/>
          <w:color w:val="1F3864"/>
          <w:sz w:val="26"/>
        </w:rPr>
        <w:t>2. 접속사 심화 — toen, als, voordat, tot, alsof</w:t>
      </w:r>
    </w:p>
    <w:p>
      <w:pPr>
        <w:pStyle w:val="ListBullet"/>
      </w:pPr>
      <w:r>
        <w:rPr>
          <w:rFonts w:ascii="Times New Roman" w:hAnsi="Times New Roman" w:eastAsia="Malgun Gothic"/>
          <w:b w:val="0"/>
          <w:i w:val="0"/>
          <w:sz w:val="22"/>
        </w:rPr>
        <w:t xml:space="preserve">규칙: 종속 접속사(toen, als, voordat, tot, alsof, omdat, dat …) 뒤의 절은 </w:t>
      </w:r>
      <w:r>
        <w:rPr>
          <w:rFonts w:ascii="Times New Roman" w:hAnsi="Times New Roman" w:eastAsia="Malgun Gothic"/>
          <w:b/>
          <w:i w:val="0"/>
          <w:sz w:val="22"/>
        </w:rPr>
        <w:t>부문장</w:t>
      </w:r>
      <w:r>
        <w:rPr>
          <w:rFonts w:ascii="Times New Roman" w:hAnsi="Times New Roman" w:eastAsia="Malgun Gothic"/>
          <w:b w:val="0"/>
          <w:i w:val="0"/>
          <w:sz w:val="22"/>
        </w:rPr>
        <w:t xml:space="preserve">이라 동사가 끝에 간다. 특히 '~할 때'를 가르는 둘을 확실히: </w:t>
      </w:r>
      <w:r>
        <w:rPr>
          <w:rFonts w:ascii="Times New Roman" w:hAnsi="Times New Roman" w:eastAsia="Malgun Gothic"/>
          <w:b/>
          <w:i w:val="0"/>
          <w:sz w:val="22"/>
        </w:rPr>
        <w:t>toen</w:t>
      </w:r>
      <w:r>
        <w:rPr>
          <w:rFonts w:ascii="Times New Roman" w:hAnsi="Times New Roman" w:eastAsia="Malgun Gothic"/>
          <w:b w:val="0"/>
          <w:i w:val="0"/>
          <w:sz w:val="22"/>
        </w:rPr>
        <w:t xml:space="preserve"> = 과거의 한 번, </w:t>
      </w:r>
      <w:r>
        <w:rPr>
          <w:rFonts w:ascii="Times New Roman" w:hAnsi="Times New Roman" w:eastAsia="Malgun Gothic"/>
          <w:b/>
          <w:i w:val="0"/>
          <w:sz w:val="22"/>
        </w:rPr>
        <w:t>als</w:t>
      </w:r>
      <w:r>
        <w:rPr>
          <w:rFonts w:ascii="Times New Roman" w:hAnsi="Times New Roman" w:eastAsia="Malgun Gothic"/>
          <w:b w:val="0"/>
          <w:i w:val="0"/>
          <w:sz w:val="22"/>
        </w:rPr>
        <w:t xml:space="preserve"> = 현재·미래 또는 과거의 되풀이(~할 때마다).</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eastAsia="Malgun Gothic"/>
                <w:b/>
                <w:i w:val="0"/>
                <w:sz w:val="20"/>
              </w:rPr>
              <w:t>접속사</w:t>
            </w:r>
          </w:p>
        </w:tc>
        <w:tc>
          <w:tcPr>
            <w:tcW w:type="dxa" w:w="2880"/>
          </w:tcPr>
          <w:p>
            <w:r/>
            <w:r>
              <w:rPr>
                <w:rFonts w:ascii="Times New Roman" w:hAnsi="Times New Roman" w:eastAsia="Malgun Gothic"/>
                <w:b/>
                <w:i w:val="0"/>
                <w:sz w:val="20"/>
              </w:rPr>
              <w:t>대본 문장</w:t>
            </w:r>
          </w:p>
        </w:tc>
        <w:tc>
          <w:tcPr>
            <w:tcW w:type="dxa" w:w="2880"/>
          </w:tcPr>
          <w:p>
            <w:r/>
            <w:r>
              <w:rPr>
                <w:rFonts w:ascii="Times New Roman" w:hAnsi="Times New Roman" w:eastAsia="Malgun Gothic"/>
                <w:b/>
                <w:i w:val="0"/>
                <w:sz w:val="20"/>
              </w:rPr>
              <w:t>뜻</w:t>
            </w:r>
          </w:p>
        </w:tc>
      </w:tr>
      <w:tr>
        <w:tc>
          <w:tcPr>
            <w:tcW w:type="dxa" w:w="2880"/>
          </w:tcPr>
          <w:p>
            <w:r/>
            <w:r>
              <w:rPr>
                <w:rFonts w:ascii="Times New Roman" w:hAnsi="Times New Roman" w:eastAsia="Malgun Gothic"/>
                <w:b w:val="0"/>
                <w:i w:val="0"/>
                <w:sz w:val="20"/>
              </w:rPr>
              <w:t>toen (과거 한 번)</w:t>
            </w:r>
          </w:p>
        </w:tc>
        <w:tc>
          <w:tcPr>
            <w:tcW w:type="dxa" w:w="2880"/>
          </w:tcPr>
          <w:p>
            <w:r/>
            <w:r>
              <w:rPr>
                <w:rFonts w:ascii="Times New Roman" w:hAnsi="Times New Roman" w:eastAsia="Malgun Gothic"/>
                <w:b w:val="0"/>
                <w:i w:val="0"/>
                <w:sz w:val="20"/>
              </w:rPr>
              <w:t>«Toen ik begon, vond ik zijn koffie tijdverspilling.»</w:t>
            </w:r>
          </w:p>
        </w:tc>
        <w:tc>
          <w:tcPr>
            <w:tcW w:type="dxa" w:w="2880"/>
          </w:tcPr>
          <w:p>
            <w:r/>
            <w:r>
              <w:rPr>
                <w:rFonts w:ascii="Times New Roman" w:hAnsi="Times New Roman" w:eastAsia="Malgun Gothic"/>
                <w:b w:val="0"/>
                <w:i w:val="0"/>
                <w:sz w:val="20"/>
              </w:rPr>
              <w:t>처음 시작했을 때</w:t>
            </w:r>
          </w:p>
        </w:tc>
      </w:tr>
      <w:tr>
        <w:tc>
          <w:tcPr>
            <w:tcW w:type="dxa" w:w="2880"/>
          </w:tcPr>
          <w:p>
            <w:r/>
            <w:r>
              <w:rPr>
                <w:rFonts w:ascii="Times New Roman" w:hAnsi="Times New Roman" w:eastAsia="Malgun Gothic"/>
                <w:b w:val="0"/>
                <w:i w:val="0"/>
                <w:sz w:val="20"/>
              </w:rPr>
              <w:t>toen (과거 한 번)</w:t>
            </w:r>
          </w:p>
        </w:tc>
        <w:tc>
          <w:tcPr>
            <w:tcW w:type="dxa" w:w="2880"/>
          </w:tcPr>
          <w:p>
            <w:r/>
            <w:r>
              <w:rPr>
                <w:rFonts w:ascii="Times New Roman" w:hAnsi="Times New Roman" w:eastAsia="Malgun Gothic"/>
                <w:b w:val="0"/>
                <w:i w:val="0"/>
                <w:sz w:val="20"/>
              </w:rPr>
              <w:t>«Dat zei ik al toen we acht waren.»</w:t>
            </w:r>
          </w:p>
        </w:tc>
        <w:tc>
          <w:tcPr>
            <w:tcW w:type="dxa" w:w="2880"/>
          </w:tcPr>
          <w:p>
            <w:r/>
            <w:r>
              <w:rPr>
                <w:rFonts w:ascii="Times New Roman" w:hAnsi="Times New Roman" w:eastAsia="Malgun Gothic"/>
                <w:b w:val="0"/>
                <w:i w:val="0"/>
                <w:sz w:val="20"/>
              </w:rPr>
              <w:t>우리가 여덟 살이었을 때</w:t>
            </w:r>
          </w:p>
        </w:tc>
      </w:tr>
      <w:tr>
        <w:tc>
          <w:tcPr>
            <w:tcW w:type="dxa" w:w="2880"/>
          </w:tcPr>
          <w:p>
            <w:r/>
            <w:r>
              <w:rPr>
                <w:rFonts w:ascii="Times New Roman" w:hAnsi="Times New Roman" w:eastAsia="Malgun Gothic"/>
                <w:b w:val="0"/>
                <w:i w:val="0"/>
                <w:sz w:val="20"/>
              </w:rPr>
              <w:t>als (과거의 되풀이)</w:t>
            </w:r>
          </w:p>
        </w:tc>
        <w:tc>
          <w:tcPr>
            <w:tcW w:type="dxa" w:w="2880"/>
          </w:tcPr>
          <w:p>
            <w:r/>
            <w:r>
              <w:rPr>
                <w:rFonts w:ascii="Times New Roman" w:hAnsi="Times New Roman" w:eastAsia="Malgun Gothic"/>
                <w:b w:val="0"/>
                <w:i w:val="0"/>
                <w:sz w:val="20"/>
              </w:rPr>
              <w:t>«als de sloot vol stond en de pomp kapot was»</w:t>
            </w:r>
          </w:p>
        </w:tc>
        <w:tc>
          <w:tcPr>
            <w:tcW w:type="dxa" w:w="2880"/>
          </w:tcPr>
          <w:p>
            <w:r/>
            <w:r>
              <w:rPr>
                <w:rFonts w:ascii="Times New Roman" w:hAnsi="Times New Roman" w:eastAsia="Malgun Gothic"/>
                <w:b w:val="0"/>
                <w:i w:val="0"/>
                <w:sz w:val="20"/>
              </w:rPr>
              <w:t>도랑이 넘치고 펌프가 고장 날 때면</w:t>
            </w:r>
          </w:p>
        </w:tc>
      </w:tr>
      <w:tr>
        <w:tc>
          <w:tcPr>
            <w:tcW w:type="dxa" w:w="2880"/>
          </w:tcPr>
          <w:p>
            <w:r/>
            <w:r>
              <w:rPr>
                <w:rFonts w:ascii="Times New Roman" w:hAnsi="Times New Roman" w:eastAsia="Malgun Gothic"/>
                <w:b w:val="0"/>
                <w:i w:val="0"/>
                <w:sz w:val="20"/>
              </w:rPr>
              <w:t>voordat</w:t>
            </w:r>
          </w:p>
        </w:tc>
        <w:tc>
          <w:tcPr>
            <w:tcW w:type="dxa" w:w="2880"/>
          </w:tcPr>
          <w:p>
            <w:r/>
            <w:r>
              <w:rPr>
                <w:rFonts w:ascii="Times New Roman" w:hAnsi="Times New Roman" w:eastAsia="Malgun Gothic"/>
                <w:b w:val="0"/>
                <w:i w:val="0"/>
                <w:sz w:val="20"/>
              </w:rPr>
              <w:t>«Hij schonk in voordat ik iets kon zeggen.»</w:t>
            </w:r>
          </w:p>
        </w:tc>
        <w:tc>
          <w:tcPr>
            <w:tcW w:type="dxa" w:w="2880"/>
          </w:tcPr>
          <w:p>
            <w:r/>
            <w:r>
              <w:rPr>
                <w:rFonts w:ascii="Times New Roman" w:hAnsi="Times New Roman" w:eastAsia="Malgun Gothic"/>
                <w:b w:val="0"/>
                <w:i w:val="0"/>
                <w:sz w:val="20"/>
              </w:rPr>
              <w:t>내가 뭐라 하기도 전에</w:t>
            </w:r>
          </w:p>
        </w:tc>
      </w:tr>
      <w:tr>
        <w:tc>
          <w:tcPr>
            <w:tcW w:type="dxa" w:w="2880"/>
          </w:tcPr>
          <w:p>
            <w:r/>
            <w:r>
              <w:rPr>
                <w:rFonts w:ascii="Times New Roman" w:hAnsi="Times New Roman" w:eastAsia="Malgun Gothic"/>
                <w:b w:val="0"/>
                <w:i w:val="0"/>
                <w:sz w:val="20"/>
              </w:rPr>
              <w:t>tot</w:t>
            </w:r>
          </w:p>
        </w:tc>
        <w:tc>
          <w:tcPr>
            <w:tcW w:type="dxa" w:w="2880"/>
          </w:tcPr>
          <w:p>
            <w:r/>
            <w:r>
              <w:rPr>
                <w:rFonts w:ascii="Times New Roman" w:hAnsi="Times New Roman" w:eastAsia="Malgun Gothic"/>
                <w:b w:val="0"/>
                <w:i w:val="0"/>
                <w:sz w:val="20"/>
              </w:rPr>
              <w:t>«Tot hij zestig was. Daarna met de bus.»</w:t>
            </w:r>
          </w:p>
        </w:tc>
        <w:tc>
          <w:tcPr>
            <w:tcW w:type="dxa" w:w="2880"/>
          </w:tcPr>
          <w:p>
            <w:r/>
            <w:r>
              <w:rPr>
                <w:rFonts w:ascii="Times New Roman" w:hAnsi="Times New Roman" w:eastAsia="Malgun Gothic"/>
                <w:b w:val="0"/>
                <w:i w:val="0"/>
                <w:sz w:val="20"/>
              </w:rPr>
              <w:t>예순이 될 때까지</w:t>
            </w:r>
          </w:p>
        </w:tc>
      </w:tr>
      <w:tr>
        <w:tc>
          <w:tcPr>
            <w:tcW w:type="dxa" w:w="2880"/>
          </w:tcPr>
          <w:p>
            <w:r/>
            <w:r>
              <w:rPr>
                <w:rFonts w:ascii="Times New Roman" w:hAnsi="Times New Roman" w:eastAsia="Malgun Gothic"/>
                <w:b w:val="0"/>
                <w:i w:val="0"/>
                <w:sz w:val="20"/>
              </w:rPr>
              <w:t>alsof</w:t>
            </w:r>
          </w:p>
        </w:tc>
        <w:tc>
          <w:tcPr>
            <w:tcW w:type="dxa" w:w="2880"/>
          </w:tcPr>
          <w:p>
            <w:r/>
            <w:r>
              <w:rPr>
                <w:rFonts w:ascii="Times New Roman" w:hAnsi="Times New Roman" w:eastAsia="Malgun Gothic"/>
                <w:b w:val="0"/>
                <w:i w:val="0"/>
                <w:sz w:val="20"/>
              </w:rPr>
              <w:t>«Hij hield haar heel stijf, alsof ze van glas was.»</w:t>
            </w:r>
          </w:p>
        </w:tc>
        <w:tc>
          <w:tcPr>
            <w:tcW w:type="dxa" w:w="2880"/>
          </w:tcPr>
          <w:p>
            <w:r/>
            <w:r>
              <w:rPr>
                <w:rFonts w:ascii="Times New Roman" w:hAnsi="Times New Roman" w:eastAsia="Malgun Gothic"/>
                <w:b w:val="0"/>
                <w:i w:val="0"/>
                <w:sz w:val="20"/>
              </w:rPr>
              <w:t>마치 유리로 된 것처럼</w:t>
            </w:r>
          </w:p>
        </w:tc>
      </w:tr>
      <w:tr>
        <w:tc>
          <w:tcPr>
            <w:tcW w:type="dxa" w:w="2880"/>
          </w:tcPr>
          <w:p>
            <w:r/>
            <w:r>
              <w:rPr>
                <w:rFonts w:ascii="Times New Roman" w:hAnsi="Times New Roman" w:eastAsia="Malgun Gothic"/>
                <w:b w:val="0"/>
                <w:i w:val="0"/>
                <w:sz w:val="20"/>
              </w:rPr>
              <w:t>omdat … dat</w:t>
            </w:r>
          </w:p>
        </w:tc>
        <w:tc>
          <w:tcPr>
            <w:tcW w:type="dxa" w:w="2880"/>
          </w:tcPr>
          <w:p>
            <w:r/>
            <w:r>
              <w:rPr>
                <w:rFonts w:ascii="Times New Roman" w:hAnsi="Times New Roman" w:eastAsia="Malgun Gothic"/>
                <w:b w:val="0"/>
                <w:i w:val="0"/>
                <w:sz w:val="20"/>
              </w:rPr>
              <w:t>«omdat ik vond dat het niet klopte»</w:t>
            </w:r>
          </w:p>
        </w:tc>
        <w:tc>
          <w:tcPr>
            <w:tcW w:type="dxa" w:w="2880"/>
          </w:tcPr>
          <w:p>
            <w:r/>
            <w:r>
              <w:rPr>
                <w:rFonts w:ascii="Times New Roman" w:hAnsi="Times New Roman" w:eastAsia="Malgun Gothic"/>
                <w:b w:val="0"/>
                <w:i w:val="0"/>
                <w:sz w:val="20"/>
              </w:rPr>
              <w:t>그게 맞지 않다고 생각했기 때문에</w:t>
            </w:r>
          </w:p>
        </w:tc>
      </w:tr>
    </w:tbl>
    <w:p/>
    <w:p>
      <w:pPr>
        <w:pStyle w:val="ListBullet"/>
      </w:pPr>
      <w:r>
        <w:rPr>
          <w:rFonts w:ascii="Times New Roman" w:hAnsi="Times New Roman" w:eastAsia="Malgun Gothic"/>
          <w:b w:val="0"/>
          <w:i w:val="0"/>
          <w:sz w:val="22"/>
        </w:rPr>
        <w:t>함정: «Ik was toen secretaris van de Raad van Discipline.»의 toen은 접속사가 아니라 부사 '그때'다. 부사 toen 뒤에서는 동사가 끝으로 가지 않는다(Ik was toen …). 접속사 toen 뒤에서만 동사가 끝(toen we acht waren).</w:t>
      </w:r>
    </w:p>
    <w:p>
      <w:pPr>
        <w:pStyle w:val="ListBullet"/>
      </w:pPr>
      <w:r>
        <w:rPr>
          <w:rFonts w:ascii="Times New Roman" w:hAnsi="Times New Roman" w:eastAsia="Malgun Gothic"/>
          <w:b w:val="0"/>
          <w:i w:val="0"/>
          <w:sz w:val="22"/>
        </w:rPr>
        <w:t>alsof 뒤에는 흔히 과거형이 와서 '실제로는 아니지만'의 느낌을 준다(alsof ze van glas was). 11화의 «Doe alsof je thuis bent.»는 현재형.</w:t>
      </w:r>
    </w:p>
    <w:p>
      <w:pPr>
        <w:pStyle w:val="ListBullet"/>
      </w:pPr>
      <w:r>
        <w:rPr>
          <w:rFonts w:ascii="Times New Roman" w:hAnsi="Times New Roman" w:eastAsia="Malgun Gothic"/>
          <w:b w:val="0"/>
          <w:i w:val="0"/>
          <w:sz w:val="22"/>
        </w:rPr>
        <w:t>연습: toen과 als 중 고르세요. ① ___ Kuipers jong was, fietste hij elke zondag naar Diepswal. ② ___ je hulp nodig hebt, bel me.</w:t>
      </w:r>
    </w:p>
    <w:p>
      <w:pPr>
        <w:pStyle w:val="ListBullet"/>
      </w:pPr>
      <w:r>
        <w:rPr>
          <w:rFonts w:ascii="Times New Roman" w:hAnsi="Times New Roman" w:eastAsia="Malgun Gothic"/>
          <w:b w:val="0"/>
          <w:i w:val="0"/>
          <w:sz w:val="22"/>
        </w:rPr>
        <w:t xml:space="preserve">정답: ① </w:t>
      </w:r>
      <w:r>
        <w:rPr>
          <w:rFonts w:ascii="Times New Roman" w:hAnsi="Times New Roman" w:eastAsia="Malgun Gothic"/>
          <w:b/>
          <w:i w:val="0"/>
          <w:sz w:val="22"/>
        </w:rPr>
        <w:t>Toen</w:t>
      </w:r>
      <w:r>
        <w:rPr>
          <w:rFonts w:ascii="Times New Roman" w:hAnsi="Times New Roman" w:eastAsia="Malgun Gothic"/>
          <w:b w:val="0"/>
          <w:i w:val="0"/>
          <w:sz w:val="22"/>
        </w:rPr>
        <w:t xml:space="preserve"> (과거의 한 시기) ② </w:t>
      </w:r>
      <w:r>
        <w:rPr>
          <w:rFonts w:ascii="Times New Roman" w:hAnsi="Times New Roman" w:eastAsia="Malgun Gothic"/>
          <w:b/>
          <w:i w:val="0"/>
          <w:sz w:val="22"/>
        </w:rPr>
        <w:t>Als</w:t>
      </w:r>
      <w:r>
        <w:rPr>
          <w:rFonts w:ascii="Times New Roman" w:hAnsi="Times New Roman" w:eastAsia="Malgun Gothic"/>
          <w:b w:val="0"/>
          <w:i w:val="0"/>
          <w:sz w:val="22"/>
        </w:rPr>
        <w:t xml:space="preserve"> (미래의 조건)</w:t>
      </w:r>
    </w:p>
    <w:p>
      <w:pPr>
        <w:pStyle w:val="ListBullet"/>
      </w:pPr>
      <w:r>
        <w:rPr>
          <w:rFonts w:ascii="Times New Roman" w:hAnsi="Times New Roman" w:eastAsia="Malgun Gothic"/>
          <w:b w:val="0"/>
          <w:i w:val="0"/>
          <w:sz w:val="22"/>
        </w:rPr>
        <w:t>→ 0_네덜란드어_문법_가이드 「부문장과 접속사」 참고</w:t>
      </w:r>
    </w:p>
    <w:p>
      <w:pPr>
        <w:keepNext/>
        <w:spacing w:before="160"/>
      </w:pPr>
      <w:r>
        <w:rPr>
          <w:rFonts w:ascii="Times New Roman" w:hAnsi="Times New Roman" w:eastAsia="Malgun Gothic"/>
          <w:b/>
          <w:i w:val="0"/>
          <w:color w:val="1F3864"/>
          <w:sz w:val="26"/>
        </w:rPr>
        <w:t>3. 부문장이 먼저 오면 — 주문장은 동사부터, 그리고 dan</w:t>
      </w:r>
    </w:p>
    <w:p>
      <w:pPr>
        <w:pStyle w:val="ListBullet"/>
      </w:pPr>
      <w:r>
        <w:rPr>
          <w:rFonts w:ascii="Times New Roman" w:hAnsi="Times New Roman" w:eastAsia="Malgun Gothic"/>
          <w:b w:val="0"/>
          <w:i w:val="0"/>
          <w:sz w:val="22"/>
        </w:rPr>
        <w:t xml:space="preserve">규칙: 부문장(Als …, Toen …)이 문장 첫 자리를 차지하면, 이어지는 주문장은 </w:t>
      </w:r>
      <w:r>
        <w:rPr>
          <w:rFonts w:ascii="Times New Roman" w:hAnsi="Times New Roman" w:eastAsia="Malgun Gothic"/>
          <w:b/>
          <w:i w:val="0"/>
          <w:sz w:val="22"/>
        </w:rPr>
        <w:t>동사가 바로 와서</w:t>
      </w:r>
      <w:r>
        <w:rPr>
          <w:rFonts w:ascii="Times New Roman" w:hAnsi="Times New Roman" w:eastAsia="Malgun Gothic"/>
          <w:b w:val="0"/>
          <w:i w:val="0"/>
          <w:sz w:val="22"/>
        </w:rPr>
        <w:t xml:space="preserve"> 두 번째 자리를 지킨다(V2). 조건문에서는 주문장 첫머리에 </w:t>
      </w:r>
      <w:r>
        <w:rPr>
          <w:rFonts w:ascii="Times New Roman" w:hAnsi="Times New Roman" w:eastAsia="Malgun Gothic"/>
          <w:b/>
          <w:i w:val="0"/>
          <w:sz w:val="22"/>
        </w:rPr>
        <w:t>dan</w:t>
      </w:r>
      <w:r>
        <w:rPr>
          <w:rFonts w:ascii="Times New Roman" w:hAnsi="Times New Roman" w:eastAsia="Malgun Gothic"/>
          <w:b w:val="0"/>
          <w:i w:val="0"/>
          <w:sz w:val="22"/>
        </w:rPr>
        <w:t>을 넣어 '그러면'을 분명히 하기도 한다.</w:t>
      </w:r>
    </w:p>
    <w:p>
      <w:pPr>
        <w:pStyle w:val="ListBullet"/>
      </w:pPr>
      <w:r>
        <w:rPr>
          <w:rFonts w:ascii="Times New Roman" w:hAnsi="Times New Roman" w:eastAsia="Malgun Gothic"/>
          <w:b w:val="0"/>
          <w:i w:val="0"/>
          <w:sz w:val="22"/>
        </w:rPr>
        <w:t>대본 분석:</w:t>
      </w:r>
    </w:p>
    <w:p>
      <w:pPr>
        <w:pStyle w:val="ListBullet2"/>
      </w:pPr>
      <w:r>
        <w:rPr>
          <w:rFonts w:ascii="Times New Roman" w:hAnsi="Times New Roman" w:eastAsia="Malgun Gothic"/>
          <w:b w:val="0"/>
          <w:i w:val="0"/>
          <w:sz w:val="22"/>
        </w:rPr>
        <w:t>«Als je zegt: zet je naam op een lijst tegen de staat, dan denken ze: weer een lijst.» — 국가에 맞서는 명단에 이름을 올리라고 하면, 그들은 '또 명단이야' 하고 생각할 거예요. als절(+ 인용) → dan → 동사 denken → 주어 ze.</w:t>
      </w:r>
    </w:p>
    <w:p>
      <w:pPr>
        <w:pStyle w:val="ListBullet2"/>
      </w:pPr>
      <w:r>
        <w:rPr>
          <w:rFonts w:ascii="Times New Roman" w:hAnsi="Times New Roman" w:eastAsia="Malgun Gothic"/>
          <w:b w:val="0"/>
          <w:i w:val="0"/>
          <w:sz w:val="22"/>
        </w:rPr>
        <w:t>«Als ze vroeg zijn, haal je me.» — 그들이 일찍 오면 나를 불러. als절 → 동사 haal → 주어 je. (× Als ze vroeg zijn, je haalt me.)</w:t>
      </w:r>
    </w:p>
    <w:p>
      <w:pPr>
        <w:pStyle w:val="ListBullet2"/>
      </w:pPr>
      <w:r>
        <w:rPr>
          <w:rFonts w:ascii="Times New Roman" w:hAnsi="Times New Roman" w:eastAsia="Malgun Gothic"/>
          <w:b w:val="0"/>
          <w:i w:val="0"/>
          <w:sz w:val="22"/>
        </w:rPr>
        <w:t>«Toen ik begon, vond ik zijn koffie tijdverspilling.» — toen절 → 동사 vond → 주어 ik.</w:t>
      </w:r>
    </w:p>
    <w:p>
      <w:pPr>
        <w:pStyle w:val="ListBullet2"/>
      </w:pPr>
      <w:r>
        <w:rPr>
          <w:rFonts w:ascii="Times New Roman" w:hAnsi="Times New Roman" w:eastAsia="Malgun Gothic"/>
          <w:b w:val="0"/>
          <w:i w:val="0"/>
          <w:sz w:val="22"/>
        </w:rPr>
        <w:t>더흐라프의 긴 문장: «als u verdergaat met die ouders, en dat gaat u doen, dat zie ik aan u, kijk dan niet alleen naar het Toeslagenbureau.» — 삽입구 두 개(en dat gaat u doen / dat zie ik aan u)를 지나 명령형 kijk가 오고, dan이 그 뒤에 붙었다. 끼어든 말이 아무리 길어도 주문장은 동사부터.</w:t>
      </w:r>
    </w:p>
    <w:p>
      <w:pPr>
        <w:pStyle w:val="ListBullet"/>
      </w:pPr>
      <w:r>
        <w:rPr>
          <w:rFonts w:ascii="Times New Roman" w:hAnsi="Times New Roman" w:eastAsia="Malgun Gothic"/>
          <w:b w:val="0"/>
          <w:i w:val="0"/>
          <w:sz w:val="22"/>
        </w:rPr>
        <w:t>연습: 두 절을 이어 보세요(부문장을 앞에). als / de stichting er is — wij / beginnen / de zaak</w:t>
      </w:r>
    </w:p>
    <w:p>
      <w:pPr>
        <w:pStyle w:val="ListBullet"/>
      </w:pPr>
      <w:r>
        <w:rPr>
          <w:rFonts w:ascii="Times New Roman" w:hAnsi="Times New Roman" w:eastAsia="Malgun Gothic"/>
          <w:b w:val="0"/>
          <w:i w:val="0"/>
          <w:sz w:val="22"/>
        </w:rPr>
        <w:t xml:space="preserve">정답: </w:t>
      </w:r>
      <w:r>
        <w:rPr>
          <w:rFonts w:ascii="Times New Roman" w:hAnsi="Times New Roman" w:eastAsia="Malgun Gothic"/>
          <w:b/>
          <w:i w:val="0"/>
          <w:sz w:val="22"/>
        </w:rPr>
        <w:t>Als de stichting er is, (dan) beginnen wij de zaak.</w:t>
      </w:r>
    </w:p>
    <w:p>
      <w:pPr>
        <w:pStyle w:val="ListBullet"/>
      </w:pPr>
      <w:r>
        <w:rPr>
          <w:rFonts w:ascii="Times New Roman" w:hAnsi="Times New Roman" w:eastAsia="Malgun Gothic"/>
          <w:b w:val="0"/>
          <w:i w:val="0"/>
          <w:sz w:val="22"/>
        </w:rPr>
        <w:t>→ 0_네덜란드어_문법_가이드 「부문장과 접속사」 참고</w:t>
      </w:r>
    </w:p>
    <w:p>
      <w:pPr>
        <w:keepNext/>
        <w:spacing w:before="280"/>
      </w:pPr>
      <w:r>
        <w:rPr>
          <w:rFonts w:ascii="Times New Roman" w:hAnsi="Times New Roman" w:eastAsia="Malgun Gothic"/>
          <w:b/>
          <w:i w:val="0"/>
          <w:color w:val="1F3864"/>
          <w:sz w:val="30"/>
        </w:rPr>
        <w:t>✅ 이해 확인</w:t>
      </w:r>
    </w:p>
    <w:p>
      <w:pPr>
        <w:pStyle w:val="ListBullet"/>
      </w:pPr>
      <w:r>
        <w:rPr>
          <w:rFonts w:ascii="Times New Roman" w:hAnsi="Times New Roman" w:eastAsia="Malgun Gothic"/>
          <w:b w:val="0"/>
          <w:i w:val="0"/>
          <w:sz w:val="22"/>
        </w:rPr>
        <w:t>질문 1: 트레이스와 카위퍼르스는 어떻게 처음 만났나요?</w:t>
      </w:r>
    </w:p>
    <w:p>
      <w:pPr>
        <w:pStyle w:val="ListBullet2"/>
      </w:pPr>
      <w:r>
        <w:rPr>
          <w:rFonts w:ascii="Times New Roman" w:hAnsi="Times New Roman" w:eastAsia="Malgun Gothic"/>
          <w:b w:val="0"/>
          <w:i w:val="0"/>
          <w:sz w:val="22"/>
        </w:rPr>
        <w:t>답: 1983년 12월, 트레이스는 징계위원회(Raad van Discipline)의 서기로 카위퍼르스에게 견책을 내린 결정문을 타이핑했다. 옳지 않다고 생각해 두 손가락으로 오타투성이로 쳤고, 카위퍼르스는 «U heeft het netjes opgeschreven, mevrouw Mulder. Het is alleen niet waar.»라고 말했다. 그 뒤 35년 동안 친구였다.</w:t>
      </w:r>
    </w:p>
    <w:p>
      <w:pPr>
        <w:pStyle w:val="ListBullet"/>
      </w:pPr>
      <w:r>
        <w:rPr>
          <w:rFonts w:ascii="Times New Roman" w:hAnsi="Times New Roman" w:eastAsia="Malgun Gothic"/>
          <w:b w:val="0"/>
          <w:i w:val="0"/>
          <w:sz w:val="22"/>
        </w:rPr>
        <w:t>질문 2: 묘지 문 앞에서 더흐라프는 요스트에게 무엇을 알리고, 어떤 말을 남기나요?</w:t>
      </w:r>
    </w:p>
    <w:p>
      <w:pPr>
        <w:pStyle w:val="ListBullet2"/>
      </w:pPr>
      <w:r>
        <w:rPr>
          <w:rFonts w:ascii="Times New Roman" w:hAnsi="Times New Roman" w:eastAsia="Malgun Gothic"/>
          <w:b w:val="0"/>
          <w:i w:val="0"/>
          <w:sz w:val="22"/>
        </w:rPr>
        <w:t>답: 뤼드의 메모가 목요일부터 감찰청(Inspectie)에 가 있고 조사가 시작된다는 것. 그리고 부모들 일을 계속한다면 수당청만이 아니라 '그 명단으로 일하는 다른 곳'도 보라고 — 누구인지는 «Dat zou ik u niet mogen zeggen.»이라며 말하지 않는다.</w:t>
      </w:r>
    </w:p>
    <w:p>
      <w:pPr>
        <w:pStyle w:val="ListBullet"/>
      </w:pPr>
      <w:r>
        <w:rPr>
          <w:rFonts w:ascii="Times New Roman" w:hAnsi="Times New Roman" w:eastAsia="Malgun Gothic"/>
          <w:b w:val="0"/>
          <w:i w:val="0"/>
          <w:sz w:val="22"/>
        </w:rPr>
        <w:t>질문 3: 방조제 위에서 정해진 '하나의 사건'의 역할 분담은 어떻게 되나요?</w:t>
      </w:r>
    </w:p>
    <w:p>
      <w:pPr>
        <w:pStyle w:val="ListBullet2"/>
      </w:pPr>
      <w:r>
        <w:rPr>
          <w:rFonts w:ascii="Times New Roman" w:hAnsi="Times New Roman" w:eastAsia="Malgun Gothic"/>
          <w:b w:val="0"/>
          <w:i w:val="0"/>
          <w:sz w:val="22"/>
        </w:rPr>
        <w:t>답: 재단(stichting)을 세워 국가를 상대로 모두를 위한 하나의 소송을 낸다. 로테는 정관, 흐릿은 농부들, 사미라는 부모들(자기 이름을 맨 먼저 올린다), 그리고 요스트는 로테의 말대로 «Jij schenkt in.» — 커피를 따르는 사람.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