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2화 「돈의 유혹」(Споку́са гроши́ма)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재단 대표가 '리흐타르'에 1년 운영비 48만 흐리우냐를 내밀며 '지방 산업 사건은 정리하라'고 권한다. 카탸가 등기부를 뒤져 그 돈 뒤의 이름 «아르카»를 찾아내고, 올레스는 거절한다. 고향 법정에서는 작업반장 골루브가 마침내 증언하고, 월세는 니나·조야·마을 사람들의 작은 돈으로 채워진다. 돈과 숫자가 쏟아지는 화라서 </w:t>
      </w:r>
      <w:r>
        <w:rPr>
          <w:rFonts w:ascii="Times New Roman" w:hAnsi="Times New Roman" w:eastAsia="Malgun Gothic"/>
          <w:b/>
          <w:i w:val="0"/>
          <w:sz w:val="22"/>
        </w:rPr>
        <w:t>비교급·최상급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('더', '가장'), </w:t>
      </w:r>
      <w:r>
        <w:rPr>
          <w:rFonts w:ascii="Times New Roman" w:hAnsi="Times New Roman" w:eastAsia="Malgun Gothic"/>
          <w:b/>
          <w:i w:val="0"/>
          <w:sz w:val="22"/>
        </w:rPr>
        <w:t>큰 수와 돈 세기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그리고 '~해야 한다, ~하기로 되어 있다'의 </w:t>
      </w:r>
      <w:r>
        <w:rPr>
          <w:rFonts w:ascii="Times New Roman" w:hAnsi="Times New Roman" w:eastAsia="Malgun Gothic"/>
          <w:b/>
          <w:i w:val="0"/>
          <w:sz w:val="22"/>
        </w:rPr>
        <w:t>ма́ти + 원형</w:t>
      </w:r>
      <w:r>
        <w:rPr>
          <w:rFonts w:ascii="Times New Roman" w:hAnsi="Times New Roman" w:eastAsia="Malgun Gothic"/>
          <w:b w:val="0"/>
          <w:i w:val="0"/>
          <w:sz w:val="22"/>
        </w:rPr>
        <w:t>을 배운다.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표기 약속: ´는 강세, 두 번째 줄은 라틴 전사(국가 표준 2010, ь·' 생략), 세 번째 줄은 한국어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약어: </w:t>
      </w:r>
      <w:r>
        <w:rPr>
          <w:rFonts w:ascii="Times New Roman" w:hAnsi="Times New Roman" w:eastAsia="Malgun Gothic"/>
          <w:b/>
          <w:i w:val="0"/>
          <w:sz w:val="22"/>
        </w:rPr>
        <w:t>ТОВ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товари́ство з обме́женою відповіда́льністю(유한회사), </w:t>
      </w:r>
      <w:r>
        <w:rPr>
          <w:rFonts w:ascii="Times New Roman" w:hAnsi="Times New Roman" w:eastAsia="Malgun Gothic"/>
          <w:b/>
          <w:i w:val="0"/>
          <w:sz w:val="22"/>
        </w:rPr>
        <w:t>грн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гри́вня(흐리우냐, 화폐 단위).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споку́са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споку́си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«Споку́са гроши́ма» / Spokúsa hroshýma / 돈의 유혹(이 화의 제목 — 직역 '돈에 의한 유혹', 조격)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фонд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фо́нду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재단, 기금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фонд дає́ грант грома́дській організа́ції» / a fond daié hrant hromádskii orhanizátsii / 그리고 재단이 시민단체에 보조금을 주는 거죠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грант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гра́нту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보조금, 지원금(그랜트)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«інституці́йний грант. На рік.» / instytutsíinyi hrant. Na rik. / 기관 운영 지원금이에요. 1년 치.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до́нор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до́нора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후원자, 기부자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до́нори таке́ фінансу́ють.» / A dónory také finansúiut. / 그리고 후원자들은 그런 데 돈을 대죠.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зарпла́та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зарпла́ти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월급, 급여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«Зарпла́ти — по шість ти́сяч ко́жному.» / Zarpláty — po shist týsiach kózhnomu. / 월급은 한 사람당 6천씩.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бухга́лтер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бухга́лтера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회계 담당자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«Бухга́лтер — наш, вам не тре́ба му́читися.» / Bukhhálter — nash, vam ne tréba múchytysia. / 회계는 저희 쪽 사람이 해요, 고생하실 필요 없어요.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зві́тність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зві́тності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보고(의무), 보고서 제출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«Зві́тність. Раз на кварта́л.» / Zvítnist. Raz na kvartál. / 보고요. 분기에 한 번.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транш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тра́ншу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(분할 지급의) 1회분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«пе́рший транш — уже́ пе́ршого гру́дня.» / pérshyi transh — uzhé pérshoho hrúdnia. / 첫 지급분은 벌써 12월 1일에 나가요.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до́говір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до́говору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계약(서)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«Тут прое́кт до́говору.» / Tut proékt dóhovoru. / 여기 계약서 초안이 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раху́нок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раху́нку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(은행) 계좌; 계산서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 раху́нку дві ти́сячі шістсо́т п'ятдеся́т.» / Na rakhúnku dvi týsiachi shistsót piatdesiát. / 계좌에 2,650 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реє́стр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реє́стру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등기부, 등록부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«За́втра з ра́нку ся́ду в реє́стр.» / Závtra z ránku siádu v reiéstr. / 내일 아침부터 등기부를 뒤질게.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стату́т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стату́ту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«Стату́т, засно́вники, керівники́ засно́вників.» / Statút, zasnóvnyky, kerivnyký zasnóvnykiv. / 정관, 설립자, 설립자의 대표들.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дире́кторка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дире́кторки (남 дире́ктор)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(여성) 대표, 이사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«Дире́кторка — Ковту́н І́нна Вале́ріївна.» / Dyréktorka — Kovtún Ínna Valériivna. / 대표는 코우툰 인나 발레리이우나.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вплив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впли́ву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영향(력)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впли́ву нема́є.» / A vplývu nemáie. / 그런데 영향력 행사는 없어요.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конфлі́кт інтере́сів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конфлі́кту інтере́сів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이해 충돌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«Конфлі́кт інтере́сів — це коли́ є вплив.» / Konflíkt interésiv — tse kolý ye vplyv. / 이해 충돌이란 영향력이 있을 때를 말하죠.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пора́да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пора́ди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조언, 충고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була́ пора́да.» / Tse bulá poráda. / 그건 조언이었어요.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наполяга́ти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наполягти́ (на + 처격)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고집하다, 강하게 요구하다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«Тому́ й не наполяга́ю.» / Tomú y ne napoliaháiu. / 그래서 권하지 않는 겁니다.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скуштува́ти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куштува́ти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맛보다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«Ви на́віть не скуштува́ли.» / Vy návit ne skushtuvály. / 맛도 안 보셨잖아요.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плацка́рт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плацка́рту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(야간열차의) 개방형 3등 침대칸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«Ї́де плацка́ртом.» / Yíde platskártom. / 3등 침대칸을 타고 가잖아.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провідни́ця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провідни́ці (남 провідни́к)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열차 승무원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«Провідни́ця прино́сить три скля́нки в мельхіо́рових підстака́нниках.» / Providnýtsia prynósyt try skliánky v melkhiórovykh pidstakánnykakh. / 승무원이 양은 컵받침에 끼운 유리잔 세 개를 가져온다.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ко́вдра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ко́вдри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담요, 이불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«Ко́вдра — у мене́, якщо́ заме́рзнете.» / Kóvdra — u mené, yakshchó zamérznete. / 담요는 저한테 있어요, 추우시면 말씀하세요.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газоаналіза́тор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газоаналіза́тора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가스 분석기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«Забра́ли газоаналіза́тор із дру́гої батаре́ї.» / Zabrály hazoanalizátor iz drúhoi bataréi. / 제2배터리에서 가스 분석기를 가져갔어요.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перебива́ти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переби́ти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(말을) 가로막다, 끼어들다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«Не перебива́йте.» / Ne perebyváite. / 말을 끊지 마세요.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дослі́вно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글자도 빼지 않고, 그대로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«Запиші́ть поя́снення дослі́вно.» / Zapyshít poiásnennia doslívno. / 진술을 그대로 받아 적으세요.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деру́н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деруна́ · 복수 деруни́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감자전(데루니)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«кла́де си́нові ще деру́н» / kláde sýnovi shche derún / 아들 접시에 감자전을 하나 더 놓는다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кише́ня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кише́ні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주머니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«склада́є лист, кла́де в кише́ню» / skladáie lyst, kláde v kyshéniu / 편지를 접어 주머니에 넣는다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поже́ртва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поже́ртви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기부(금)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не поже́ртва.» / Tse ne pozhértva. / 이건 기부가 아니야.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перека́з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перека́зу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송금; 우편환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«Пошто́вий перека́з від Ні́ни Гуменю́к — три́ста.» / Poshtóvyi perekáz vid Níny Humeniúk — trýsta. / 니나 후메뉵이 보낸 우편환이 300.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«Ле́две зво́димо кінці́ з кінця́ми» — 겨우 근근이 살아요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'끝과 끝을 겨우 잇는다'. 수입과 지출을 간신히 맞추는 살림. зво́дити(맞추다)의 1인칭 복수 현재.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카탸가 장부를 보며 동료들에게. 뒤에 말장난을 붙인다 — '끝이 이제 안 맞는다'.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«Ле́две зво́димо кінці́ з кінця́ми, а кінці́ вже не схо́дяться.»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Lédve zvódymo kintsí z kintsiámy, a kintsí vzhe ne skhódiatsia.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겨우겨우 꾸려 가는데, 이젠 그것도 안 맞아.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Ле́две тя́гнемо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(겨우 버텨) · 반대: </w:t>
      </w:r>
      <w:r>
        <w:rPr>
          <w:rFonts w:ascii="Times New Roman" w:hAnsi="Times New Roman" w:eastAsia="Malgun Gothic"/>
          <w:b/>
          <w:i w:val="0"/>
          <w:sz w:val="22"/>
        </w:rPr>
        <w:t>Живемо́ як у Бо́га за па́зухою</w:t>
      </w:r>
      <w:r>
        <w:rPr>
          <w:rFonts w:ascii="Times New Roman" w:hAnsi="Times New Roman" w:eastAsia="Malgun Gothic"/>
          <w:b w:val="0"/>
          <w:i w:val="0"/>
          <w:sz w:val="22"/>
        </w:rPr>
        <w:t>(하느님 품 안에서처럼 = 아무 걱정 없이)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«Даро́ваному коне́ві в зу́би не ди́вляться» — 공짜로 받는 건 따지지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'선물로 받은 말은 이빨을 들여다보지 않는다'(말의 나이는 이빨로 본다). 공짜 앞에서 흠을 잡지 말라는 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재단 돈을 망설이는 올레스에게 카탸가. 그런데 바로 그 '이빨'을 카탸 자신이 등기부에서 들여다보게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«Але́ даро́ваному коне́ві в зу́би не ди́вляться.»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Alé daróvanomu konévi v zúby ne dývliatsia.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그래도 선물 받은 말 이빨은 들여다보는 게 아니래.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문법: даро́ваному коне́ві — 여격(1부 7화). 주어 없는 3인칭 복수 дивля́ться는 4화 문법 '부정인칭문'.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«Гро́ші не па́хнуть» — 돈에는 냄새가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돈의 출처를 따지지 말라는 말(로마 황제 베스파시아누스의 '페쿠니아 논 올레트'). гро́ші는 늘 복수.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코우툰이 올레스에게(ви). 올레스는 '하지만 차에는 냄새가 있다'고 받는다: «Але́ чай па́хне. Ви на́віть не скуштува́ли.»(Alé chai pákhne. Vy návit ne skushtuvály. · 하지만 차는 냄새가 나요. 맛도 안 보셨죠.)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«Гро́ші не па́хнуть, па́не Орле́нко.»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Hróshi ne pákhnut, páne Orlénko.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돈에는 냄새가 없어요, 오를렌코 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반대 뜻의 속담: </w:t>
      </w:r>
      <w:r>
        <w:rPr>
          <w:rFonts w:ascii="Times New Roman" w:hAnsi="Times New Roman" w:eastAsia="Malgun Gothic"/>
          <w:b/>
          <w:i w:val="0"/>
          <w:sz w:val="22"/>
        </w:rPr>
        <w:t>Че́сно заро́блена копі́йка доро́жча за легки́й карбо́ванець</w:t>
      </w:r>
      <w:r>
        <w:rPr>
          <w:rFonts w:ascii="Times New Roman" w:hAnsi="Times New Roman" w:eastAsia="Malgun Gothic"/>
          <w:b w:val="0"/>
          <w:i w:val="0"/>
          <w:sz w:val="22"/>
        </w:rPr>
        <w:t>(정직하게 번 한 푼이 쉽게 번 한 냥보다 귀하다)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«По́стіль бра́ти бу́дете?» — 침구 받으실 거예요?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우크라이나 야간열차에서 승무원이 유료 침구 세트를 받을지 묻는 말. бу́дете + 원형 = 불완료 미래(1부 6화).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승무원이 승객 모두에게(ви). 이어서 «Чай бу́дете?»(Chai búdete? · 차 드실래요?) — 기차 여행을 상징하는 두 질문.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«Хто сіда́в у Ки́єві — по́стіль бра́ти бу́дете?»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Khto sidáv u Kýievi — póstil bráty búdete?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키이우에서 타신 분들, 침구 받으실 거예요?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대답: </w:t>
      </w:r>
      <w:r>
        <w:rPr>
          <w:rFonts w:ascii="Times New Roman" w:hAnsi="Times New Roman" w:eastAsia="Malgun Gothic"/>
          <w:b/>
          <w:i w:val="0"/>
          <w:sz w:val="22"/>
        </w:rPr>
        <w:t>Бу́демо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(받을게요) / </w:t>
      </w:r>
      <w:r>
        <w:rPr>
          <w:rFonts w:ascii="Times New Roman" w:hAnsi="Times New Roman" w:eastAsia="Malgun Gothic"/>
          <w:b/>
          <w:i w:val="0"/>
          <w:sz w:val="22"/>
        </w:rPr>
        <w:t>Ні, дя́кую</w:t>
      </w:r>
      <w:r>
        <w:rPr>
          <w:rFonts w:ascii="Times New Roman" w:hAnsi="Times New Roman" w:eastAsia="Malgun Gothic"/>
          <w:b w:val="0"/>
          <w:i w:val="0"/>
          <w:sz w:val="22"/>
        </w:rPr>
        <w:t>(괜찮아요)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«Хто в доро́зі не їсть, той у доро́зі не спить» — 길에서 안 먹으면 잠도 못 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기차 옆자리 아주머니가 음식을 권하는 속담 투의 말. </w:t>
      </w:r>
      <w:r>
        <w:rPr>
          <w:rFonts w:ascii="Times New Roman" w:hAnsi="Times New Roman" w:eastAsia="Malgun Gothic"/>
          <w:b/>
          <w:i w:val="0"/>
          <w:sz w:val="22"/>
        </w:rPr>
        <w:t>Хто…, той…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구문(1화 문법 3).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ти나 ви 대신 '사람 일반'으로 말해 상대의 부담을 덜어 준다. 앞의 «Бері́ть, бері́ть»는 두 번 반복해 거절할 틈을 주지 않는 권유.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«Бері́ть, бері́ть. Хто в доро́зі не їсть, той у доро́зі не спить.»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Berít, berít. Khto v dorózi ne yist, toi u dorózi ne spyt.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드세요, 드세요. 길에서 안 먹는 사람은 길에서 잠도 못 자요.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Пригоща́йтеся!</w:t>
      </w:r>
      <w:r>
        <w:rPr>
          <w:rFonts w:ascii="Times New Roman" w:hAnsi="Times New Roman" w:eastAsia="Malgun Gothic"/>
          <w:b w:val="0"/>
          <w:i w:val="0"/>
          <w:sz w:val="22"/>
        </w:rPr>
        <w:t>(드세요!)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«Ні пу́ху ні пера́» — 잘되길 빌어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'털도 깃털도 없기를'. 원래 사냥꾼에게 '빈손으로 오라'고 반대로 빌던 말(행운을 직접 빌면 부정 탄다는 믿음). 시험·재판 앞의 행운 기원.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들은 사람은 반드시 </w:t>
      </w:r>
      <w:r>
        <w:rPr>
          <w:rFonts w:ascii="Times New Roman" w:hAnsi="Times New Roman" w:eastAsia="Malgun Gothic"/>
          <w:b/>
          <w:i w:val="0"/>
          <w:sz w:val="22"/>
        </w:rPr>
        <w:t>До бі́са!</w:t>
      </w:r>
      <w:r>
        <w:rPr>
          <w:rFonts w:ascii="Times New Roman" w:hAnsi="Times New Roman" w:eastAsia="Malgun Gothic"/>
          <w:b w:val="0"/>
          <w:i w:val="0"/>
          <w:sz w:val="22"/>
        </w:rPr>
        <w:t>(악마에게나 가라!)로 받아야 한다. 미콜라가 법정 앞에서 아들에게(ти).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«Ні пу́ху ні пера́.»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Ni púkhu ni perá.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잘되길 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«До бі́са, та́ту.»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Do bísa, tátu.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저리 가라 그래요, 아빠.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Трима́ю кулаки́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(주먹을 쥐고 있을게 = 응원할게) · </w:t>
      </w:r>
      <w:r>
        <w:rPr>
          <w:rFonts w:ascii="Times New Roman" w:hAnsi="Times New Roman" w:eastAsia="Malgun Gothic"/>
          <w:b/>
          <w:i w:val="0"/>
          <w:sz w:val="22"/>
        </w:rPr>
        <w:t>У́спіху!</w:t>
      </w:r>
      <w:r>
        <w:rPr>
          <w:rFonts w:ascii="Times New Roman" w:hAnsi="Times New Roman" w:eastAsia="Malgun Gothic"/>
          <w:b w:val="0"/>
          <w:i w:val="0"/>
          <w:sz w:val="22"/>
        </w:rPr>
        <w:t>(성공을 빌어!)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«Трима́й карма́н ши́рше!» — 꿈도 꾸지 마!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'주머니나 크게 벌리고 있어라!' — 헛된 기대를 비웃는 말. </w:t>
      </w:r>
      <w:r>
        <w:rPr>
          <w:rFonts w:ascii="Times New Roman" w:hAnsi="Times New Roman" w:eastAsia="Malgun Gothic"/>
          <w:b/>
          <w:i w:val="0"/>
          <w:sz w:val="22"/>
        </w:rPr>
        <w:t>карма́н은 러시아어 차용 수르지크, 표준형은 «Трима́й кише́ню ши́рше!»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장면 안에서 한나가 곧바로 '카르만이 아니라 키셰냐'라고 고친다.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미콜라가 레셰트냐크의 '선의'를 비웃으며. ши́рше는 широ́кий의 비교급 부사(문법 1).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«Трима́й карма́н ши́рше!»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Trymái karmán shýrshe!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꿈도 꾸지 말라 그래!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표준형: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Трима́й кише́ню ши́рше!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Trymái kyshéniu shýrshe!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꿈도 꾸지 마!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Ага́, за́раз!</w:t>
      </w:r>
      <w:r>
        <w:rPr>
          <w:rFonts w:ascii="Times New Roman" w:hAnsi="Times New Roman" w:eastAsia="Malgun Gothic"/>
          <w:b w:val="0"/>
          <w:i w:val="0"/>
          <w:sz w:val="22"/>
        </w:rPr>
        <w:t>(아, 그러시겠지!)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«З ми́ру по ни́тці — го́лому соро́чка» — 티끌 모아 태산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'세상 사람에게서 실 한 가닥씩이면 헐벗은 이에게 셔츠 한 벌'. 작은 도움이 모이면 큰 힘이 된다(줄여서 </w:t>
      </w:r>
      <w:r>
        <w:rPr>
          <w:rFonts w:ascii="Times New Roman" w:hAnsi="Times New Roman" w:eastAsia="Malgun Gothic"/>
          <w:b/>
          <w:i w:val="0"/>
          <w:sz w:val="22"/>
        </w:rPr>
        <w:t>З ми́ру по ни́тці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소액 기부로 월세가 채워진 날 글리브가. 카탸가 받아친다: «Го́лому — відро́.»(Hólomu — vidró. · 헐벗은 이에겐 양동이지.)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«З ми́ру по ни́тці — го́лому соро́чка.»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 mýru po nýttsi — hólomu soróchka.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실 한 가닥씩 모이면 헐벗은 사람 셔츠 한 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1화 «Оди́н у по́лі не во́їн»(들판에 혼자서는 전사가 아니다)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계약서의 문장 — 명사가 줄줄이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재단의 계약서 초안을 글리브가 소리 내어 읽는다: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«Грантоотри́мувач зобов'я́зується пого́джувати з Грантода́вцем публі́чні зая́ви з пита́нь, що стосу́ються дія́льності партне́рів Грантода́вця»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Hrantootrýmuvach zoboviázuietsia pohódzhuvaty z Hrantodávtsem publíchni zaiávy z pytán, shcho stosúiutsia diiálnosti partnériv Hrantodávtsia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보조금 수령자는 보조금 제공자의 협력사 활동과 관련된 사안에 대한 공개 성명을 보조금 제공자와 협의할 의무를 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특징: ① </w:t>
      </w:r>
      <w:r>
        <w:rPr>
          <w:rFonts w:ascii="Times New Roman" w:hAnsi="Times New Roman" w:eastAsia="Malgun Gothic"/>
          <w:b/>
          <w:i w:val="0"/>
          <w:sz w:val="22"/>
        </w:rPr>
        <w:t>Грантоотри́мувач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(보조금 수령자) · </w:t>
      </w:r>
      <w:r>
        <w:rPr>
          <w:rFonts w:ascii="Times New Roman" w:hAnsi="Times New Roman" w:eastAsia="Malgun Gothic"/>
          <w:b/>
          <w:i w:val="0"/>
          <w:sz w:val="22"/>
        </w:rPr>
        <w:t>Грантода́вець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(제공자) 같은 합성 명사를 대문자로 써서 '당사자'로 만든다. ② </w:t>
      </w:r>
      <w:r>
        <w:rPr>
          <w:rFonts w:ascii="Times New Roman" w:hAnsi="Times New Roman" w:eastAsia="Malgun Gothic"/>
          <w:b/>
          <w:i w:val="0"/>
          <w:sz w:val="22"/>
        </w:rPr>
        <w:t>зобов'я́зується + 원형</w:t>
      </w:r>
      <w:r>
        <w:rPr>
          <w:rFonts w:ascii="Times New Roman" w:hAnsi="Times New Roman" w:eastAsia="Malgun Gothic"/>
          <w:b w:val="0"/>
          <w:i w:val="0"/>
          <w:sz w:val="22"/>
        </w:rPr>
        <w:t>(~할 의무를 진다) — 계약서의 단골 동사. ③ 생격이 꼬리를 문다(дія́льності партне́рів Грантода́вця '제공자의 / 협력사의 / 활동'). 부엌에서라면 올레스처럼 한 줄이면 된다: «Це ті, кому́ вона́ не хо́че, щоб ми роби́ли бо́ляче.»(Tse ti, komú voná ne khóche, shchob my robýly bóliache. · 그 여자가 우리가 아프게 하지 않았으면 하는 사람들이란 뜻이야.)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말 — «ва́ша честь»와 원형 명령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판사는 </w:t>
      </w:r>
      <w:r>
        <w:rPr>
          <w:rFonts w:ascii="Times New Roman" w:hAnsi="Times New Roman" w:eastAsia="Malgun Gothic"/>
          <w:b/>
          <w:i w:val="0"/>
          <w:sz w:val="22"/>
        </w:rPr>
        <w:t>ва́ша че́сть</w:t>
      </w:r>
      <w:r>
        <w:rPr>
          <w:rFonts w:ascii="Times New Roman" w:hAnsi="Times New Roman" w:eastAsia="Malgun Gothic"/>
          <w:b w:val="0"/>
          <w:i w:val="0"/>
          <w:sz w:val="22"/>
        </w:rPr>
        <w:t>(재판장님)로 불린다. 검사의 이의 제기는 한 단어: «Запере́чую.»(Zaperéchuiu. · 이의 있습니다.)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결정은 동사 원형으로 내린다 — 공문 특유의 '명령'. «Клопота́ння задовольни́ти.»(Klopotánnia zadovolnýty. · 신청을 인용한다.) 1부 1화 스테파 할머니식 집 규칙(«не губи́ти» '잃어버리지 말 것')과 같은 원형 명령이다.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올레스의 신청은 긴 공식 문장: «Ва́ша честь, з о́гляду на поя́снення сві́дка сторона́ потерпі́лої про́сить нада́ти тимчасо́вий до́ступ до оригіна́лу журна́лу»(Vásha chest, z óhliadu na poiásnennia svídka storoná poterpíloi prósyt nadáty tymchasóvyi dóstup do oryhinálu zhurnálu · 재판장님, 증인의 진술을 고려하여 피해자 측은 대장 원본에 대한 임시 접근을 허가해 주실 것을 신청합니다) — </w:t>
      </w:r>
      <w:r>
        <w:rPr>
          <w:rFonts w:ascii="Times New Roman" w:hAnsi="Times New Roman" w:eastAsia="Malgun Gothic"/>
          <w:b/>
          <w:i w:val="0"/>
          <w:sz w:val="22"/>
        </w:rPr>
        <w:t>з о́гляду на + 대격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(~을 고려하여), </w:t>
      </w:r>
      <w:r>
        <w:rPr>
          <w:rFonts w:ascii="Times New Roman" w:hAnsi="Times New Roman" w:eastAsia="Malgun Gothic"/>
          <w:b/>
          <w:i w:val="0"/>
          <w:sz w:val="22"/>
        </w:rPr>
        <w:t>сторона́ потерпі́лої</w:t>
      </w:r>
      <w:r>
        <w:rPr>
          <w:rFonts w:ascii="Times New Roman" w:hAnsi="Times New Roman" w:eastAsia="Malgun Gothic"/>
          <w:b w:val="0"/>
          <w:i w:val="0"/>
          <w:sz w:val="22"/>
        </w:rPr>
        <w:t>(피해자 측).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부부의 말 — '카르만'과 '키셰냐'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미콜라와 한나는 서로 애칭으로 부른다: </w:t>
      </w:r>
      <w:r>
        <w:rPr>
          <w:rFonts w:ascii="Times New Roman" w:hAnsi="Times New Roman" w:eastAsia="Malgun Gothic"/>
          <w:b/>
          <w:i w:val="0"/>
          <w:sz w:val="22"/>
        </w:rPr>
        <w:t>Га́ню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(Га́нна의 애칭 Га́ня의 호격), </w:t>
      </w:r>
      <w:r>
        <w:rPr>
          <w:rFonts w:ascii="Times New Roman" w:hAnsi="Times New Roman" w:eastAsia="Malgun Gothic"/>
          <w:b/>
          <w:i w:val="0"/>
          <w:sz w:val="22"/>
        </w:rPr>
        <w:t>Мико́ло</w:t>
      </w:r>
      <w:r>
        <w:rPr>
          <w:rFonts w:ascii="Times New Roman" w:hAnsi="Times New Roman" w:eastAsia="Malgun Gothic"/>
          <w:b w:val="0"/>
          <w:i w:val="0"/>
          <w:sz w:val="22"/>
        </w:rPr>
        <w:t>(호격).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학교 사서 한나는 36년째 남편의 수르지크를 고친다: «Я тебе́ три́дцять шість ро́ків переу́чую.»(Ya tebé trýdtsiat shist rókiv pereúchuiu. · 내가 당신을 36년째 고쳐 가르치고 있잖아.) 미콜라의 대답은 다시 수르지크: «І шо? Ви́йшло?»(I sho? Výishlo? · 그래서? 됐어?) → 표준형 </w:t>
      </w:r>
      <w:r>
        <w:rPr>
          <w:rFonts w:ascii="Times New Roman" w:hAnsi="Times New Roman" w:eastAsia="Malgun Gothic"/>
          <w:b/>
          <w:i w:val="0"/>
          <w:sz w:val="22"/>
        </w:rPr>
        <w:t>І що? Ви́йшло?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비교급 — '더 ~한', '더 ~하게' → 참고: 1부 1화(형용사의 성), 이 노트 1화(형용사 격변화)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형용사 어간 + </w:t>
      </w:r>
      <w:r>
        <w:rPr>
          <w:rFonts w:ascii="Times New Roman" w:hAnsi="Times New Roman" w:eastAsia="Malgun Gothic"/>
          <w:b/>
          <w:i w:val="0"/>
          <w:sz w:val="22"/>
        </w:rPr>
        <w:t>-іший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(대부분) 또는 </w:t>
      </w:r>
      <w:r>
        <w:rPr>
          <w:rFonts w:ascii="Times New Roman" w:hAnsi="Times New Roman" w:eastAsia="Malgun Gothic"/>
          <w:b/>
          <w:i w:val="0"/>
          <w:sz w:val="22"/>
        </w:rPr>
        <w:t>-ший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(짧은 어간, 자음이 바뀜). 부사는 끝을 </w:t>
      </w:r>
      <w:r>
        <w:rPr>
          <w:rFonts w:ascii="Times New Roman" w:hAnsi="Times New Roman" w:eastAsia="Malgun Gothic"/>
          <w:b/>
          <w:i w:val="0"/>
          <w:sz w:val="22"/>
        </w:rPr>
        <w:t>-іше / -ше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로. 비교 대상은 </w:t>
      </w:r>
      <w:r>
        <w:rPr>
          <w:rFonts w:ascii="Times New Roman" w:hAnsi="Times New Roman" w:eastAsia="Malgun Gothic"/>
          <w:b/>
          <w:i w:val="0"/>
          <w:sz w:val="22"/>
        </w:rPr>
        <w:t>ніж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(~보다) 또는 </w:t>
      </w:r>
      <w:r>
        <w:rPr>
          <w:rFonts w:ascii="Times New Roman" w:hAnsi="Times New Roman" w:eastAsia="Malgun Gothic"/>
          <w:b/>
          <w:i w:val="0"/>
          <w:sz w:val="22"/>
        </w:rPr>
        <w:t>за + 대격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비교급 형용사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비교급 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спокі́йний 차분한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спокійні́ший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спокійні́ше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-іший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мо́крий 젖은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мокрі́ший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мокрі́ше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-іший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те́плий 따뜻한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теплі́ший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теплі́ше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-іший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широ́кий 넓은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ши́рший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ши́рше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-ок- 탈락 + -ший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до́брий / га́рний 좋은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кра́щий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кра́ще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пога́ний 나쁜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гі́рший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гі́рше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вели́кий 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бі́льший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бі́льше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мали́й 작은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ме́нший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ме́нше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'훨씬 더'는 </w:t>
      </w:r>
      <w:r>
        <w:rPr>
          <w:rFonts w:ascii="Times New Roman" w:hAnsi="Times New Roman" w:eastAsia="Malgun Gothic"/>
          <w:b/>
          <w:i w:val="0"/>
          <w:sz w:val="22"/>
        </w:rPr>
        <w:t>зна́чно / набага́то / ще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비교급.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«Ти не кричи́ш. Ти гово́риш ти́хо. Це гі́рше.»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Ty ne krychýsh. Ty hovórysh týkho. Tse hírshe.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넌 소리 지르는 게 아니야. 조용히 말하잖아. 그게 더 나빠.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«Тим кра́ще.»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Tym kráshche.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그럼 더 좋죠.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тим + 비교급 = '그렇다면 더 ~'. 올레스가 '우린 사연이 아니라 사무소'라고 하자 코우툰이.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«Він цей вірш люби́в бі́льше за всі га́сла.»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Vin tsei virsh liubýv bílshe za vsi hásla.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사람은 이 시를 어떤 구호보다 더 좋아했어.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бі́льше за + 대격 = '~보다 더'.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1화의 시파크: «На мокрі́ше.»(Na mokríshe. · 더 축축한 쪽으로.) — '나라가 더 좋은 쪽(на кра́ще)으로 바뀌냐'는 물음에 대한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'키이우는 오스트로호르스크보다 춥다'(холо́дний)를 ніж로.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Ки́їв холодні́ший, ніж Острого́рськ.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Kýiv kholodníshyi, nizh Ostrohórsk.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키이우가 오스트로호르스크보다 춥다. (холо́дний → холодні́ший; 1화 옥사나는 «Ки́їв у жо́втні — як Острого́рськ у гру́дні.»라고 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최상급 — най- '가장' → 참고: 이 노트 1화 «найкра́щий пирі́г»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비교급 앞에 </w:t>
      </w:r>
      <w:r>
        <w:rPr>
          <w:rFonts w:ascii="Times New Roman" w:hAnsi="Times New Roman" w:eastAsia="Malgun Gothic"/>
          <w:b/>
          <w:i w:val="0"/>
          <w:sz w:val="22"/>
        </w:rPr>
        <w:t>най-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붙인다: кра́щий → </w:t>
      </w:r>
      <w:r>
        <w:rPr>
          <w:rFonts w:ascii="Times New Roman" w:hAnsi="Times New Roman" w:eastAsia="Malgun Gothic"/>
          <w:b/>
          <w:i w:val="0"/>
          <w:sz w:val="22"/>
        </w:rPr>
        <w:t>найкра́щий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(가장 좋은), ме́нший → </w:t>
      </w:r>
      <w:r>
        <w:rPr>
          <w:rFonts w:ascii="Times New Roman" w:hAnsi="Times New Roman" w:eastAsia="Malgun Gothic"/>
          <w:b/>
          <w:i w:val="0"/>
          <w:sz w:val="22"/>
        </w:rPr>
        <w:t>найме́нший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(가장 작은), гарні́ше → </w:t>
      </w:r>
      <w:r>
        <w:rPr>
          <w:rFonts w:ascii="Times New Roman" w:hAnsi="Times New Roman" w:eastAsia="Malgun Gothic"/>
          <w:b/>
          <w:i w:val="0"/>
          <w:sz w:val="22"/>
        </w:rPr>
        <w:t>найгарні́ше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(가장 멋지게/멋진 것은). </w:t>
      </w:r>
      <w:r>
        <w:rPr>
          <w:rFonts w:ascii="Times New Roman" w:hAnsi="Times New Roman" w:eastAsia="Malgun Gothic"/>
          <w:b/>
          <w:i w:val="0"/>
          <w:sz w:val="22"/>
        </w:rPr>
        <w:t>якнай-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'될 수 있는 한 ~하게': якнайшви́дше(최대한 빨리). 긴 형용사에는 </w:t>
      </w:r>
      <w:r>
        <w:rPr>
          <w:rFonts w:ascii="Times New Roman" w:hAnsi="Times New Roman" w:eastAsia="Malgun Gothic"/>
          <w:b/>
          <w:i w:val="0"/>
          <w:sz w:val="22"/>
        </w:rPr>
        <w:t>найбі́льш + 원급</w:t>
      </w:r>
      <w:r>
        <w:rPr>
          <w:rFonts w:ascii="Times New Roman" w:hAnsi="Times New Roman" w:eastAsia="Malgun Gothic"/>
          <w:b w:val="0"/>
          <w:i w:val="0"/>
          <w:sz w:val="22"/>
        </w:rPr>
        <w:t>도 쓴다: найбі́льш ціка́вий(가장 흥미로운).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«Найгарні́ше в ра́мках зако́ну те, що ми б ні́коли не дізна́лися.»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Naiharníshe v rámkakh zakónu te, shcho my b níkoly ne diználysia.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법의 테두리 안에서 가장 멋진 건, 우리가 결코 알아낼 수 없었으리라는 점이지.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найгарні́ше(중성 — 뒤의 те를 가리킴) + 1부 12화의 조건법 б.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1화: «О́лесь ста́вить коро́бку на найме́нший стіл»(Óles stávyt koróbku na naiménshyi stil · 올레스가 가장 작은 책상에 상자를 놓는다) — найме́нший는 형용사라서 격변화도 한다(на найме́ншому столі́).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'이것이 가장 좋은 차다'(чай 남성).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Це найкра́щий чай.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Tse naikráshchyi chai.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이게 가장 좋은 차다.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큰 수와 돈 — сто부터 мільйо́н까지 → 참고: 1부 5화(숫자와 명사: 1 / 2·3·4 / 5 이상)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1부 5화의 규칙(1 → 주격 단수, 2·3·4 → 주격 복수, 5 이상 → 생격 복수)은 </w:t>
      </w:r>
      <w:r>
        <w:rPr>
          <w:rFonts w:ascii="Times New Roman" w:hAnsi="Times New Roman" w:eastAsia="Malgun Gothic"/>
          <w:b/>
          <w:i w:val="0"/>
          <w:sz w:val="22"/>
        </w:rPr>
        <w:t>마지막 숫자 단어</w:t>
      </w:r>
      <w:r>
        <w:rPr>
          <w:rFonts w:ascii="Times New Roman" w:hAnsi="Times New Roman" w:eastAsia="Malgun Gothic"/>
          <w:b w:val="0"/>
          <w:i w:val="0"/>
          <w:sz w:val="22"/>
        </w:rPr>
        <w:t>가 정한다. ти́сяча(천)와 мільйо́н(백만)도 이 규칙을 따르는 '명사'다.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гри́вня와 함께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100 / 200 / 300 / 400 / 500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сто / дві́сті / три́ста / чоти́риста / п'ятсо́т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сто гри́вень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1,000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ти́сяча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ти́сяча гри́вень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2,000 / 4,000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дві ти́сячі / чоти́ри ти́сячі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чоти́ри ти́сячі гри́вень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5,000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п'ять ти́сяч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п'ять ти́сяч гри́вень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480,000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чоти́риста вісімдеся́т ти́сяч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чоти́риста вісімдеся́т ти́сяч гри́вень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1,000,000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мільйо́н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мільйо́н гри́вень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21 / 22 / 25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два́дцять одна́ / два́дцять дві / два́дцять п'ять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два́дцять одна́ гри́вня / два́дцять дві гри́вні / два́дцять п'ять гри́вень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«Чоти́риста вісімдеся́т ти́сяч гри́вень.»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Chotýrysta visimdesiát týsiach hrýven.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48만 흐리우냐요.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마지막 수 вісімдеся́т(5 이상) → ти́сяч(생격 복수), гри́вень(생격 복수).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«Два́дцять п'ять гри́вень за компле́кт.»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Dvádtsiat piat hrýven za komplékt.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세트에 25흐리우냐예요.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«Дві́сті гри́вень. На твоє́ відро́.»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Dvísti hrýven. Na tvoié vidró.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200흐리우냐다. 너희 양동이 값에 보태라.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«Півмільйо́на?»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Pivmilióna?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50만?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пів-(반) + 생격: півмільйо́на(반 백만), пів бато́на(반 덩이 — 3화).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카탸의 장부 — '계좌에 2,650흐리우냐'를 숫자 없이 써 보세요.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Дві ти́сячі шістсо́т п'ятдеся́т гри́вень.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Dvi týsiachi shistsót piatdesiát hrýven.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2,650흐리우냐. (дві → ти́сячі 주격 복수, 마지막 п'ятдеся́т → гри́вень)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ма́ти + 원형 — '~해야 한다', '~하기로 되어 있다' → 참고: 1부 7화(тре́ба), 12화(조건법)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ма́ти(가지다)는 원형과 함께 '의무·예정'을 나타낸다. 현재형은 '~해야 한다, ~하게 되어 있다', 과거형 мав/ма́ла/ма́ли는 '~하기로 되어 있었다(그런데…)'. 관용구 </w:t>
      </w:r>
      <w:r>
        <w:rPr>
          <w:rFonts w:ascii="Times New Roman" w:hAnsi="Times New Roman" w:eastAsia="Malgun Gothic"/>
          <w:b/>
          <w:i w:val="0"/>
          <w:sz w:val="22"/>
        </w:rPr>
        <w:t>ма́ти ра́цію</w:t>
      </w:r>
      <w:r>
        <w:rPr>
          <w:rFonts w:ascii="Times New Roman" w:hAnsi="Times New Roman" w:eastAsia="Malgun Gothic"/>
          <w:b w:val="0"/>
          <w:i w:val="0"/>
          <w:sz w:val="22"/>
        </w:rPr>
        <w:t>는 '옳다, 맞다'.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 / ти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ма́ю / ма́єш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мав, ма́ла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він / вона́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ма́є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мав / ма́ла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ми / ви / вони́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ма́ємо / ма́єте / ма́ють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ма́ли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«Він мав бу́ти о деся́тій.»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Vin mav búty o desiátii.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사람은 10시에 오기로 되어 있었습니다.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«А гро́ші, па́ні Несте́рук, ма́ють працюва́ти шви́дко.»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 hróshi, páni Nestéruk, máiut pratsiuváty shvýdko.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하지만 돈은요, 네스테루크 씨, 빨리 일해야 해요.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«Скля́нка — ні. Про́сто в не́ї ніхто́ не пив. Так не ма́є бу́ти.»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Skliánka — ni. Prósto v néi nikhtó ne pyv. Tak ne máie búty.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잔은 잘못 없지. 그냥 아무도 거기서 마시지 않았잖아. 그러면 안 되는 거야.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не ма́є бу́ти = '그래서는 안 된다'.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«Іва́н би сказа́в, що я спізни́вся. І мав би ра́цію.»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Iván by skazáv, shcho ya spiznývsia. I mav by rátsiiu.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이반이라면 내가 늦었다고 했을 거야. 그리고 그 말이 맞았겠지.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ма́ти ра́цію + 조건법 би(1부 12화).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'골루브는 모든 쪽에 서명하기로 되어 있다'(підписа́ти ко́жну сторі́нку).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Го́луб ма́є підписа́ти ко́жну сторі́нку.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Hólub máie pidpysáty kózhnu storínku.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골루브는 모든 쪽에 서명해야 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코우툰이 제안한 지원금의 조건은 무엇이었나요?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1년 48만 흐리우냐, 페체르스크의 사무실, 1인당 월급 6천, 회계 대행. 대가는 분기 보고와 '전략' — 키이우의 전국적 사건에 집중하고, 코크스공장이나 채석장 마을 같은 '지방 산업 이야기'는 현지 협력자에게 넘기라는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재단의 돈은 어디에서 나왔나요?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카탸가 등기부에서 찾았다 — 재단의 유일한 설립자는 «아르카-컨설팅» 유한회사, 그 대표는 «아르카-홀딩» 법무이사 소쿠르. 즉 레셰트냐크의 돈. 올레스는 «Ми не мо́жемо бра́ти гро́ші від того́, про́ти кого́ ведемо́ спра́ву.»(My ne mózhemo bráty hróshi vid tohó, próty kohó vedemó správu. · 우리가 상대로 소송하는 사람에게서 돈을 받을 수는 없습니다.)라며 거절한다.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12월 1일 월세 4천 흐리우냐는 어떻게 마련되었나요?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올레스의 부모, 니나('차값으로'), 코브자르('새 양동이 값'), 베르비우카 마을 사람들, 조야의 500과 셰우첸코 시를 적은 편지, 스테파 할머니의 월세 할인까지 — 모두 4,800흐리우냐. 그날 올레스는 장부를 맞춘 카탸에게 첫 잔을 따른다.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