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9화 「가족의 대가」(Ціна́ роди́ни)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이 화의 핵심: 새해를 맞으러 고향에 온 올레스. 어머니의 도서관 문에는 '외국 돈 받는 아들'의 전단이 붙고, 아버지의 차고 문에는 붉은 페인트로 «ГРАНТОЇ́Д»가 칠해진다. 그래도 부모는 '돌아오라'고 말하지 않는다. 섣달그믐의 샐러드와 성탄 전야의 열두 가지 음식, 이웃 할머니들의 애칭이 가득한 화라서 </w:t>
      </w:r>
      <w:r>
        <w:rPr>
          <w:rFonts w:ascii="Times New Roman" w:hAnsi="Times New Roman" w:eastAsia="Malgun Gothic"/>
          <w:b/>
          <w:i w:val="0"/>
          <w:sz w:val="22"/>
        </w:rPr>
        <w:t>지소형·애칭(Га́ннусю, О́лесику, ми́сочка)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을 배우고, '세 번 빌렸다'·'둘이서 숨었다'의 </w:t>
      </w:r>
      <w:r>
        <w:rPr>
          <w:rFonts w:ascii="Times New Roman" w:hAnsi="Times New Roman" w:eastAsia="Malgun Gothic"/>
          <w:b/>
          <w:i w:val="0"/>
          <w:sz w:val="22"/>
        </w:rPr>
        <w:t>횟수·배수 부사와 «ми з тобо́ю»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그리고 </w:t>
      </w:r>
      <w:r>
        <w:rPr>
          <w:rFonts w:ascii="Times New Roman" w:hAnsi="Times New Roman" w:eastAsia="Malgun Gothic"/>
          <w:b/>
          <w:i w:val="0"/>
          <w:sz w:val="22"/>
        </w:rPr>
        <w:t>명절 인사의 격(З Нови́м ро́ком! / Щасли́вого Різдва́!)</w:t>
      </w:r>
      <w:r>
        <w:rPr>
          <w:rFonts w:ascii="Times New Roman" w:hAnsi="Times New Roman" w:eastAsia="Malgun Gothic"/>
          <w:b w:val="0"/>
          <w:i w:val="0"/>
          <w:sz w:val="22"/>
        </w:rPr>
        <w:t>을 정리한다.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표기 약속: ´는 강세, 두 번째 줄은 라틴 전사(국가 표준 2010, ь·' 생략), 세 번째 줄은 한국어 뜻.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품사·성·격 / 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листі́вка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листі́вки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전단; 엽서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«Сього́дні вра́нці на шко́лі висі́ли листі́вки.» / Sohódni vrántsi na shkóli vysíly lystívky. / 오늘 아침 학교에 전단이 붙어 있었어.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грантої́д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грантої́да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'보조금 먹는 자'(NGO 활동가를 비하하는 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«Грантої́д. Продає́ Острого́рськ» / Hrantoíd. Prodaié Ostrohórsk / '보조금 먹는 자. 오스트로호르스크를 판다.'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сто́рож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сто́рожа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경비원, 수위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«Мені́ о сьо́мій подзвони́в сто́рож.» / Mení o sómii podzvonýv stórozh. / 일곱 시에 수위가 전화했어요.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бібліоте́карка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бібліоте́карки · 남 бібліоте́кар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(여성) 사서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«бібліоте́карка ма́є бу́ти при́кладом» / bibliotékarka máie búty prýkladom / 사서는 본보기가 되어야 한다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при́клад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при́кладу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본보기, 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три́дцять чоти́ри ро́ки при́клад.» / Ya trýdtsiat chotýry róky prýklad. / 저는 34년째 본보기예요.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сосу́лька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сосу́льки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고드름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«Ти холо́дний, як сосу́лька.» / Ty kholódnyi, yak sosúlka. / 고드름처럼 차가워.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вуша́нка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вуша́нки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귀덮개 털모자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«Мико́ла в старі́й ша́пці-вуша́нці» / Mykóla v staríi sháptsi-vushántsi / 낡은 귀덮개 털모자를 쓴 미콜라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по́гріб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по́греба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(저장용) 지하 움, 지하실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«йому́ тре́ба взя́ти ба́нку огіркі́в з по́греба» / yomú tréba vziáty bánku ohirkív z póhreba / 그는 지하 움에서 오이절임 한 병을 꺼내야 한다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батаре́я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батаре́ї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(코크스로의) 로열(爐列); 라디에이터; 배터리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«На тре́тій батаре́ї.» / Na trétii bataréi. / 제3 로열에서.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знеприто́мніти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완료 / 불완료 неприто́мніти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정신을 잃다, 기절하다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«коли́ він знеприто́мнів» / kolý vin zneprytómniv / 그가 정신을 잃었을 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недо́палок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недо́палка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담배꽁초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«ки́дає недо́палок у сніг» / kýdaie nedópalok u snih / 꽁초를 눈 속에 던진다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оселе́дець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оселе́дця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청어(절임)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«Оселе́дець, цибу́ля, карто́пля, мо́рква, буря́к.» / Oselédets, tsybúlia, kartóplia, mórkva, buriák. / 청어, 양파, 감자, 당근, 비트.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майоне́з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майоне́зу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마요네즈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«І майоне́з між ко́жним.» / I maionéz mizh kózhnym. / 그리고 층마다 마요네즈.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холестери́н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холестери́ну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콜레스테롤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«Для твого́ холестери́ну, Мико́ло.» / Dlia tvohó kholesterýnu, Mykólo. / 당신 콜레스테롤을 위해서겠지, 미콜라.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холоде́ць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холодцю́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홀로데츠(고기 젤리)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вам холодцю́ принесла́. З ні́жок.» / Ya vam kholodtsiú pryneslá. Z nízhok. / 홀로데츠 가져왔어. 족발로 만든 거.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мандари́н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мандари́на · 복수 생격 мандари́нів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«А я мандари́нів. Абха́зькі, на ри́нку бра́ла.» / A ya mandarýniv. Abkházki, na rýnku brála. / 난 귤 가져왔어. 압하스산, 시장에서 샀어.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горо́шок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горо́шку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완두콩(통조림)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«Горо́шок. Кукуру́дзу — то вже в Ки́єві ви́думали.» / Horóshok. Kukurúdzu — to vzhe v Kýievi výdumaly. / 완두콩. 옥수수는 키이우에서나 생각해 낸 거고.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те́ртка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те́ртки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강판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«На дрібну́ те́ртку, не на вели́ку.» / Na dribnú tértku, ne na velýku. / 고운 강판에, 굵은 데 말고.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пе́нзлик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пе́нзлика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(작은) 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«бере́ пе́нзлик із кле́єм» / beré pénzlyk iz kléiem / 풀 묻은 붓을 집어 든다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приму́сити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완료 / 불완료 приму́шувати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강요하다, 억지로 시키다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«Приму́сити не мо́жна.» / Prymúsyty ne mózhna. / 강요할 수는 없습니다.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фа́рба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фа́рби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페인트, 물감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«Фа́рба торі́шня, з да́чі.» / Fárba toríshnia, z dáchi. / 작년 페인트야, 다차에서 가져온.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фарбува́ти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불완료 / 완료 пофарбува́ти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칠하다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«Трима́й ба́нку. А я фарбува́тиму.» / Trymái bánku. A ya farbuvátymu. / 깡통 들고 있어라. 칠은 내가 할 테니.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зі́рка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зі́рки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«Є. Пе́рша зі́рка. Мо́жна сіда́ти.» / Ye. Pérsha zírka. Mózhna sidáty. / 떴다. 첫 별이다. 앉아도 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сі́но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сі́на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건초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«під не́ю — тро́хи сі́на» / pid néiu — trókhy sína / 그 밑에 건초 약간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рій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ро́ю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(벌) 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«Зна́чить, бу́де рій у бджіл.» / Znáchyt, búde rii u bdzhil. / 그럼 벌 떼가 늘겠군.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та́мбур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та́мбура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(객차의) 승강구, 연결 통로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 та́мбура» / z támbura / 승강구에서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троле́йбус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троле́йбуса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무궤도 전차, 트롤리버스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тебе́ до троле́йбуса проведу́.» / Ya tebé do troléibusa provedú. / 내가 트롤리버스까지 바래다주마.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провести́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완료 / 불완료 прово́дити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바래다주다, 배웅하다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«Проведі́ть, Мико́ло Федо́ровичу. Мені́ приє́мно.» / Provedít, Mykólo Fedórovychu. Mení pryiémno. / 바래다주세요, 미콜라 표도로비치. 저야 좋죠.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«З наступа́ючим!» — 미리 새해 축하해요!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'다가오는 (명절)과 함께!' — </w:t>
      </w:r>
      <w:r>
        <w:rPr>
          <w:rFonts w:ascii="Times New Roman" w:hAnsi="Times New Roman" w:eastAsia="Malgun Gothic"/>
          <w:b/>
          <w:i w:val="0"/>
          <w:sz w:val="22"/>
        </w:rPr>
        <w:t>З наступа́ючим Нови́м ро́ком!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의 줄임. 새해·명절 며칠 전부터 당일 자정 전까지 하는 인사. наступа́ючий(다가오는)는 러시아어식 분사라서 규범을 따지는 사람은 </w:t>
      </w:r>
      <w:r>
        <w:rPr>
          <w:rFonts w:ascii="Times New Roman" w:hAnsi="Times New Roman" w:eastAsia="Malgun Gothic"/>
          <w:b/>
          <w:i w:val="0"/>
          <w:sz w:val="22"/>
        </w:rPr>
        <w:t>З прийде́шнім!</w:t>
      </w:r>
      <w:r>
        <w:rPr>
          <w:rFonts w:ascii="Times New Roman" w:hAnsi="Times New Roman" w:eastAsia="Malgun Gothic"/>
          <w:b w:val="0"/>
          <w:i w:val="0"/>
          <w:sz w:val="22"/>
        </w:rPr>
        <w:t>을 권하지만, 일상에서는 «З наступа́ючим!»이 압도적으로 많이 쓰인다.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아래층 슈라 할머니가 섣달그믐 낮, 홀로데츠 그릇을 들고 와서 한나에게. 한나도 똑같이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«Га́ннусю! З наступа́ючим! Я вам холодцю́ принесла́.»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Hánnusiu! Z nastupáiuchym! Ya vam kholodtsiú pryneslá.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한누샤! 미리 새해 축하해! 홀로데츠 가져왔어.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З прийде́шнім Нови́м ро́ком!</w:t>
      </w:r>
      <w:r>
        <w:rPr>
          <w:rFonts w:ascii="Times New Roman" w:hAnsi="Times New Roman" w:eastAsia="Malgun Gothic"/>
          <w:b w:val="0"/>
          <w:i w:val="0"/>
          <w:sz w:val="22"/>
        </w:rPr>
        <w:t>(다가오는 새해를 축하해요 — 규범형)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«З Нови́м ро́ком!» — 새해 복 많이 받으세요!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'새해와 함께!' — 동사 </w:t>
      </w:r>
      <w:r>
        <w:rPr>
          <w:rFonts w:ascii="Times New Roman" w:hAnsi="Times New Roman" w:eastAsia="Malgun Gothic"/>
          <w:b/>
          <w:i w:val="0"/>
          <w:sz w:val="22"/>
        </w:rPr>
        <w:t>віта́ю</w:t>
      </w:r>
      <w:r>
        <w:rPr>
          <w:rFonts w:ascii="Times New Roman" w:hAnsi="Times New Roman" w:eastAsia="Malgun Gothic"/>
          <w:b w:val="0"/>
          <w:i w:val="0"/>
          <w:sz w:val="22"/>
        </w:rPr>
        <w:t>(축하한다)가 생략된 꼴이라 з + 조격(문법 3).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슈라 할머니가 돌아가며 «напере́д»(미리)를 붙여서, 그리고 바람을 덧붙여.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«З Нови́м ро́ком вас напере́д! Щоб усі́ були́ здоро́ві.»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 Novým rókom vas naperéd! Shchob usí bulý zdoróvi.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미리 새해 복 많이 받아요! 다들 건강하길.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щоб + 과거형 = 바람(1부 12화).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Щасли́вого Ново́го ро́ку!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(행복한 새해 되세요 — 생격) · </w:t>
      </w:r>
      <w:r>
        <w:rPr>
          <w:rFonts w:ascii="Times New Roman" w:hAnsi="Times New Roman" w:eastAsia="Malgun Gothic"/>
          <w:b/>
          <w:i w:val="0"/>
          <w:sz w:val="22"/>
        </w:rPr>
        <w:t>З Нови́м ро́ком і Різдво́м Христо́вим!</w:t>
      </w:r>
      <w:r>
        <w:rPr>
          <w:rFonts w:ascii="Times New Roman" w:hAnsi="Times New Roman" w:eastAsia="Malgun Gothic"/>
          <w:b w:val="0"/>
          <w:i w:val="0"/>
          <w:sz w:val="22"/>
        </w:rPr>
        <w:t>(새해와 성탄을 축하합니다)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«Мо́жна заколядува́ти?» — 콜랴드카 불러도 될까요?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заколядува́ти(콜랴드카 — 성탄 축가 — 를 부르기 시작하다, 완료). 성탄 전야·성탄절에 집집이 돌며 노래하는 아이들이 문 앞에서 묻는 정해진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5층 이웃 아이들 셋이 종이 별을 막대에 달고 와서 합창으로. 주인은 노래가 끝나면 사탕·돈·과자를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«Мо́жна заколядува́ти?»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Mózhna zakoliaduváty?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콜랴드카 불러도 돼요?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한나의 대답: «Мо́жна, мо́жна! Захо́дьте!»(Mózhna, mózhna! Zakhódte! · 그럼, 그럼! 들어오렴!)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Пусті́ть коля́дників!</w:t>
      </w:r>
      <w:r>
        <w:rPr>
          <w:rFonts w:ascii="Times New Roman" w:hAnsi="Times New Roman" w:eastAsia="Malgun Gothic"/>
          <w:b w:val="0"/>
          <w:i w:val="0"/>
          <w:sz w:val="22"/>
        </w:rPr>
        <w:t>(캐럴 부르는 아이들을 들여보내 주세요)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«Христо́с народи́вся!» — 그리스도께서 나셨다!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성탄절 기간(1월 7일 전후, 정교회·그리스 가톨릭 달력)의 인사. 인사를 받으면 반드시 아래의 «Славі́мо Його́!»로 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콜랴드카를 부르러 온 여섯 살 소녀가 앞으로 나서며.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«Христо́с народи́вся!»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Khrystós narodývsia!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그리스도께서 나셨어요!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부활절의 짝 인사 </w:t>
      </w:r>
      <w:r>
        <w:rPr>
          <w:rFonts w:ascii="Times New Roman" w:hAnsi="Times New Roman" w:eastAsia="Malgun Gothic"/>
          <w:b/>
          <w:i w:val="0"/>
          <w:sz w:val="22"/>
        </w:rPr>
        <w:t>Христо́с воскре́с! — Воі́стину воскре́с!</w:t>
      </w:r>
      <w:r>
        <w:rPr>
          <w:rFonts w:ascii="Times New Roman" w:hAnsi="Times New Roman" w:eastAsia="Malgun Gothic"/>
          <w:b w:val="0"/>
          <w:i w:val="0"/>
          <w:sz w:val="22"/>
        </w:rPr>
        <w:t>(그리스도 부활하셨네! — 참으로 부활하셨네!)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«Славі́мо Його́!» — 그분을 찬양합시다!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сла́вити(찬양하다)의 '~하자' 명령형(1부 10화) + 대격 Його́(그분을, 대문자로 존칭). «Христо́с народи́вся!»에 대한 정해진 응답.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식탁의 모든 사람이 소녀에게 한목소리로.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«Славі́мо Його́!»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Slavímo Yohó!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그분을 찬양합시다!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Славі́те Його́!</w:t>
      </w:r>
      <w:r>
        <w:rPr>
          <w:rFonts w:ascii="Times New Roman" w:hAnsi="Times New Roman" w:eastAsia="Malgun Gothic"/>
          <w:b w:val="0"/>
          <w:i w:val="0"/>
          <w:sz w:val="22"/>
        </w:rPr>
        <w:t>(찬양하라 — ви 명령형, 같은 뜻으로 쓰인다)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«Щасли́вого Різдва́!» — 즐거운 성탄 되세요!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'행복한 성탄을 (바란다)' — </w:t>
      </w:r>
      <w:r>
        <w:rPr>
          <w:rFonts w:ascii="Times New Roman" w:hAnsi="Times New Roman" w:eastAsia="Malgun Gothic"/>
          <w:b/>
          <w:i w:val="0"/>
          <w:sz w:val="22"/>
        </w:rPr>
        <w:t>бажа́ю</w:t>
      </w:r>
      <w:r>
        <w:rPr>
          <w:rFonts w:ascii="Times New Roman" w:hAnsi="Times New Roman" w:eastAsia="Malgun Gothic"/>
          <w:b w:val="0"/>
          <w:i w:val="0"/>
          <w:sz w:val="22"/>
        </w:rPr>
        <w:t>(바란다)가 생략된 꼴이라 생격(문법 3).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노래를 마치고 사탕을 받아 나가는 소녀가 의젓하게, 감사 인사와 함께.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«Дя́куємо! Щасли́вого Різдва́!»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Diákuiemo! Shchaslývoho Rizdvá!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고맙습니다! 즐거운 성탄 되세요!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Весе́лих свят!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(즐거운 명절 보내세요) · </w:t>
      </w:r>
      <w:r>
        <w:rPr>
          <w:rFonts w:ascii="Times New Roman" w:hAnsi="Times New Roman" w:eastAsia="Malgun Gothic"/>
          <w:b/>
          <w:i w:val="0"/>
          <w:sz w:val="22"/>
        </w:rPr>
        <w:t>Христо́с народи́вся!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«Не бери́ в го́лову» — 마음에 두지 마라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직역 '머리에 넣지 마라'. 걱정하는 사람에게 '별일 아니니 신경 쓰지 마'라고 할 때. ви에게는 </w:t>
      </w:r>
      <w:r>
        <w:rPr>
          <w:rFonts w:ascii="Times New Roman" w:hAnsi="Times New Roman" w:eastAsia="Malgun Gothic"/>
          <w:b/>
          <w:i w:val="0"/>
          <w:sz w:val="22"/>
        </w:rPr>
        <w:t>Не бері́ть у го́лову</w:t>
      </w:r>
      <w:r>
        <w:rPr>
          <w:rFonts w:ascii="Times New Roman" w:hAnsi="Times New Roman" w:eastAsia="Malgun Gothic"/>
          <w:b w:val="0"/>
          <w:i w:val="0"/>
          <w:sz w:val="22"/>
        </w:rPr>
        <w:t>. 1부 7화의 «Не бері́ть до се́рця»(마음에 담아 두지 마세요)와 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역에 마중 나온 미콜라가 '차고의 사내들'을 묻는 아들에게 손사래를 치며(ти). 사실은 큰일이라는 걸 감추는 아버지의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«Та посто́яли й пішли́. Не бери́ в го́лову.»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Ta postóialy y pishlý. Ne berý v hólovu.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그냥 좀 서 있다 갔어. 신경 쓰지 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Не перейма́йся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(걱정 마) · </w:t>
      </w:r>
      <w:r>
        <w:rPr>
          <w:rFonts w:ascii="Times New Roman" w:hAnsi="Times New Roman" w:eastAsia="Malgun Gothic"/>
          <w:b/>
          <w:i w:val="0"/>
          <w:sz w:val="22"/>
        </w:rPr>
        <w:t>Дрібни́ці</w:t>
      </w:r>
      <w:r>
        <w:rPr>
          <w:rFonts w:ascii="Times New Roman" w:hAnsi="Times New Roman" w:eastAsia="Malgun Gothic"/>
          <w:b w:val="0"/>
          <w:i w:val="0"/>
          <w:sz w:val="22"/>
        </w:rPr>
        <w:t>(별거 아니야)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미콜라와 사내들의 수르지크 — 표준형과 함께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미콜라의 수르지크는 1부 그대로다. 차고 앞 사내들의 말에는 러시아어 </w:t>
      </w:r>
      <w:r>
        <w:rPr>
          <w:rFonts w:ascii="Times New Roman" w:hAnsi="Times New Roman" w:eastAsia="Malgun Gothic"/>
          <w:b/>
          <w:i w:val="0"/>
          <w:sz w:val="22"/>
        </w:rPr>
        <w:t>да</w:t>
      </w:r>
      <w:r>
        <w:rPr>
          <w:rFonts w:ascii="Times New Roman" w:hAnsi="Times New Roman" w:eastAsia="Malgun Gothic"/>
          <w:b w:val="0"/>
          <w:i w:val="0"/>
          <w:sz w:val="22"/>
        </w:rPr>
        <w:t>(예)와 잘린 호격까지 섞인다.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대본(수르지크)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표준 우크라이나어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«Норма́льно. Шо мені́ бу́де.»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Норма́льно. Що мені́ бу́де.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Normálno. Shcho mení búde.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괜찮아. 나야 뭐 별일 있겠냐.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«Ну шо ви там ста́ли? Ма́ти чека́є!»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Ну що ви там ста́ли? Ма́ти чека́є!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Nu shcho vy tam stály? Máty chekáie!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거기서 뭘 서 있어? 엄마 기다린다!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«Канє́шно, пиши́.»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Зві́сно, пиши́.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Zvísno, pyshý.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물론이지, 써라.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«Да, дядь Коль?»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Так, дя́дьку Ко́лю?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Tak, diádku Kóliu?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그렇죠, 콜랴 아저씨?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дядь Коль</w:t>
      </w:r>
      <w:r>
        <w:rPr>
          <w:rFonts w:ascii="Times New Roman" w:hAnsi="Times New Roman" w:eastAsia="Malgun Gothic"/>
          <w:b w:val="0"/>
          <w:i w:val="0"/>
          <w:sz w:val="22"/>
        </w:rPr>
        <w:t>은 дя́дьку(아저씨)와 Ко́лю(Мико́ла의 애칭 Ко́ля의 호격)의 끝을 잘라 낸 러시아어식 구어 호격. 미콜라는 대답 대신 손전등을 비추며 그 청년의 이름과 아버지를 정확히 불러 준다: «Ти ж Віта́лік. Со́тник.»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동네의 이름들 — 애칭과 부칭만으로 부르기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같은 사람이 상대에 따라 다른 이름이 된다(문법 1의 애칭):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한나: 이웃 할머니에게는 </w:t>
      </w:r>
      <w:r>
        <w:rPr>
          <w:rFonts w:ascii="Times New Roman" w:hAnsi="Times New Roman" w:eastAsia="Malgun Gothic"/>
          <w:b/>
          <w:i w:val="0"/>
          <w:sz w:val="22"/>
        </w:rPr>
        <w:t>Га́ннусю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Га́ню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교장에게는 </w:t>
      </w:r>
      <w:r>
        <w:rPr>
          <w:rFonts w:ascii="Times New Roman" w:hAnsi="Times New Roman" w:eastAsia="Malgun Gothic"/>
          <w:b/>
          <w:i w:val="0"/>
          <w:sz w:val="22"/>
        </w:rPr>
        <w:t>Га́нно Миха́йлівно</w:t>
      </w:r>
      <w:r>
        <w:rPr>
          <w:rFonts w:ascii="Times New Roman" w:hAnsi="Times New Roman" w:eastAsia="Malgun Gothic"/>
          <w:b w:val="0"/>
          <w:i w:val="0"/>
          <w:sz w:val="22"/>
        </w:rPr>
        <w:t>, 남편 친구에게는 그냥 «Га́нна Миха́йлівна».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타냐 아주머니(Тетя́на): 올레스는 </w:t>
      </w:r>
      <w:r>
        <w:rPr>
          <w:rFonts w:ascii="Times New Roman" w:hAnsi="Times New Roman" w:eastAsia="Malgun Gothic"/>
          <w:b/>
          <w:i w:val="0"/>
          <w:sz w:val="22"/>
        </w:rPr>
        <w:t>тьо́тю Та́ню</w:t>
      </w:r>
      <w:r>
        <w:rPr>
          <w:rFonts w:ascii="Times New Roman" w:hAnsi="Times New Roman" w:eastAsia="Malgun Gothic"/>
          <w:b w:val="0"/>
          <w:i w:val="0"/>
          <w:sz w:val="22"/>
        </w:rPr>
        <w:t>(тьо́тя '아주머니'의 호격 + Та́ня의 호격).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슈라 할머니(Олекса́ндра → Шу́ра): </w:t>
      </w:r>
      <w:r>
        <w:rPr>
          <w:rFonts w:ascii="Times New Roman" w:hAnsi="Times New Roman" w:eastAsia="Malgun Gothic"/>
          <w:b/>
          <w:i w:val="0"/>
          <w:sz w:val="22"/>
        </w:rPr>
        <w:t>ба́бо Шу́ро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나이 든 이웃끼리는 남자를 </w:t>
      </w:r>
      <w:r>
        <w:rPr>
          <w:rFonts w:ascii="Times New Roman" w:hAnsi="Times New Roman" w:eastAsia="Malgun Gothic"/>
          <w:b/>
          <w:i w:val="0"/>
          <w:sz w:val="22"/>
        </w:rPr>
        <w:t>부칭만으로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부르며 친근함을 나타낸다: «Ой, ну Федо́рович як ска́же!»(Oi, nu Fedórovych yak skázhe! · 아이고, 표도로비치는 말도 참!) — 1부 7화의 수박 장수도 미콜라를 «Федо́ровичу»라고 불렀다.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미콜라는 아들의 연인을 </w:t>
      </w:r>
      <w:r>
        <w:rPr>
          <w:rFonts w:ascii="Times New Roman" w:hAnsi="Times New Roman" w:eastAsia="Malgun Gothic"/>
          <w:b/>
          <w:i w:val="0"/>
          <w:sz w:val="22"/>
        </w:rPr>
        <w:t>до́чко</w:t>
      </w:r>
      <w:r>
        <w:rPr>
          <w:rFonts w:ascii="Times New Roman" w:hAnsi="Times New Roman" w:eastAsia="Malgun Gothic"/>
          <w:b w:val="0"/>
          <w:i w:val="0"/>
          <w:sz w:val="22"/>
        </w:rPr>
        <w:t>(딸아 — дочка́의 호격)라고 부른다: «Ну шо, до́чко. Ході́мо.»(Nu sho, dóchko. Khodímo. · 자, 딸아. 가자.) 다리나는 이름+부칭으로 존대해 답한다.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교장과 사서 — 서로 ви, 서로 이름+부칭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학교의 두 여성은 30년 넘게 알고 지냈어도 서로 </w:t>
      </w:r>
      <w:r>
        <w:rPr>
          <w:rFonts w:ascii="Times New Roman" w:hAnsi="Times New Roman" w:eastAsia="Malgun Gothic"/>
          <w:b/>
          <w:i w:val="0"/>
          <w:sz w:val="22"/>
        </w:rPr>
        <w:t>ви + 이름·부칭</w:t>
      </w:r>
      <w:r>
        <w:rPr>
          <w:rFonts w:ascii="Times New Roman" w:hAnsi="Times New Roman" w:eastAsia="Malgun Gothic"/>
          <w:b w:val="0"/>
          <w:i w:val="0"/>
          <w:sz w:val="22"/>
        </w:rPr>
        <w:t>(А́лло Бори́сівно / Га́нно Миха́йлівно)을 지킨다. 그 존댓말 안에서 압력과 거절이 오간다: «Я вас не звільня́ю. Я не ма́ю за що.»(Ya vas ne zvilniáiu. Ya ne máiu za shcho. · 해고하는 게 아니에요. 그럴 이유도 없고요.)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교장은 올레스를 부르다 멈칫한다: «І вам, О́лесю... Микола́йовичу.» — 어릴 때 이름만 부르던 아이를 이제 어른(이름+부칭)으로 대해야 하는 순간이 말줄임표에 담겨 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지소형과 애칭 — 작게, 귀엽게, 다정하게 → 참고: 1부 7화 ку́пка, 1부 12화 дорі́жка, 2부 6화 말투 «Павли́к»(심화)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명사에 접미사를 붙여 '작은 ~'이나 다정한 느낌을 만든다. 사람 이름에 붙으면 애칭이 되고, 호격(1부 10화)으로 자주 쓰인다. 성은 원래 단어를 따른다.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접미사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원래 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지소형·애칭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남성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-ик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О́лесь, Павло́, живі́т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О́лесик, Павли́к, живо́тик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«О́лесику!», «з живо́тиком»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남성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-ок / -чок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огіро́к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огіро́чок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«ще огіро́чка»(10화)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여성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-к(а)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Окса́на, Дари́на, то́рба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Окса́нка, Дари́нка, торби́нка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«Дари́нко», «у торби́нку»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여성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-очк(а) / -ечк(а)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ми́ска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ми́сочка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«ми́сочка»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-уся / -усь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Га́нна, ба́ба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Га́ннуся, бабу́ся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«Га́ннусю!»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중성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-ко / -ечко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ву́хо, со́нце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ву́шко, со́нечко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호격으로 쓸 때: Га́ннуся → </w:t>
      </w:r>
      <w:r>
        <w:rPr>
          <w:rFonts w:ascii="Times New Roman" w:hAnsi="Times New Roman" w:eastAsia="Malgun Gothic"/>
          <w:b/>
          <w:i w:val="0"/>
          <w:sz w:val="22"/>
        </w:rPr>
        <w:t>Га́ннусю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Дари́нка → </w:t>
      </w:r>
      <w:r>
        <w:rPr>
          <w:rFonts w:ascii="Times New Roman" w:hAnsi="Times New Roman" w:eastAsia="Malgun Gothic"/>
          <w:b/>
          <w:i w:val="0"/>
          <w:sz w:val="22"/>
        </w:rPr>
        <w:t>Дари́нко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О́лесик → </w:t>
      </w:r>
      <w:r>
        <w:rPr>
          <w:rFonts w:ascii="Times New Roman" w:hAnsi="Times New Roman" w:eastAsia="Malgun Gothic"/>
          <w:b/>
          <w:i w:val="0"/>
          <w:sz w:val="22"/>
        </w:rPr>
        <w:t>О́лесику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сино́к → </w:t>
      </w:r>
      <w:r>
        <w:rPr>
          <w:rFonts w:ascii="Times New Roman" w:hAnsi="Times New Roman" w:eastAsia="Malgun Gothic"/>
          <w:b/>
          <w:i w:val="0"/>
          <w:sz w:val="22"/>
        </w:rPr>
        <w:t>си́нку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«О́лесику! Ой, приї́хав! Худи́й яки́й!»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Ólesyku! Oi, pryíkhav! Khudýi yakýi!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올레식아! 아이고, 왔구나! 어쩜 이렇게 말랐니!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О́лесь → О́лесик(-ик) → 호격 -у. 어릴 때부터 본 이웃 아주머니만 쓸 수 있는 이름.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«По́ки ми́сочка не напо́вниться. Олів'є́ не лю́бить по́спіху.»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Póky mýsochka ne napóvnytsia. Olivié ne liúbyt póspikhu.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그릇이 찰 때까지. 올리비에 샐러드는 서두르는 걸 싫어해.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ми́ска(그릇) → ми́сочка. 실제로 작은 그릇이라기보다 부엌 말투의 다정함.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«Лі́за, ка́жуть, уже́ з живо́тиком, ті́льки ще не ви́дно.»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Líza, kázhut, uzhé z zhyvótykom, tílky shche ne výdno.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리자가 벌써 배가 불렀대, 아직 티는 안 나지만.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живі́т(배) → живо́тик, з + 조격.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«Га́нна насипа́є ді́тям у торби́нку цуке́рок і пампу́шок.»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Hánna nasypáie dítiam u torbýnku tsukérok i pampúshok.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한나가 아이들 주머니에 사탕과 팜푸시카를 담아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ха́та(집)의 지소형 '작은 집'과 Окса́на의 애칭(-к-)의 호격은?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хати́нка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Окса́нко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Oksánko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작은 집, 옥산카야 (8화 스테파 할머니의 «Окса́нка?»)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횟수·배수 부사와 «ми з тобо́ю» → 참고: 2부 5화 집합수사(дво́є, тро́є)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횟수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раз(한 번), </w:t>
      </w:r>
      <w:r>
        <w:rPr>
          <w:rFonts w:ascii="Times New Roman" w:hAnsi="Times New Roman" w:eastAsia="Malgun Gothic"/>
          <w:b/>
          <w:i w:val="0"/>
          <w:sz w:val="22"/>
        </w:rPr>
        <w:t>дві́чі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(두 번), </w:t>
      </w:r>
      <w:r>
        <w:rPr>
          <w:rFonts w:ascii="Times New Roman" w:hAnsi="Times New Roman" w:eastAsia="Malgun Gothic"/>
          <w:b/>
          <w:i w:val="0"/>
          <w:sz w:val="22"/>
        </w:rPr>
        <w:t>три́чі</w:t>
      </w:r>
      <w:r>
        <w:rPr>
          <w:rFonts w:ascii="Times New Roman" w:hAnsi="Times New Roman" w:eastAsia="Malgun Gothic"/>
          <w:b w:val="0"/>
          <w:i w:val="0"/>
          <w:sz w:val="22"/>
        </w:rPr>
        <w:t>(세 번), чоти́ри ра́зи, п'ять разі́в(1부 5화의 수사 규칙).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순서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/>
          <w:i w:val="0"/>
          <w:sz w:val="22"/>
        </w:rPr>
        <w:t>впе́рше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(처음으로), </w:t>
      </w:r>
      <w:r>
        <w:rPr>
          <w:rFonts w:ascii="Times New Roman" w:hAnsi="Times New Roman" w:eastAsia="Malgun Gothic"/>
          <w:b/>
          <w:i w:val="0"/>
          <w:sz w:val="22"/>
        </w:rPr>
        <w:t>вдру́ге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(두 번째로), </w:t>
      </w:r>
      <w:r>
        <w:rPr>
          <w:rFonts w:ascii="Times New Roman" w:hAnsi="Times New Roman" w:eastAsia="Malgun Gothic"/>
          <w:b/>
          <w:i w:val="0"/>
          <w:sz w:val="22"/>
        </w:rPr>
        <w:t>втре́тє</w:t>
      </w:r>
      <w:r>
        <w:rPr>
          <w:rFonts w:ascii="Times New Roman" w:hAnsi="Times New Roman" w:eastAsia="Malgun Gothic"/>
          <w:b w:val="0"/>
          <w:i w:val="0"/>
          <w:sz w:val="22"/>
        </w:rPr>
        <w:t>(세 번째로) / на тре́тій раз(세 번째에).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함께하는 사람 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/>
          <w:i w:val="0"/>
          <w:sz w:val="22"/>
        </w:rPr>
        <w:t>удво́х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(둘이서), </w:t>
      </w:r>
      <w:r>
        <w:rPr>
          <w:rFonts w:ascii="Times New Roman" w:hAnsi="Times New Roman" w:eastAsia="Malgun Gothic"/>
          <w:b/>
          <w:i w:val="0"/>
          <w:sz w:val="22"/>
        </w:rPr>
        <w:t>утрьо́х</w:t>
      </w:r>
      <w:r>
        <w:rPr>
          <w:rFonts w:ascii="Times New Roman" w:hAnsi="Times New Roman" w:eastAsia="Malgun Gothic"/>
          <w:b w:val="0"/>
          <w:i w:val="0"/>
          <w:sz w:val="22"/>
        </w:rPr>
        <w:t>(셋이서), учотирьо́х(넷이서).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배수·접기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/>
          <w:i w:val="0"/>
          <w:sz w:val="22"/>
        </w:rPr>
        <w:t>удві́чі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(두 배로), </w:t>
      </w:r>
      <w:r>
        <w:rPr>
          <w:rFonts w:ascii="Times New Roman" w:hAnsi="Times New Roman" w:eastAsia="Malgun Gothic"/>
          <w:b/>
          <w:i w:val="0"/>
          <w:sz w:val="22"/>
        </w:rPr>
        <w:t>уче́тверо</w:t>
      </w:r>
      <w:r>
        <w:rPr>
          <w:rFonts w:ascii="Times New Roman" w:hAnsi="Times New Roman" w:eastAsia="Malgun Gothic"/>
          <w:b w:val="0"/>
          <w:i w:val="0"/>
          <w:sz w:val="22"/>
        </w:rPr>
        <w:t>(넷으로, 네 겹으로).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ми з тобо́ю / ми з ним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직역 '우리, 너와 함께'지만 뜻은 </w:t>
      </w:r>
      <w:r>
        <w:rPr>
          <w:rFonts w:ascii="Times New Roman" w:hAnsi="Times New Roman" w:eastAsia="Malgun Gothic"/>
          <w:b/>
          <w:i w:val="0"/>
          <w:sz w:val="22"/>
        </w:rPr>
        <w:t>'너와 나', '그와 나'</w:t>
      </w:r>
      <w:r>
        <w:rPr>
          <w:rFonts w:ascii="Times New Roman" w:hAnsi="Times New Roman" w:eastAsia="Malgun Gothic"/>
          <w:b w:val="0"/>
          <w:i w:val="0"/>
          <w:sz w:val="22"/>
        </w:rPr>
        <w:t>(둘만). '우리 + 너'(셋 이상)가 아니다.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«Я вас чита́ти вчи́ла, А́лло Бори́сівно. І вас, до ре́чі, теж — у сімдеся́т дев'я́тому, коли́ ви «Ті́ні забу́тих пре́дків» три́чі бра́ли і не дочита́ли.»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Tíni zabútykh prédkiv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당신네 아이들 읽기 가르친 게 저예요, 알라 보리시우나. 그리고 당신도요 — 79년에 『잊힌 조상들의 그림자』를 세 번 빌려 가서 다 못 읽었을 때.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교장의 대답: «Дві́чі. На тре́тій раз дочита́ла.»(Dvíchi. Na trétii raz dochytála. · 두 번이요. 세 번째에 다 읽었어요.)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«склада́є а́ркуш уче́тверо, кладе́ в су́мку»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skladáie árkush uchétvero, kladé v súmku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종이를 네 겹으로 접어 가방에 넣는다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«Я пам'ята́ю. Ми з ним там удво́х хова́лися.»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pamiatáiu. My z nym tam udvókh khoválysia.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기억나요. 걔랑 저랑 둘이서 거기 숨었거든요.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ми з ним = '그와 나'. удво́х가 '둘이서'를 한 번 더 확인한다.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«Ми з тобо́ю — ні. А з ба́тьком твої́м — так, тро́хи.»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My z tobóiu — ni. A z bátkom tvoím — tak, trókhy.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너랑 나는 아니지. 근데 네 아버지랑은 좀 알지.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'아빠와 나는 차고에 갔다'를 ми з…로(та́то → 조격 та́том, піти́ → 과거 пішли́).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Ми з та́том пішли́ до гаража́.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My z tátom pishlý do harazhá.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아빠와 나는 차고에 갔다. (ми з + 조격, 동사는 복수)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명절 인사의 격 — з + 조격(축하) vs 생격(바람) → 참고: 1부 12화 «До́брої доро́ги!»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명절 인사는 동사가 생략된 문장이다. 숨은 동사에 따라 격이 갈린다.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(</w:t>
      </w:r>
      <w:r>
        <w:rPr>
          <w:rFonts w:ascii="Times New Roman" w:hAnsi="Times New Roman" w:eastAsia="Malgun Gothic"/>
          <w:b/>
          <w:i w:val="0"/>
          <w:sz w:val="22"/>
        </w:rPr>
        <w:t>Віта́ю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 </w:t>
      </w:r>
      <w:r>
        <w:rPr>
          <w:rFonts w:ascii="Times New Roman" w:hAnsi="Times New Roman" w:eastAsia="Malgun Gothic"/>
          <w:b/>
          <w:i w:val="0"/>
          <w:sz w:val="22"/>
        </w:rPr>
        <w:t>з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조격 — '~을 축하한다': З Нови́м ро́ком! З Різдво́м! З днем наро́дження! Зі свя́том!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(</w:t>
      </w:r>
      <w:r>
        <w:rPr>
          <w:rFonts w:ascii="Times New Roman" w:hAnsi="Times New Roman" w:eastAsia="Malgun Gothic"/>
          <w:b/>
          <w:i w:val="0"/>
          <w:sz w:val="22"/>
        </w:rPr>
        <w:t>Бажа́ю</w:t>
      </w:r>
      <w:r>
        <w:rPr>
          <w:rFonts w:ascii="Times New Roman" w:hAnsi="Times New Roman" w:eastAsia="Malgun Gothic"/>
          <w:b w:val="0"/>
          <w:i w:val="0"/>
          <w:sz w:val="22"/>
        </w:rPr>
        <w:t>) + 생격 — '~을 바란다': Щасли́вого Різдва́! Щасли́вого Ново́го ро́ку! Весе́лих свят! Всього́ до́брого!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1부 12화의 «До́брої доро́ги!»(좋은 길을!)도 бажа́ю + 생격.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숨은 동사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віта́ю(축하한다)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 + 조격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 Нови́м ро́ком! (рік → ро́ком)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бажа́ю(바란다)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생격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Щасли́вого Різдва́! (Різдво́ → Різдва́)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«Га́ннусю! З наступа́ючим!»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Hánnusiu! Z nastupáiuchym!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한누샤! 미리 축하해!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наступа́ючий(다가오는)가 형용사처럼 조격 -им으로 변했고, 뒤의 Нови́м ро́ком은 생략.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«І вам, ба́бо Шу́ро. З Нови́м ро́ком!»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I vam, bábo Shúro. Z Novým rókom!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할머니도요, 슈라 할머니. 새해 복 많이 받으세요!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Нови́й рік → 조격 </w:t>
      </w:r>
      <w:r>
        <w:rPr>
          <w:rFonts w:ascii="Times New Roman" w:hAnsi="Times New Roman" w:eastAsia="Malgun Gothic"/>
          <w:b/>
          <w:i w:val="0"/>
          <w:sz w:val="22"/>
        </w:rPr>
        <w:t>Нови́м ро́ком</w:t>
      </w:r>
      <w:r>
        <w:rPr>
          <w:rFonts w:ascii="Times New Roman" w:hAnsi="Times New Roman" w:eastAsia="Malgun Gothic"/>
          <w:b w:val="0"/>
          <w:i w:val="0"/>
          <w:sz w:val="22"/>
        </w:rPr>
        <w:t>(형용사 -им, 명사 -ом).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«Дя́куємо! Щасли́вого Різдва́!»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Diákuiemo! Shchaslývoho Rizdvá!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고맙습니다! 즐거운 성탄 되세요!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Щасли́ве Різдво́(중성) → 생격 </w:t>
      </w:r>
      <w:r>
        <w:rPr>
          <w:rFonts w:ascii="Times New Roman" w:hAnsi="Times New Roman" w:eastAsia="Malgun Gothic"/>
          <w:b/>
          <w:i w:val="0"/>
          <w:sz w:val="22"/>
        </w:rPr>
        <w:t>Щасли́вого Різдва́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'생일 축하해!'(день наро́дження)와 '좋은 하루 보내!'(до́брий день)를 각각.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З днем наро́дження!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До́брого дня!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Dóbroho dnia!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생일 축하해! / 좋은 하루 보내! (з + 조격 днем / 생격 до́брого дня)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차고 앞의 청년 비탈리크는 왜 '협박'을 그만두고 떠나나요?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미콜라가 손전등을 비추며 그를 알아보고, 그의 아버지 페트로 소트니크가 자기 반에서 8년을 일했고 1996년 가스에 쓰러졌을 때 자신이 끌어냈다는 사실을 일깨웠기 때문이다. 비탈리크는 '그냥 서 있으라고 둘이서 200흐리우냐, 전단은 받은 것'이라고 털어놓고 '이분은 콜랴 아저씨야, 아버지를 끌어낸 분'이라며 떠난다.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교장이 내민 '무급 휴가 신청서'를 한나는 왜 서명하지 않으며, 올레스는 어떤 법 조항을 드나요?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올레스는 노동법 84조에 따라 무급 휴가는 노동자 본인의 희망으로만 가능하고 강요할 수 없다고 한다. 한나는 '영웅이라서가 아니라 여기가 좋아서'라며 거절하고, 검사가 오면 8월에 미리 작성해 둔 『코브자르』 3권 분실 확인서를 보여 주겠다고 한다. 그리고 아들에게 '나 때문에 돌아온다고 하면 용서하지 않겠다'고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성탄 전야에 '돌아와야 하느냐'고 묻는 아들에게 한나는 「나탈카 폴타우카」의 노래로 무엇을 말하나요?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'가족의 화목(зго́да в сіме́йстві)'이란 모두가 집에 앉아 있는 것이 아니라, 각자 자기 일을 하고 다른 가족이 그 소매를 잡아당기지 않는 것이라고 다시 정의한다 — '우리는 너를 소매로 붙잡지 않는다, 그게 우리의 화목'. 미콜라는 '모자만 쓰라'고 덧붙인다.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