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120"/>
      </w:pPr>
      <w:r>
        <w:rPr>
          <w:rFonts w:ascii="Times New Roman" w:hAnsi="Times New Roman" w:eastAsia="Malgun Gothic"/>
          <w:b/>
          <w:i w:val="0"/>
          <w:sz w:val="32"/>
        </w:rPr>
        <w:t>2부 9화 — 「첫 이탈자들」 (Первые ушедшие)</w:t>
      </w:r>
    </w:p>
    <w:p>
      <w:pPr>
        <w:spacing w:before="0" w:after="80"/>
      </w:pPr>
      <w:r>
        <w:rPr>
          <w:rFonts w:ascii="Times New Roman" w:hAnsi="Times New Roman" w:eastAsia="Malgun Gothic"/>
          <w:b/>
          <w:i w:val="0"/>
          <w:sz w:val="22"/>
        </w:rPr>
        <w:t xml:space="preserve">등장인물: </w:t>
      </w:r>
      <w:r>
        <w:rPr>
          <w:rFonts w:ascii="Times New Roman" w:hAnsi="Times New Roman" w:eastAsia="Malgun Gothic"/>
          <w:b w:val="0"/>
          <w:i w:val="0"/>
          <w:sz w:val="22"/>
        </w:rPr>
        <w:t>알렉세이 “료샤” 오를로프(«스베트» 대표) / 올가 네스테로바(가택연금 중, 변호인과의 영상통화) / 카탸 리시나(자원활동가) / 다리야 볼코바(기자, 전화) / 이고리 팔킨(자원활동가, 신규) / 스베틀라나 두브로비나(자원활동가, 신규) / 데니스 오시포프(법률보조원, 신규, 문자로만 언급)</w:t>
      </w:r>
    </w:p>
    <w:p>
      <w:pPr>
        <w:spacing w:before="0" w:after="240"/>
        <w:pBdr>
          <w:bottom w:val="single" w:sz="6" w:space="6" w:color="999999"/>
        </w:pBdr>
      </w:pPr>
      <w:r>
        <w:rPr>
          <w:rFonts w:ascii="Times New Roman" w:hAnsi="Times New Roman" w:eastAsia="Malgun Gothic"/>
          <w:b/>
          <w:i w:val="0"/>
          <w:sz w:val="22"/>
        </w:rPr>
        <w:t xml:space="preserve">배경: </w:t>
      </w:r>
      <w:r>
        <w:rPr>
          <w:rFonts w:ascii="Times New Roman" w:hAnsi="Times New Roman" w:eastAsia="Malgun Gothic"/>
          <w:b w:val="0"/>
          <w:i w:val="0"/>
          <w:sz w:val="22"/>
        </w:rPr>
        <w:t>8화로부터 사흘 뒤부터 2주 동안, 모스크바 «스베트» 사무실. 크릴로프 면담과 료샤 아버지의 해고 소식이 퍼지면서 조직 안에 공포가 번진다. 올가의 가택연금은 두 달 더 연장되었다.</w:t>
      </w:r>
    </w:p>
    <w:p>
      <w:pPr>
        <w:keepNext/>
        <w:spacing w:before="320" w:after="140"/>
      </w:pPr>
      <w:r>
        <w:rPr>
          <w:rFonts w:ascii="Times New Roman" w:hAnsi="Times New Roman" w:eastAsia="Malgun Gothic"/>
          <w:b/>
          <w:i w:val="0"/>
          <w:color w:val="1F3864"/>
          <w:sz w:val="26"/>
        </w:rPr>
        <w:t>장면 1 — 사무실, 첫 사퇴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Игорь: </w:t>
      </w:r>
      <w:r>
        <w:rPr>
          <w:rFonts w:ascii="Times New Roman" w:hAnsi="Times New Roman" w:eastAsia="Malgun Gothic"/>
          <w:b w:val="0"/>
          <w:i w:val="0"/>
          <w:sz w:val="22"/>
        </w:rPr>
        <w:t>Алексей Николаевич, мне нужно с вами поговорить. Наедине, если можно.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Конечно, Игорь. Что случилось?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Игорь: </w:t>
      </w:r>
      <w:r>
        <w:rPr>
          <w:rFonts w:ascii="Times New Roman" w:hAnsi="Times New Roman" w:eastAsia="Malgun Gothic"/>
          <w:b w:val="0"/>
          <w:i w:val="0"/>
          <w:sz w:val="22"/>
        </w:rPr>
        <w:t>Я ухожу из «Света».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(пауза)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Могу я спросить почему?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Игорь: </w:t>
      </w:r>
      <w:r>
        <w:rPr>
          <w:rFonts w:ascii="Times New Roman" w:hAnsi="Times New Roman" w:eastAsia="Malgun Gothic"/>
          <w:b w:val="0"/>
          <w:i w:val="0"/>
          <w:sz w:val="22"/>
        </w:rPr>
        <w:t>Мне звонили. Не представились, но было ясно, откуда звонок. Сказали, что моей матери — она врач в районной поликлинике — могут «пересмотреть» категорию, если я не прекращу «связываться с сомнительными организациями».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Игорь, мне искренне жаль. Ты не обязан передо мной оправдываться.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Игорь: </w:t>
      </w:r>
      <w:r>
        <w:rPr>
          <w:rFonts w:ascii="Times New Roman" w:hAnsi="Times New Roman" w:eastAsia="Malgun Gothic"/>
          <w:b w:val="0"/>
          <w:i w:val="0"/>
          <w:sz w:val="22"/>
        </w:rPr>
        <w:t>Я не за себя боюсь, Алексей Николаевич. За мать. Ей пятьдесят восемь, до пенсии два года. Если её сейчас выкинут — всё, конец.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Я понимаю. Правда понимаю. Моего отца на прошлой неделе уволили ровно так же.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Игорь: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(поднимает глаза)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Я слышал. Поэтому и понял, что это не пустые угрозы.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Если тебе когда-нибудь понадобится юрист — по этому звонку или по чему угодно, — ты знаешь, где нас найти.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Игорь: </w:t>
      </w:r>
      <w:r>
        <w:rPr>
          <w:rFonts w:ascii="Times New Roman" w:hAnsi="Times New Roman" w:eastAsia="Malgun Gothic"/>
          <w:b w:val="0"/>
          <w:i w:val="0"/>
          <w:sz w:val="22"/>
        </w:rPr>
        <w:t>Простите меня.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Не за что извиняться. Спасибо за всё, что ты для нас сделал.</w:t>
      </w:r>
    </w:p>
    <w:p>
      <w:pPr>
        <w:keepNext/>
        <w:spacing w:before="320" w:after="140"/>
      </w:pPr>
      <w:r>
        <w:rPr>
          <w:rFonts w:ascii="Times New Roman" w:hAnsi="Times New Roman" w:eastAsia="Malgun Gothic"/>
          <w:b/>
          <w:i w:val="0"/>
          <w:color w:val="1F3864"/>
          <w:sz w:val="26"/>
        </w:rPr>
        <w:t>장면 2 — 두 번째 사퇴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Светлана: </w:t>
      </w:r>
      <w:r>
        <w:rPr>
          <w:rFonts w:ascii="Times New Roman" w:hAnsi="Times New Roman" w:eastAsia="Malgun Gothic"/>
          <w:b w:val="0"/>
          <w:i w:val="0"/>
          <w:sz w:val="22"/>
        </w:rPr>
        <w:t>Алексей, у меня похожая история. Мне пока никто не угрожал напрямую, но муж настаивает, чтобы я ушла. У нас двое детей, и после того, что случилось с Быковым… он боится.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Понимаю, Светлана.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Светлана: </w:t>
      </w:r>
      <w:r>
        <w:rPr>
          <w:rFonts w:ascii="Times New Roman" w:hAnsi="Times New Roman" w:eastAsia="Malgun Gothic"/>
          <w:b w:val="0"/>
          <w:i w:val="0"/>
          <w:sz w:val="22"/>
        </w:rPr>
        <w:t>Вчера он сказал: «Выбирай — или они, или мы». Я не хочу выбирать. Но он прав: если со мной что-то случится, детей поднимать ему одному.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Ты не должна выбирать между семьёй и нами. Семья важнее. Всегда.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Светлана: </w:t>
      </w:r>
      <w:r>
        <w:rPr>
          <w:rFonts w:ascii="Times New Roman" w:hAnsi="Times New Roman" w:eastAsia="Malgun Gothic"/>
          <w:b w:val="0"/>
          <w:i w:val="0"/>
          <w:sz w:val="22"/>
        </w:rPr>
        <w:t>Мне правда жаль. Я верю в то, что мы делаем.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Вера — не единственное, что нужно, чтобы продолжать. Иногда нужна ещё и безопасность семьи. Ты приняла правильное для себя решение.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Светлана: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(со слезами)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Спасибо, что не осуждаете.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Никогда не буду осуждать за это. Виктор Петрович говорил: каждый решает сам, сколько готов заплатить. Не мне судить чужую цену.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Светлана: </w:t>
      </w:r>
      <w:r>
        <w:rPr>
          <w:rFonts w:ascii="Times New Roman" w:hAnsi="Times New Roman" w:eastAsia="Malgun Gothic"/>
          <w:b w:val="0"/>
          <w:i w:val="0"/>
          <w:sz w:val="22"/>
        </w:rPr>
        <w:t>Можно я хотя бы буду переводить вам взносы? Анонимно. Муж не узнает.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(улыбается через силу)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Можно. Это тоже помощь.</w:t>
      </w:r>
    </w:p>
    <w:p>
      <w:pPr>
        <w:keepNext/>
        <w:spacing w:before="320" w:after="140"/>
      </w:pPr>
      <w:r>
        <w:rPr>
          <w:rFonts w:ascii="Times New Roman" w:hAnsi="Times New Roman" w:eastAsia="Malgun Gothic"/>
          <w:b/>
          <w:i w:val="0"/>
          <w:color w:val="1F3864"/>
          <w:sz w:val="26"/>
        </w:rPr>
        <w:t>장면 3 — 데니스의 침묵 이탈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Катя: </w:t>
      </w:r>
      <w:r>
        <w:rPr>
          <w:rFonts w:ascii="Times New Roman" w:hAnsi="Times New Roman" w:eastAsia="Malgun Gothic"/>
          <w:b w:val="0"/>
          <w:i w:val="0"/>
          <w:sz w:val="22"/>
        </w:rPr>
        <w:t>Алексей Николаевич, Денис не пришёл сегодня. И вчера тоже.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Звонили ему?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Катя: </w:t>
      </w:r>
      <w:r>
        <w:rPr>
          <w:rFonts w:ascii="Times New Roman" w:hAnsi="Times New Roman" w:eastAsia="Malgun Gothic"/>
          <w:b w:val="0"/>
          <w:i w:val="0"/>
          <w:sz w:val="22"/>
        </w:rPr>
        <w:t>Звонила. Не отвечает. Написал только одно сообщение: «Простите, не могу больше. Не звоните, пожалуйста».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(долгая пауза)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Ясно.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Катя: </w:t>
      </w:r>
      <w:r>
        <w:rPr>
          <w:rFonts w:ascii="Times New Roman" w:hAnsi="Times New Roman" w:eastAsia="Malgun Gothic"/>
          <w:b w:val="0"/>
          <w:i w:val="0"/>
          <w:sz w:val="22"/>
        </w:rPr>
        <w:t>Он забрал из шкафа свою кружку. Больше ничего. Даже пропуск не сдал.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Пусть пропуск останется у него. Вдруг захочет вернуться.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Катя: </w:t>
      </w:r>
      <w:r>
        <w:rPr>
          <w:rFonts w:ascii="Times New Roman" w:hAnsi="Times New Roman" w:eastAsia="Malgun Gothic"/>
          <w:b w:val="0"/>
          <w:i w:val="0"/>
          <w:sz w:val="22"/>
        </w:rPr>
        <w:t>Это уже третий за две недели.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Знаю счёт, Катя. Поверь, знаю.</w:t>
      </w:r>
    </w:p>
    <w:p>
      <w:pPr>
        <w:keepNext/>
        <w:spacing w:before="320" w:after="140"/>
      </w:pPr>
      <w:r>
        <w:rPr>
          <w:rFonts w:ascii="Times New Roman" w:hAnsi="Times New Roman" w:eastAsia="Malgun Gothic"/>
          <w:b/>
          <w:i w:val="0"/>
          <w:color w:val="1F3864"/>
          <w:sz w:val="26"/>
        </w:rPr>
        <w:t>장면 4 — 올가와의 영상통화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Ольга: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(на экране ноутбука, в домашнем свитере)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Формально, Алексей, у нас с вами сейчас консультация защитника с подзащитной. Так что давайте для протокола скажем что-нибудь о моём деле.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Ваше дело стоит на месте. Продлили до конца следующего месяца.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Ольга: </w:t>
      </w:r>
      <w:r>
        <w:rPr>
          <w:rFonts w:ascii="Times New Roman" w:hAnsi="Times New Roman" w:eastAsia="Malgun Gothic"/>
          <w:b w:val="0"/>
          <w:i w:val="0"/>
          <w:sz w:val="22"/>
        </w:rPr>
        <w:t>Прекрасно. Протокол соблюдён. А теперь — что у вас с лицом?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Трое ушли за две недели, Ольга Викторовна. И это только начало, я чувствую.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Ольга: </w:t>
      </w:r>
      <w:r>
        <w:rPr>
          <w:rFonts w:ascii="Times New Roman" w:hAnsi="Times New Roman" w:eastAsia="Malgun Gothic"/>
          <w:b w:val="0"/>
          <w:i w:val="0"/>
          <w:sz w:val="22"/>
        </w:rPr>
        <w:t>Я такое видела много раз за двадцать лет. Это не предательство, что бы вы сейчас ни чувствовали. Это человеческий страх, и он законен.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Тогда почему мне так больно?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Ольга: </w:t>
      </w:r>
      <w:r>
        <w:rPr>
          <w:rFonts w:ascii="Times New Roman" w:hAnsi="Times New Roman" w:eastAsia="Malgun Gothic"/>
          <w:b w:val="0"/>
          <w:i w:val="0"/>
          <w:sz w:val="22"/>
        </w:rPr>
        <w:t>Потому что вы хороший руководитель, который думает о людях, а не только об идее. Это правильная боль, Алексей. Бойтесь того дня, когда перестанете её чувствовать.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А если уйдут все? Если в какой-то момент я останусь один?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Ольга: </w:t>
      </w:r>
      <w:r>
        <w:rPr>
          <w:rFonts w:ascii="Times New Roman" w:hAnsi="Times New Roman" w:eastAsia="Malgun Gothic"/>
          <w:b w:val="0"/>
          <w:i w:val="0"/>
          <w:sz w:val="22"/>
        </w:rPr>
        <w:t>Тогда будете продолжать один, пока не найдутся новые. Такие организации, как наша, никогда не держатся вечно на одних и тех же людях. Они как река: вода меняется, а река остаётся рекой.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Красиво. Но Игорю от этого не легче. И его матери тоже.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Ольга: </w:t>
      </w:r>
      <w:r>
        <w:rPr>
          <w:rFonts w:ascii="Times New Roman" w:hAnsi="Times New Roman" w:eastAsia="Malgun Gothic"/>
          <w:b w:val="0"/>
          <w:i w:val="0"/>
          <w:sz w:val="22"/>
        </w:rPr>
        <w:t>Не легче. Поэтому не забывайте о них, когда они уйдут. Позвоните Игорю через месяц. Просто спросить, как мама. Это и есть разница между организацией и сектой.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(слабо улыбается)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Вы даже из-под домашнего ареста руководите.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Ольга: </w:t>
      </w:r>
      <w:r>
        <w:rPr>
          <w:rFonts w:ascii="Times New Roman" w:hAnsi="Times New Roman" w:eastAsia="Malgun Gothic"/>
          <w:b w:val="0"/>
          <w:i w:val="0"/>
          <w:sz w:val="22"/>
        </w:rPr>
        <w:t>Из-под домашнего ареста, Алексей, у меня только это и осталось. Не отнимайте.</w:t>
      </w:r>
    </w:p>
    <w:p>
      <w:pPr>
        <w:keepNext/>
        <w:spacing w:before="320" w:after="140"/>
      </w:pPr>
      <w:r>
        <w:rPr>
          <w:rFonts w:ascii="Times New Roman" w:hAnsi="Times New Roman" w:eastAsia="Malgun Gothic"/>
          <w:b/>
          <w:i w:val="0"/>
          <w:color w:val="1F3864"/>
          <w:sz w:val="26"/>
        </w:rPr>
        <w:t>장면 5 — 카탸의 다짐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Катя: </w:t>
      </w:r>
      <w:r>
        <w:rPr>
          <w:rFonts w:ascii="Times New Roman" w:hAnsi="Times New Roman" w:eastAsia="Malgun Gothic"/>
          <w:b w:val="0"/>
          <w:i w:val="0"/>
          <w:sz w:val="22"/>
        </w:rPr>
        <w:t>Алексей Николаевич, можно сказать кое-что?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Конечно, Катя.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Катя: </w:t>
      </w:r>
      <w:r>
        <w:rPr>
          <w:rFonts w:ascii="Times New Roman" w:hAnsi="Times New Roman" w:eastAsia="Malgun Gothic"/>
          <w:b w:val="0"/>
          <w:i w:val="0"/>
          <w:sz w:val="22"/>
        </w:rPr>
        <w:t>Я не уйду. Что бы ни случилось.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Катя, ты не обязана это доказывать. У тебя тоже есть семья, будущее.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Катя: </w:t>
      </w:r>
      <w:r>
        <w:rPr>
          <w:rFonts w:ascii="Times New Roman" w:hAnsi="Times New Roman" w:eastAsia="Malgun Gothic"/>
          <w:b w:val="0"/>
          <w:i w:val="0"/>
          <w:sz w:val="22"/>
        </w:rPr>
        <w:t>Знаю. Но у меня нет ни мужа, ни детей, ни больной матери на попечении. Мне терять меньше, чем Игорю или Светлане. Значит, я должна остаться — за тех, кто не может.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А если позвонят твоей маме? Про нотариат, например.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Катя: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(усмехается)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Пусть звонят. Мама им сама расскажет, что думает о людях, которые звонят по ночам. Она у меня учительница, у неё голос — на три этажа.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(тронут)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Спасибо, Катя. Правда.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Катя: </w:t>
      </w:r>
      <w:r>
        <w:rPr>
          <w:rFonts w:ascii="Times New Roman" w:hAnsi="Times New Roman" w:eastAsia="Malgun Gothic"/>
          <w:b w:val="0"/>
          <w:i w:val="0"/>
          <w:sz w:val="22"/>
        </w:rPr>
        <w:t>Не благодарите. Просто… не сдавайтесь сами, хорошо? Если сдадитесь вы, тогда все эти уходы будут напрасны.</w:t>
      </w:r>
    </w:p>
    <w:p>
      <w:pPr>
        <w:keepNext/>
        <w:spacing w:before="320" w:after="140"/>
      </w:pPr>
      <w:r>
        <w:rPr>
          <w:rFonts w:ascii="Times New Roman" w:hAnsi="Times New Roman" w:eastAsia="Malgun Gothic"/>
          <w:b/>
          <w:i w:val="0"/>
          <w:color w:val="1F3864"/>
          <w:sz w:val="26"/>
        </w:rPr>
        <w:t>장면 6 — 밤, 홀로 사무실에서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(один, смотрит на список сотрудников, вычёркивает три имени)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Игорь. Светлана. Денис.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(себе)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Виктор Петрович, вы никогда не рассказывали, каково это — терять людей не в могилу, а просто… в страх. Может, это даже тяжелее.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 w:val="0"/>
          <w:i/>
          <w:color w:val="555555"/>
          <w:sz w:val="22"/>
        </w:rPr>
        <w:t>(звонит телефон — Дарья)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Дарья: </w:t>
      </w:r>
      <w:r>
        <w:rPr>
          <w:rFonts w:ascii="Times New Roman" w:hAnsi="Times New Roman" w:eastAsia="Malgun Gothic"/>
          <w:b w:val="0"/>
          <w:i w:val="0"/>
          <w:sz w:val="22"/>
        </w:rPr>
        <w:t>Как ты?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Бывало лучше. Трое ушли за две недели.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Дарья: </w:t>
      </w:r>
      <w:r>
        <w:rPr>
          <w:rFonts w:ascii="Times New Roman" w:hAnsi="Times New Roman" w:eastAsia="Malgun Gothic"/>
          <w:b w:val="0"/>
          <w:i w:val="0"/>
          <w:sz w:val="22"/>
        </w:rPr>
        <w:t>Катя мне написала. Мне жаль.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Даша, честно — стоит ли это всё того? Люди теряют работу, здоровье, друзей. Мой отец потерял работу. Виктор Петрович потерял жизнь. Ольга Викторовна сидит с браслетом на ноге. Теперь ещё это.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Дарья: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(пауза)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А что будет, если ты остановишься сейчас? Все эти потери станут напрасными — или всё-таки будут что-то значить?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Не знаю.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Дарья: </w:t>
      </w:r>
      <w:r>
        <w:rPr>
          <w:rFonts w:ascii="Times New Roman" w:hAnsi="Times New Roman" w:eastAsia="Malgun Gothic"/>
          <w:b w:val="0"/>
          <w:i w:val="0"/>
          <w:sz w:val="22"/>
        </w:rPr>
        <w:t>А я знаю. Каждая потеря что-то значит только до тех пор, пока кто-то продолжает нести то, ради чего она случилась. Остановишься — и Быков, и работа твоего отца, и уход Игоря со Светланой станут просто чередой бессмысленных трагедий.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А если продолжу?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Дарья: </w:t>
      </w:r>
      <w:r>
        <w:rPr>
          <w:rFonts w:ascii="Times New Roman" w:hAnsi="Times New Roman" w:eastAsia="Malgun Gothic"/>
          <w:b w:val="0"/>
          <w:i w:val="0"/>
          <w:sz w:val="22"/>
        </w:rPr>
        <w:t>Тогда, может быть, однажды это станет историей о том, как всё изменилось. Выбор за тобой, Алексей. Но я знаю, что ты выберешь.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Иногда мне кажется, что я сам ищу эти бури. Как у Лермонтова: «А он, мятежный, просит бури, как будто в бурях есть покой».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Дарья: </w:t>
      </w:r>
      <w:r>
        <w:rPr>
          <w:rFonts w:ascii="Times New Roman" w:hAnsi="Times New Roman" w:eastAsia="Malgun Gothic"/>
          <w:b w:val="0"/>
          <w:i w:val="0"/>
          <w:sz w:val="22"/>
        </w:rPr>
        <w:t>Ты не просишь бури, Лёша. Она сама к тебе приходит. Ты просто не убегаешь. Это разные вещи.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(слабая улыбка)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Ты слишком хорошо меня знаешь для человека, который появился в моей жизни чуть больше года назад.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Дарья: </w:t>
      </w:r>
      <w:r>
        <w:rPr>
          <w:rFonts w:ascii="Times New Roman" w:hAnsi="Times New Roman" w:eastAsia="Malgun Gothic"/>
          <w:b w:val="0"/>
          <w:i w:val="0"/>
          <w:sz w:val="22"/>
        </w:rPr>
        <w:t>Иногда и года достаточно. Спокойной ночи, Алексей. Не сиди слишком долго над этим списком.</w:t>
      </w:r>
    </w:p>
    <w:p>
      <w:pPr>
        <w:keepNext/>
        <w:spacing w:before="320" w:after="140"/>
      </w:pPr>
      <w:r>
        <w:rPr>
          <w:rFonts w:ascii="Times New Roman" w:hAnsi="Times New Roman" w:eastAsia="Malgun Gothic"/>
          <w:b/>
          <w:i w:val="0"/>
          <w:color w:val="1F3864"/>
          <w:sz w:val="26"/>
        </w:rPr>
        <w:t>장면 7 — 아침, 새로운 얼굴들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Катя: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(заглядывает в кабинет)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Алексей Николаевич, вы что, ночевали здесь?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(поднимает голову от стола)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Кажется, да. Который час?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Катя: </w:t>
      </w:r>
      <w:r>
        <w:rPr>
          <w:rFonts w:ascii="Times New Roman" w:hAnsi="Times New Roman" w:eastAsia="Malgun Gothic"/>
          <w:b w:val="0"/>
          <w:i w:val="0"/>
          <w:sz w:val="22"/>
        </w:rPr>
        <w:t>Девять. Там в коридоре двое. Студенты-медики из Перми, приехали на выходные. Говорят, видели запись митинга и хотят помогать с шахтёрским делом — разбирать медицинские карты.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(долгая пауза, смотрит на вычеркнутые имена)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Вода меняется…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Катя: </w:t>
      </w:r>
      <w:r>
        <w:rPr>
          <w:rFonts w:ascii="Times New Roman" w:hAnsi="Times New Roman" w:eastAsia="Malgun Gothic"/>
          <w:b w:val="0"/>
          <w:i w:val="0"/>
          <w:sz w:val="22"/>
        </w:rPr>
        <w:t>Что?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Ничего. Ольга Викторовна была права. Зови их, Катя. И поставь чайник — у нас гости.</w:t>
      </w:r>
    </w:p>
    <w:p>
      <w:pPr>
        <w:keepNext/>
        <w:spacing w:before="320" w:after="140"/>
      </w:pPr>
      <w:r>
        <w:rPr>
          <w:rFonts w:ascii="Times New Roman" w:hAnsi="Times New Roman" w:eastAsia="Malgun Gothic"/>
          <w:b/>
          <w:i w:val="0"/>
          <w:color w:val="1F3864"/>
          <w:sz w:val="26"/>
        </w:rPr>
        <w:t>핵심 문학 인용</w:t>
      </w:r>
    </w:p>
    <w:p>
      <w:pPr>
        <w:spacing w:before="0" w:after="120"/>
      </w:pPr>
      <w:r>
        <w:rPr>
          <w:rFonts w:ascii="Times New Roman" w:hAnsi="Times New Roman" w:eastAsia="Malgun Gothic"/>
          <w:b/>
          <w:i w:val="0"/>
          <w:sz w:val="22"/>
        </w:rPr>
        <w:t>Михаил Лермонтов, «Парус» (лирическое стихотворение): «А он, мятежный, просит бури, / Как будто в бурях есть покой!»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— 한국어 해설: 동료 셋을 잃은 밤, 료샤가 스스로를 폭풍을 청하는 '반항하는 돛'에 빗대며 자책한다. 다리야는 "너는 폭풍을 청하는 게 아니라 다가오는 폭풍에서 도망치지 않을 뿐"이라고 답해, 료샤의 싸움을 오만이 아닌 책임으로 다시 정의한다 (장면 6).</w:t>
      </w:r>
    </w:p>
    <w:p>
      <w:pPr>
        <w:spacing w:before="240" w:after="110"/>
      </w:pPr>
      <w:r>
        <w:rPr>
          <w:rFonts w:ascii="Times New Roman" w:hAnsi="Times New Roman" w:eastAsia="Malgun Gothic"/>
          <w:b w:val="0"/>
          <w:i/>
          <w:color w:val="555555"/>
          <w:sz w:val="22"/>
        </w:rPr>
        <w:t>[9화 끝 — 다음 화 예고: 「파벨의 배신 발각」, 페름 탄광 소송 제출 하루 전 상대측이 비공개 감정서 문구를 인용하고 핵심 증인이 증언을 철회한다. 카탸의 추적 끝에 파벨의 이름이 떠오른다.]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2부 9화 — 「첫 이탈자들」 (Первые ушедшие)</dc:title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