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3화 — 「리트비노프의 마지막 카드」 (Последняя карта Литвинова)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아르카디 드미트리예비치 리트비노프(올리가르히) / 게오르기 발라긴(리트비노프의 비서) / 알렉세이 “료샤” 오를로프(대통령) / 카탸 리시나(대통령 행정실장) / 이리나 마르첸코(대통령 법률 자문) / 아나톨리 그레벤시코프(정무 참모)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두마 의원 비탈리 세묘노비치 코르네예프(신규, 리트비노프의 로비 창구) / TV 진행자·전문가·기자·여당 의원(단역)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2화로부터 약 6주 뒤, 취임 두 달째. 정부가 실소유자 투명성·반독점 법안을 두마에 내면서, 법안은 리트비노프의 사업 제국을 정면으로 겨눈다.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개혁안 발표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законопроект о прозрачности бенефициарных владельцев и антимонопольном регулировании готов к внесению в Думу.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Служба провела предварительный анализ — минимум пятнадцать крупных холдингов в стране используют схожие структуры непрозрачного владения через цепочки офшорных компаний.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Холдинг Литвинова — среди крупнейших в этом списке, несмотря на прошлогодние уступки по «Новтексу» и Тайболе.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соглашение с ним касалось конкретных нарушений, а не перестройки его бизнеса.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так. Отзыв одной лицензии — это лечение симптома. Закон о прозрачности — лечение причины.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воспримет это как нарушение договорённости. Для него соглашение было не про закон, а про личный мир с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Личного мира у президента с олигархами быть не должно. Вносим законопроект, чьи бы интересы он ни затронул.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리트비노프의 사적인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(своему помощнику, в кабинете)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Балагин, вы видели проект закона о бенефициарной прозрачности?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Видел, Аркадий Дмитриевич. Крайне тревожный документ для структуры наших активов.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Тревожный — мягко сказано. Это конец схемы, которую мы выстраивали пятнадцать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Что предпринимаем?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Для начала — все связи в Думе. Затем — прямой разговор с президентом. Мы, в конце концов, договаривались о конкретных условиях в прошлом году. Пора напомнить.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 эти его аудиторы? Они ещё во время выборов копались в наших лицензиях.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Шесть человек в арендованном офисе, Балагин. Не будем делать из них армию.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두마에서의 로비 시도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Виталий Семёнович, ценю, что нашли время для встречи.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Дмитриевич, всегда рад. Слышал, у вас озабоченность новым законопроектом?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Именно. Этот закон разрушит инвестиционный климат на годы вперёд. Кто будет вкладывать деньги, зная, что структура владения открыта для конкурентов и, чего уж скрывать, для недоброжелателей во власти?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Убедительный аргумент для экономического комитета. Хотя, признаюсь, президентская команда настроена крайне решительно.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нужна группа в комитете, способная предложить смягчённую версию — переходный период в пять лет вместо двух, скажем.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Постараюсь организовать поддержку такой поправки. Хотя при нынешнем составе Думы это будет непросто.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Непросто — не значит невозможно. Вы же помните, кто финансировал вашу последнюю кампанию.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(неловко)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Помню, Аркадий Дмитриевич. Как раз об этом новый закон и заставит всех вспомнить.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리트비노프의 직접 접근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спасибо, что согласились на встречу.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Дмитриевич. Полагаю, речь пойдёт о законопроекте?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Именно. Мы договаривались о конкретных условиях в прошлом году — отзыв лицензии по Тайболе, компенсация «Новтексу». Я выполнил обе части сделки полностью и добросовестно.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Выполнили. И я это ценю.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новый закон угрожает всей структуре моего бизнеса, выходя далеко за рамки нашей договорённости?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прошлая договорённость касалась конкретных нарушений в конкретных делах. Этот закон — не месть вам лично. Это реформа для всей страны, применимая ко всем холдингам одинаково.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«Одинаково» звучит красиво в теории. На практике я единственный, кто уже сделал шаг навстречу новой власти. Где справедливость в том, что меня наказывают тем же законом, что и тех, кто ничего не уступил?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Справедливость в том, что закон один для всех, Аркадий Дмитриевич. Ваша добрая воля зачтётся в переходных условиях — разумный график, техническая поддержка при реструктуризации. Но не в отмене самого принципа.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Вы всё тот же человек, что стоял у ворот «Новтекса». Только кабинет побольше.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Кабинет побольше. Принципы — те же. Вы знали это, когда поддерживали меня.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투명성청의 심층 감사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Олегович, что показал углублённый анализ холдинга Литвинова?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Помимо того, что известно по «Новтексу» и Тайболе, — ещё три холдинговые структуры с непрозрачным владением, зарегистрированные на Кипре и в Люксембурге. Основной актив — сеть добывающих предприятий в трёх регионах.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Оценка совокупной стоимости скрытых активов?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 предварительным расчётам — от восьмидесяти до ста двадцати миллиардов рублей, не отражённых в консолидированной отчётности.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 существенно больше, чем было раскрыто в рамках прошлогоднего соглашения. Мы проверяли его документы ещё перед выборами — этих структур там не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соглашение затронуло лишь верхушку айсберга. Нужно доложить президенту о полном масштабе.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 аккуратно. Нарушает ли это само соглашение — вопрос для юристов, не для нас. Мы даём цифры.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리트비노프의 미디어 캠페인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Телеведущий: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дружественном Литвинову канале)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Эксперты предупреждают: новый закон о прозрачности может привести к массовому оттоку инвестиций и потере рабочих мест в добывающей отрасли.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Эксперт: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студии; связан с холдингом Литвинова)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Совершенно верно. Мы рискуем повторить ошибки девяностых, когда чрезмерное государственное вмешательство разрушило целые отрасли.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показывая эфир)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Литвинов не сидит сложа руки. Кампания против законопроекта набирает обороты. Мы про прозрачность говорим, а он — как у Крылова: «А Васька слушает да ест».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ест, пока может. Нужен наш контраргумент — с реальными цифрами, а не с абстрактными страшилками про девяностые.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Цифры у службы есть. Вопрос — кто их покажет. Если выйдете вы, это будет «президент против бизнесмена».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выйдут те, кто эти цифры нашёл.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반박, 사실에 기반한 대응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пресс-конференции)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Позвольте представить данные нашего анализа. Пятнадцать крупнейших холдингов страны выводят через непрозрачные структуры порядка семисот миллиардов рублей ежегодно — средства, которые могли бы облагаться налогом внутри страны и идти на дороги, больницы, школы.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Бизнес утверждает, что закон разрушит инвестиционный климат.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Инвестиционный климат разрушает не прозрачность, а её отсутствие. Ни один серьёзный инвестор не вкладывает в структуры, историю владения которых невозможно проверить. Прозрачность привлекает капитал, а не отпугивает.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 в своих цифрах? Вы ведь до недавнего времени работали на предвыборный штаб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проверяли и штаб президента. Отчёт опубликован, в том числе с его ошибками. Можете сравнить методику.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и я ни разу не видела честную компанию, которая боялась бы прозрачности. Боятся её только те, кому есть что скрывать.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리트비노프의 마지막 카드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на второй встрече, резче)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должен предупредить о последствиях, которые вы, возможно, не до конца просчитали.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Мои предприятия обеспечивают работой порядка ста двадцати тысяч человек в трёх регионах. Если закон вступит в силу в нынешнем виде, часть операций придётся свернуть или перенести — с соответствующими сокращениями.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угрожаете массовыми увольнениями, если закон примут?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Я констатирую экономическую реальность. Резкая перестройка требует времени, которого закон не даёт.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ваш бизнес держится на непрозрачности, а не на эффективности, — возможно, проблема не в законе, а в фундаменте самого бизнеса.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Красивые слова для человека, который никогда не отвечал за судьбу ста двадцати тысяч семей.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вы, Аркадий Дмитриевич, когда в последний раз отвечали за что-либо, кроме собственной прибыли?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оба пожалеем об этом разговоре,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— нет.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전략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угроза массовых увольнений — серьёзный политический риск, особенно в регионах, зависящих от предприятий Литвинова.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Можно предложить компенсационный механизм — государственную поддержку переходного периода для регионов, где предприятия проходят реструктуризацию из-за требований закона.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К тому же наш анализ показывает, что большинство операционных активов холдинга прибыльны сами по себе. Угроза увольнений — скорее шантаж, чем экономическая необходимость.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Литвинов блефует. Рассчитывает, что политическая цена конфликта с ним окажется выше цены уступки.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Блеф блефом, но если хотя бы один завод встанет перед голосованием, нам этот завод будут показывать каждый вечер.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будем поддаваться на блеф — и не оставим людям причины его бояться. Добавим переходный механизм поддержки регионов в законопроект. Это снимет главный политический аргумент, не отменяя принципа прозрачности.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국회 표결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Думе, 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Уважаемые коллеги, при всей важности принципа прозрачности предлагаю пятилетний переходный период вместо двух лет, чтобы избежать резких экономических потрясений.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Депутат: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президентской фракции)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учётом компенсационного механизма для регионов, предложенного администрацией, необходимости в пятилетней отсрочке не вижу. Два года — достаточный срок для добросовестной реструктуризации.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Коллега, пять лет — это тоже добросовестно.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Депутат: </w:t>
      </w:r>
      <w:r>
        <w:rPr>
          <w:rFonts w:ascii="Times New Roman" w:hAnsi="Times New Roman" w:eastAsia="Malgun Gothic"/>
          <w:b w:val="0"/>
          <w:i w:val="0"/>
          <w:sz w:val="22"/>
        </w:rPr>
        <w:t>Пять лет — это ещё одни выборы, Виталий Семёнович. Мы все знаем, на что их потратят.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(голосование: Дума принимает законопроект большинством голосов, поправка Корнеева о пятилетней отсрочке отклонена)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после голосования)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Закон принят в первоначальном виде, с двухлетним переходным периодом и компенсационным механизмом. Победа, хотя и не без борьбы.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리트비노프의 패배 인정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Балагин, закон принят. Попытка через Корнеева провалилась.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Что теперь, Аркадий Дмитриевич?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Теперь — реструктуризация, раз выбора не остаётся. Свяжитесь с юристами, начинаем приводить структуру владения в соответствие с новыми требованиями.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 Орлов? Продолжим давление через другие каналы?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Пока нет. Он оказался упрямее, чем я рассчитывал, — ещё у ворот «Новтекса» я это почувствовал. Но не каждую битву стоит вести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 то, что не попадает под реструктуризацию?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То, чего не видно, Балагин, пусть и дальше будет не видно.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마무리, 팀과 료샤의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закон принят. Как ощущения?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Странные. Победа, но одна из многих, которые ещё предстоят. Литвинов не единственный, кто будет сопротивляться.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Но каждая победа создаёт прецедент. Следующему холдингу с теми же аргументами будет уже сложнее убедить общество.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 научили меня: системные изменения происходят не одним законом, а десятками маленьких, последовательных побед.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Как с посредником у «Приволжского Элеватора» — маленькое дело, которое научило нас не бояться крупных клиентов.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(задумчиво)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Чехов писал Суворину о человеке, который «выдавливает из себя по каплям раба». Кажется, эта страна сегодня выдавила ещё одну каплю зависимости от непрозрачных схем.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Капля — это немного,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Чехова герой тоже начинал с капель. Зато потом просыпается и чувствует, что в жилах у него уже не рабская кровь.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всей команде. Без вашего анализа у нас не было бы фактов против кампании Литвинова.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 дальше в повестке?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Дальше — судебная реформа. Но это тема для отдельного дня. Сегодня позволим себе один вечер без новых битв.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письмо А. С. Суворину (7 января 1889 г.): «выдавливает из себя по каплям раба»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작품이 아니라 편지 속 구절로, 노예 근성을 한 방울씩 짜내는 젊은이의 이야기를 제안하는 대목이다. 료샤가 투명성법 통과를 "의존에서 한 방울 벗어난 것"으로 표현하고, 편지의 뒷부분(잠에서 깨어 혈관에 노예의 피가 아닌 사람의 피가 흐름을 느낀다)까지 풀어 말한다(장면 12).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Крылов, «Кот и Повар» (мораль басни): «А Васька слушает да ест»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훈계를 들으면서도 닭고기를 먹어 치우는 고양이. 그레벤시코프가 합의는 합의대로 지키는 척하며 숨은 자산으로 계속 이익을 챙기는 리트비노프를 빗대고(장면 6), 이 그림자는 장면 11 리트비노프의 "보이지 않는 것은 계속 보이지 않게"로 8화까지 이어진다.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「지방의 반란」, 희토류 산지 오네가주의 주지사가 '특별경제지위'를 선포하고, 료샤는 무력과 협상 사이에서 제3의 길을 찾는다.]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3화 — 「리트비노프의 마지막 카드」 (Последняя карта Литвинова)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