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1화 「첫 사건」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우크라이나어를 처음 배우는 분을 위한 첫 노트입니다. 표기 약속은 이렇습니다.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인용은 «…» 안에 원문 그대로 적되, 학습용으로 </w:t>
      </w:r>
      <w:r>
        <w:rPr>
          <w:rFonts w:ascii="Times New Roman" w:hAnsi="Times New Roman" w:eastAsia="Malgun Gothic"/>
          <w:b/>
          <w:i w:val="0"/>
          <w:sz w:val="22"/>
        </w:rPr>
        <w:t>강세 부호(´)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덧붙였습니다(실제 글에서는 강세를 쓰지 않습니다). 대본에 없는 예문·변화형은 </w:t>
      </w:r>
      <w:r>
        <w:rPr>
          <w:rFonts w:ascii="Times New Roman" w:hAnsi="Times New Roman" w:eastAsia="Malgun Gothic"/>
          <w:b/>
          <w:i w:val="0"/>
          <w:sz w:val="22"/>
        </w:rPr>
        <w:t>굵은 글씨</w:t>
      </w:r>
      <w:r>
        <w:rPr>
          <w:rFonts w:ascii="Times New Roman" w:hAnsi="Times New Roman" w:eastAsia="Malgun Gothic"/>
          <w:b w:val="0"/>
          <w:i w:val="0"/>
          <w:sz w:val="22"/>
        </w:rPr>
        <w:t>로 적습니다.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모든 대본 문장·예문·연습은 세 줄입니다: ① 우크라이나어 ② 라틴 문자 전사(강세 표시) ③ 한국어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 음절 단어(чай, син, ти, я, в …)에는 강세 부호를 찍지 않습니다. 모음이 하나뿐이라 그 모음이 곧 강세이기 때문입니다.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🔤 키릴 문자와 발음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우크라이나어는 키릴 문자 </w:t>
      </w:r>
      <w:r>
        <w:rPr>
          <w:rFonts w:ascii="Times New Roman" w:hAnsi="Times New Roman" w:eastAsia="Malgun Gothic"/>
          <w:b/>
          <w:i w:val="0"/>
          <w:sz w:val="22"/>
        </w:rPr>
        <w:t>33자</w:t>
      </w:r>
      <w:r>
        <w:rPr>
          <w:rFonts w:ascii="Times New Roman" w:hAnsi="Times New Roman" w:eastAsia="Malgun Gothic"/>
          <w:b w:val="0"/>
          <w:i w:val="0"/>
          <w:sz w:val="22"/>
        </w:rPr>
        <w:t>를 씁니다. 러시아어와 글자가 많이 같지만 г · ґ · є · і · ї · и의 소리가 다르니, 처음부터 우크라이나어 소리로 익히세요. 한글은 어디까지나 근사음입니다. 오른쪽 예는 모두 1화 대본에 나오는 단어입니다.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한글 근사음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А 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ава́рія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(aváriia) 사고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 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ㅂ (영어 b)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ба́тько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(bátko) 아버지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 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ㅂ (영어 v) / 음절 끝·자음 앞에선 짧은 '우'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вода́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(vodá) 물,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вдова́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(vdová)[우도바] 미망인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 г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목을 울리는 부드러운 ㅎ (유성 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Га́нна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(Hánna) 한나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Ґ 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ґе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ㄱ (영어 g)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ґра́ти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(gráty) 철창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 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ㄷ (영어 d)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до́нька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(dónka) 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Е 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екра́н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(ekrán) 화면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Є 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ye / 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Євро́па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(Yevrópa) 유럽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Ж 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же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혀를 만 'ㅈ' (프랑스어 j)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жі́нка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(zhínka) 여자, 아내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 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성대를 울리는 'ㅈ' (영어 z)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заво́д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(zavód) 공장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И 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'으'와 '이' 사이의 짧은 소리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ти́ша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(týsha) 고요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І 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Іва́н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(Iván) 이반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 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yi / 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이이 → '이'(앞에 반모음 j)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її́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(yií) 그녀를 / 그녀의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Й 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йот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 / 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반모음 'ㅣ' (영어 y)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його́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(yohó) 그를 / 그의, чай 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 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ㄲ에 가까운 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коксохі́м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(koksokhím) 코크스화학공장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 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ел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ㄹ (영어 l)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люди́на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(liudýna) 사람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ем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ма́ти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(máty) 어머니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 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ен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нака́з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(nakáz) 명령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 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 (강세가 없어도 '오')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О́лесь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(Óles) 올레스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 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ㅃ에 가까운 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пра́вда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(právda) 진실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Р 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ер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혀끝을 떠는 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ри́нок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(rýnok) 시장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 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ес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суддя́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(suddiá) 판사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 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ㄸ에 가까운 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та́то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(táto) 아빠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У 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Украї́на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(Ukraína) 우크라이나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Ф 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еф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영어 f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фа́кел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(fákel) 플레어(가스 불꽃)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 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 안에서 긁는 '흐'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хло́пче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(khlópche) 이봐, 젊은이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Ц 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це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ㅉ/ㅊ (ts)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цех 작업장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Ч 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че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ㅊ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чебре́ць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(chebréts) 백리향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Ш 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ша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쉬 (영어 sh)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шко́ла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(shkóla) 학교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Щ 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ща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shch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쉬+치 = '쉬치'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що 무엇,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щодня́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(shchodniá) 매일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Ь 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м'яки́й(miakýi) знак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(적지 않음)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소리 없음 — 앞 자음을 부드럽게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О́лесь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(Óles),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чебре́ць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(chebréts)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Ю ю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ю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yu / iu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юри́ст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(yurýst) 법률가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 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ya / 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я́сно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(yásno) 알겠다, 분명하다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아포스트로피(')는 글자 수에는 들어가지 않는 '구분 부호'입니다. 아래 「ь와 아포스트로피」를 보세요.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г와 ґ — 두 개의 '기역/히읗'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한국어 'ㄱ'이 아닙니다. 목을 울리며 내는 부드러운 'ㅎ'(유성 h)입니다. </w:t>
      </w:r>
      <w:r>
        <w:rPr>
          <w:rFonts w:ascii="Times New Roman" w:hAnsi="Times New Roman" w:eastAsia="Malgun Gothic"/>
          <w:b/>
          <w:i w:val="0"/>
          <w:sz w:val="22"/>
        </w:rPr>
        <w:t>Га́нна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(Hánna)는 '간나'가 아니라 '한나', </w:t>
      </w:r>
      <w:r>
        <w:rPr>
          <w:rFonts w:ascii="Times New Roman" w:hAnsi="Times New Roman" w:eastAsia="Malgun Gothic"/>
          <w:b/>
          <w:i w:val="0"/>
          <w:sz w:val="22"/>
        </w:rPr>
        <w:t>Го́луб</w:t>
      </w:r>
      <w:r>
        <w:rPr>
          <w:rFonts w:ascii="Times New Roman" w:hAnsi="Times New Roman" w:eastAsia="Malgun Gothic"/>
          <w:b w:val="0"/>
          <w:i w:val="0"/>
          <w:sz w:val="22"/>
        </w:rPr>
        <w:t>(Hólub)는 '홀루브'.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ґ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(위로 꺾인 갈고리)가 진짜 'ㄱ'(g)입니다. 고유어에는 드물고 몇몇 단어·외래어에 씁니다: </w:t>
      </w:r>
      <w:r>
        <w:rPr>
          <w:rFonts w:ascii="Times New Roman" w:hAnsi="Times New Roman" w:eastAsia="Malgun Gothic"/>
          <w:b/>
          <w:i w:val="0"/>
          <w:sz w:val="22"/>
        </w:rPr>
        <w:t>ґра́ти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(gráty) 철창, </w:t>
      </w:r>
      <w:r>
        <w:rPr>
          <w:rFonts w:ascii="Times New Roman" w:hAnsi="Times New Roman" w:eastAsia="Malgun Gothic"/>
          <w:b/>
          <w:i w:val="0"/>
          <w:sz w:val="22"/>
        </w:rPr>
        <w:t>ґа́нок</w:t>
      </w:r>
      <w:r>
        <w:rPr>
          <w:rFonts w:ascii="Times New Roman" w:hAnsi="Times New Roman" w:eastAsia="Malgun Gothic"/>
          <w:b w:val="0"/>
          <w:i w:val="0"/>
          <w:sz w:val="22"/>
        </w:rPr>
        <w:t>(gánok) 현관 계단.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그래서 러시아어로 '그리고리'인 이름이 우크라이나어로는 </w:t>
      </w:r>
      <w:r>
        <w:rPr>
          <w:rFonts w:ascii="Times New Roman" w:hAnsi="Times New Roman" w:eastAsia="Malgun Gothic"/>
          <w:b/>
          <w:i w:val="0"/>
          <w:sz w:val="22"/>
        </w:rPr>
        <w:t>Григо́рій</w:t>
      </w:r>
      <w:r>
        <w:rPr>
          <w:rFonts w:ascii="Times New Roman" w:hAnsi="Times New Roman" w:eastAsia="Malgun Gothic"/>
          <w:b w:val="0"/>
          <w:i w:val="0"/>
          <w:sz w:val="22"/>
        </w:rPr>
        <w:t>(Hryhórii)[흐리호리]입니다(2화 골루브의 이름).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и · і · ї — 세 개의 '이'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맑은 '이': </w:t>
      </w:r>
      <w:r>
        <w:rPr>
          <w:rFonts w:ascii="Times New Roman" w:hAnsi="Times New Roman" w:eastAsia="Malgun Gothic"/>
          <w:b/>
          <w:i w:val="0"/>
          <w:sz w:val="22"/>
        </w:rPr>
        <w:t>Іва́н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(Iván), </w:t>
      </w:r>
      <w:r>
        <w:rPr>
          <w:rFonts w:ascii="Times New Roman" w:hAnsi="Times New Roman" w:eastAsia="Malgun Gothic"/>
          <w:b/>
          <w:i w:val="0"/>
          <w:sz w:val="22"/>
        </w:rPr>
        <w:t>пе́нсія</w:t>
      </w:r>
      <w:r>
        <w:rPr>
          <w:rFonts w:ascii="Times New Roman" w:hAnsi="Times New Roman" w:eastAsia="Malgun Gothic"/>
          <w:b w:val="0"/>
          <w:i w:val="0"/>
          <w:sz w:val="22"/>
        </w:rPr>
        <w:t>(pénsiia).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혀를 조금 뒤로 당긴 짧은 '으이'(전사 y). 한국어 '의'를 아주 짧게 발음한다고 생각하세요: син[신 — '이'를 혀를 뒤로 당겨서], </w:t>
      </w:r>
      <w:r>
        <w:rPr>
          <w:rFonts w:ascii="Times New Roman" w:hAnsi="Times New Roman" w:eastAsia="Malgun Gothic"/>
          <w:b/>
          <w:i w:val="0"/>
          <w:sz w:val="22"/>
        </w:rPr>
        <w:t>ти́ша</w:t>
      </w:r>
      <w:r>
        <w:rPr>
          <w:rFonts w:ascii="Times New Roman" w:hAnsi="Times New Roman" w:eastAsia="Malgun Gothic"/>
          <w:b w:val="0"/>
          <w:i w:val="0"/>
          <w:sz w:val="22"/>
        </w:rPr>
        <w:t>(týsha). 우크라이나 사람에게 и와 і는 전혀 다른 소리입니다.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언제나 '반모음 j + 이'(전사 yi, 단어 중간에서는 i): </w:t>
      </w:r>
      <w:r>
        <w:rPr>
          <w:rFonts w:ascii="Times New Roman" w:hAnsi="Times New Roman" w:eastAsia="Malgun Gothic"/>
          <w:b/>
          <w:i w:val="0"/>
          <w:sz w:val="22"/>
        </w:rPr>
        <w:t>її́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(yií)[이이], </w:t>
      </w:r>
      <w:r>
        <w:rPr>
          <w:rFonts w:ascii="Times New Roman" w:hAnsi="Times New Roman" w:eastAsia="Malgun Gothic"/>
          <w:b/>
          <w:i w:val="0"/>
          <w:sz w:val="22"/>
        </w:rPr>
        <w:t>Украї́на</w:t>
      </w:r>
      <w:r>
        <w:rPr>
          <w:rFonts w:ascii="Times New Roman" w:hAnsi="Times New Roman" w:eastAsia="Malgun Gothic"/>
          <w:b w:val="0"/>
          <w:i w:val="0"/>
          <w:sz w:val="22"/>
        </w:rPr>
        <w:t>(Ukraína)[우크라이나].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є · ю · я (그리고 ї) — 'j'가 숨어 있는 모음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단어 첫머리·모음 뒤·아포스트로피 뒤에서는 'j+모음': </w:t>
      </w:r>
      <w:r>
        <w:rPr>
          <w:rFonts w:ascii="Times New Roman" w:hAnsi="Times New Roman" w:eastAsia="Malgun Gothic"/>
          <w:b/>
          <w:i w:val="0"/>
          <w:sz w:val="22"/>
        </w:rPr>
        <w:t>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[예], </w:t>
      </w:r>
      <w:r>
        <w:rPr>
          <w:rFonts w:ascii="Times New Roman" w:hAnsi="Times New Roman" w:eastAsia="Malgun Gothic"/>
          <w:b/>
          <w:i w:val="0"/>
          <w:sz w:val="22"/>
        </w:rPr>
        <w:t>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[유], </w:t>
      </w:r>
      <w:r>
        <w:rPr>
          <w:rFonts w:ascii="Times New Roman" w:hAnsi="Times New Roman" w:eastAsia="Malgun Gothic"/>
          <w:b/>
          <w:i w:val="0"/>
          <w:sz w:val="22"/>
        </w:rPr>
        <w:t>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[야]. </w:t>
      </w:r>
      <w:r>
        <w:rPr>
          <w:rFonts w:ascii="Times New Roman" w:hAnsi="Times New Roman" w:eastAsia="Malgun Gothic"/>
          <w:b/>
          <w:i w:val="0"/>
          <w:sz w:val="22"/>
        </w:rPr>
        <w:t>Євро́па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(Yevrópa)[예브로파], </w:t>
      </w:r>
      <w:r>
        <w:rPr>
          <w:rFonts w:ascii="Times New Roman" w:hAnsi="Times New Roman" w:eastAsia="Malgun Gothic"/>
          <w:b/>
          <w:i w:val="0"/>
          <w:sz w:val="22"/>
        </w:rPr>
        <w:t>юри́ст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(yurýst)[유리스트], </w:t>
      </w:r>
      <w:r>
        <w:rPr>
          <w:rFonts w:ascii="Times New Roman" w:hAnsi="Times New Roman" w:eastAsia="Malgun Gothic"/>
          <w:b/>
          <w:i w:val="0"/>
          <w:sz w:val="22"/>
        </w:rPr>
        <w:t>я́сно</w:t>
      </w:r>
      <w:r>
        <w:rPr>
          <w:rFonts w:ascii="Times New Roman" w:hAnsi="Times New Roman" w:eastAsia="Malgun Gothic"/>
          <w:b w:val="0"/>
          <w:i w:val="0"/>
          <w:sz w:val="22"/>
        </w:rPr>
        <w:t>(yásno)[야스노].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자음 바로 뒤에서는 앞 자음을 부드럽게(구개음화) 하고 모음 '에/우/아'를 냅니다: </w:t>
      </w:r>
      <w:r>
        <w:rPr>
          <w:rFonts w:ascii="Times New Roman" w:hAnsi="Times New Roman" w:eastAsia="Malgun Gothic"/>
          <w:b/>
          <w:i w:val="0"/>
          <w:sz w:val="22"/>
        </w:rPr>
        <w:t>люди́на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(liudýna)[류디나], </w:t>
      </w:r>
      <w:r>
        <w:rPr>
          <w:rFonts w:ascii="Times New Roman" w:hAnsi="Times New Roman" w:eastAsia="Malgun Gothic"/>
          <w:b/>
          <w:i w:val="0"/>
          <w:sz w:val="22"/>
        </w:rPr>
        <w:t>суддя́</w:t>
      </w:r>
      <w:r>
        <w:rPr>
          <w:rFonts w:ascii="Times New Roman" w:hAnsi="Times New Roman" w:eastAsia="Malgun Gothic"/>
          <w:b w:val="0"/>
          <w:i w:val="0"/>
          <w:sz w:val="22"/>
        </w:rPr>
        <w:t>(suddiá)[수댜].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 노트의 전사는 우크라이나 </w:t>
      </w:r>
      <w:r>
        <w:rPr>
          <w:rFonts w:ascii="Times New Roman" w:hAnsi="Times New Roman" w:eastAsia="Malgun Gothic"/>
          <w:b/>
          <w:i w:val="0"/>
          <w:sz w:val="22"/>
        </w:rPr>
        <w:t>국가 표준 로마자 표기(2010)</w:t>
      </w:r>
      <w:r>
        <w:rPr>
          <w:rFonts w:ascii="Times New Roman" w:hAnsi="Times New Roman" w:eastAsia="Malgun Gothic"/>
          <w:b w:val="0"/>
          <w:i w:val="0"/>
          <w:sz w:val="22"/>
        </w:rPr>
        <w:t>를 따릅니다: 단어 첫머리에서 ye · yu · ya · yi, 그 밖에서는 ie · iu · ia · i. 그래서 전사만 보면 ї와 і, ь의 유무가 구별되지 않습니다 — 소리는 늘 첫 줄의 키릴 문자로 확인하세요.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щ — 한 글자에 두 소리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'ш + ч' = '쉬치'(전사 shch). 러시아어처럼 긴 '쉬'가 아니라 두 소리가 다 들립니다: що[쉬초], </w:t>
      </w:r>
      <w:r>
        <w:rPr>
          <w:rFonts w:ascii="Times New Roman" w:hAnsi="Times New Roman" w:eastAsia="Malgun Gothic"/>
          <w:b/>
          <w:i w:val="0"/>
          <w:sz w:val="22"/>
        </w:rPr>
        <w:t>щодня́</w:t>
      </w:r>
      <w:r>
        <w:rPr>
          <w:rFonts w:ascii="Times New Roman" w:hAnsi="Times New Roman" w:eastAsia="Malgun Gothic"/>
          <w:b w:val="0"/>
          <w:i w:val="0"/>
          <w:sz w:val="22"/>
        </w:rPr>
        <w:t>(shchodniá)[쉬초드냐].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ь와 아포스트로피(')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(м'яки́й знак, 연음 부호)는 소리가 없고 바로 앞 자음을 부드럽게 만듭니다(국가 표준 전사에서는 적지 않음). </w:t>
      </w:r>
      <w:r>
        <w:rPr>
          <w:rFonts w:ascii="Times New Roman" w:hAnsi="Times New Roman" w:eastAsia="Malgun Gothic"/>
          <w:b/>
          <w:i w:val="0"/>
          <w:sz w:val="22"/>
        </w:rPr>
        <w:t>О́лесь</w:t>
      </w:r>
      <w:r>
        <w:rPr>
          <w:rFonts w:ascii="Times New Roman" w:hAnsi="Times New Roman" w:eastAsia="Malgun Gothic"/>
          <w:b w:val="0"/>
          <w:i w:val="0"/>
          <w:sz w:val="22"/>
        </w:rPr>
        <w:t>(Óles)의 끝 '스'는 혀를 입천장 쪽에 붙인 부드러운 '스'.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아포스트로피(')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반대로 '부드럽게 하지 말고 끊어 읽으라'는 표시입니다. 순음(б·п·в·м·ф)과 р 뒤, я·ю·є·ї 앞에 씁니다: </w:t>
      </w:r>
      <w:r>
        <w:rPr>
          <w:rFonts w:ascii="Times New Roman" w:hAnsi="Times New Roman" w:eastAsia="Malgun Gothic"/>
          <w:b/>
          <w:i w:val="0"/>
          <w:sz w:val="22"/>
        </w:rPr>
        <w:t>ім'я́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(imiá)[임야] 이름, </w:t>
      </w:r>
      <w:r>
        <w:rPr>
          <w:rFonts w:ascii="Times New Roman" w:hAnsi="Times New Roman" w:eastAsia="Malgun Gothic"/>
          <w:b/>
          <w:i w:val="0"/>
          <w:sz w:val="22"/>
        </w:rPr>
        <w:t>п'ятдеся́т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(piatdesiát)[프야트데샤트] 50, </w:t>
      </w:r>
      <w:r>
        <w:rPr>
          <w:rFonts w:ascii="Times New Roman" w:hAnsi="Times New Roman" w:eastAsia="Malgun Gothic"/>
          <w:b/>
          <w:i w:val="0"/>
          <w:sz w:val="22"/>
        </w:rPr>
        <w:t>дев'яно́сто</w:t>
      </w:r>
      <w:r>
        <w:rPr>
          <w:rFonts w:ascii="Times New Roman" w:hAnsi="Times New Roman" w:eastAsia="Malgun Gothic"/>
          <w:b w:val="0"/>
          <w:i w:val="0"/>
          <w:sz w:val="22"/>
        </w:rPr>
        <w:t>(devianósto) 90. 전사에서는 아포스트로피를 적지 않습니다(ім'я́ → imiá).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강세 — 자리가 정해져 있지 않다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우크라이나어 강세는 </w:t>
      </w:r>
      <w:r>
        <w:rPr>
          <w:rFonts w:ascii="Times New Roman" w:hAnsi="Times New Roman" w:eastAsia="Malgun Gothic"/>
          <w:b/>
          <w:i w:val="0"/>
          <w:sz w:val="22"/>
        </w:rPr>
        <w:t>자유 강세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입니다. 어느 음절에나 올 수 있고, 같은 단어도 형태가 바뀌면 자리가 움직입니다: </w:t>
      </w:r>
      <w:r>
        <w:rPr>
          <w:rFonts w:ascii="Times New Roman" w:hAnsi="Times New Roman" w:eastAsia="Malgun Gothic"/>
          <w:b/>
          <w:i w:val="0"/>
          <w:sz w:val="22"/>
        </w:rPr>
        <w:t>вода́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(vodá) 물 → </w:t>
      </w:r>
      <w:r>
        <w:rPr>
          <w:rFonts w:ascii="Times New Roman" w:hAnsi="Times New Roman" w:eastAsia="Malgun Gothic"/>
          <w:b/>
          <w:i w:val="0"/>
          <w:sz w:val="22"/>
        </w:rPr>
        <w:t>во́ду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(vódu) 물을 / </w:t>
      </w:r>
      <w:r>
        <w:rPr>
          <w:rFonts w:ascii="Times New Roman" w:hAnsi="Times New Roman" w:eastAsia="Malgun Gothic"/>
          <w:b/>
          <w:i w:val="0"/>
          <w:sz w:val="22"/>
        </w:rPr>
        <w:t>суддя́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(suddiá) 판사 → </w:t>
      </w:r>
      <w:r>
        <w:rPr>
          <w:rFonts w:ascii="Times New Roman" w:hAnsi="Times New Roman" w:eastAsia="Malgun Gothic"/>
          <w:b/>
          <w:i w:val="0"/>
          <w:sz w:val="22"/>
        </w:rPr>
        <w:t>су́дді</w:t>
      </w:r>
      <w:r>
        <w:rPr>
          <w:rFonts w:ascii="Times New Roman" w:hAnsi="Times New Roman" w:eastAsia="Malgun Gothic"/>
          <w:b w:val="0"/>
          <w:i w:val="0"/>
          <w:sz w:val="22"/>
        </w:rPr>
        <w:t>(súddi) 판사에게.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강세로 뜻이 갈리기도 합니다: </w:t>
      </w:r>
      <w:r>
        <w:rPr>
          <w:rFonts w:ascii="Times New Roman" w:hAnsi="Times New Roman" w:eastAsia="Malgun Gothic"/>
          <w:b/>
          <w:i w:val="0"/>
          <w:sz w:val="22"/>
        </w:rPr>
        <w:t>за́мок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(zámok) 성(城) ↔ </w:t>
      </w:r>
      <w:r>
        <w:rPr>
          <w:rFonts w:ascii="Times New Roman" w:hAnsi="Times New Roman" w:eastAsia="Malgun Gothic"/>
          <w:b/>
          <w:i w:val="0"/>
          <w:sz w:val="22"/>
        </w:rPr>
        <w:t>замо́к</w:t>
      </w:r>
      <w:r>
        <w:rPr>
          <w:rFonts w:ascii="Times New Roman" w:hAnsi="Times New Roman" w:eastAsia="Malgun Gothic"/>
          <w:b w:val="0"/>
          <w:i w:val="0"/>
          <w:sz w:val="22"/>
        </w:rPr>
        <w:t>(zamók) 자물쇠.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그래서 사전에서도 교과서에서도 단어를 </w:t>
      </w:r>
      <w:r>
        <w:rPr>
          <w:rFonts w:ascii="Times New Roman" w:hAnsi="Times New Roman" w:eastAsia="Malgun Gothic"/>
          <w:b/>
          <w:i w:val="0"/>
          <w:sz w:val="22"/>
        </w:rPr>
        <w:t>강세와 함께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외워야 합니다. 이 노트는 모든 단어와 예문에 강세를 찍었습니다.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러시아어와 달리 강세 없는 </w:t>
      </w:r>
      <w:r>
        <w:rPr>
          <w:rFonts w:ascii="Times New Roman" w:hAnsi="Times New Roman" w:eastAsia="Malgun Gothic"/>
          <w:b/>
          <w:i w:val="0"/>
          <w:sz w:val="22"/>
        </w:rPr>
        <w:t>о는 '오' 그대로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읽습니다: </w:t>
      </w:r>
      <w:r>
        <w:rPr>
          <w:rFonts w:ascii="Times New Roman" w:hAnsi="Times New Roman" w:eastAsia="Malgun Gothic"/>
          <w:b/>
          <w:i w:val="0"/>
          <w:sz w:val="22"/>
        </w:rPr>
        <w:t>молоко́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(molokó)[몰로코]. 강세 없는 е는 и에 가깝게, и는 е에 가깝게 살짝 흐려집니다: </w:t>
      </w:r>
      <w:r>
        <w:rPr>
          <w:rFonts w:ascii="Times New Roman" w:hAnsi="Times New Roman" w:eastAsia="Malgun Gothic"/>
          <w:b/>
          <w:i w:val="0"/>
          <w:sz w:val="22"/>
        </w:rPr>
        <w:t>село́</w:t>
      </w:r>
      <w:r>
        <w:rPr>
          <w:rFonts w:ascii="Times New Roman" w:hAnsi="Times New Roman" w:eastAsia="Malgun Gothic"/>
          <w:b w:val="0"/>
          <w:i w:val="0"/>
          <w:sz w:val="22"/>
        </w:rPr>
        <w:t>(seló)[세(시)로].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음절 끝이나 자음 앞에 오면 짧은 '우'가 됩니다: </w:t>
      </w:r>
      <w:r>
        <w:rPr>
          <w:rFonts w:ascii="Times New Roman" w:hAnsi="Times New Roman" w:eastAsia="Malgun Gothic"/>
          <w:b/>
          <w:i w:val="0"/>
          <w:sz w:val="22"/>
        </w:rPr>
        <w:t>вдова́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(vdová)[우도바], </w:t>
      </w:r>
      <w:r>
        <w:rPr>
          <w:rFonts w:ascii="Times New Roman" w:hAnsi="Times New Roman" w:eastAsia="Malgun Gothic"/>
          <w:b/>
          <w:i w:val="0"/>
          <w:sz w:val="22"/>
        </w:rPr>
        <w:t>Ки́їв</w:t>
      </w:r>
      <w:r>
        <w:rPr>
          <w:rFonts w:ascii="Times New Roman" w:hAnsi="Times New Roman" w:eastAsia="Malgun Gothic"/>
          <w:b w:val="0"/>
          <w:i w:val="0"/>
          <w:sz w:val="22"/>
        </w:rPr>
        <w:t>(Kýiv)[키이우].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 노트의 전사 규칙 한눈에 — 국가 표준 로마자 표기(2010) + 강세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키릴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키릴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키릴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전사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ж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ґ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ц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ye / ie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і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yi / 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й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 / 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ю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yu / iu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ya / ia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(쓰지 않음)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아포스트로피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(쓰지 않음)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á é í ó ú ý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'ye / ie'처럼 두 개를 적은 글자는 '단어 첫머리 / 그 밖'의 표기입니다. зг는 h와 헷갈리지 않게 zgh로 적습니다(зго́да(zghóda) 동의).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약속: 명사는 </w:t>
      </w:r>
      <w:r>
        <w:rPr>
          <w:rFonts w:ascii="Times New Roman" w:hAnsi="Times New Roman" w:eastAsia="Malgun Gothic"/>
          <w:b/>
          <w:i w:val="0"/>
          <w:sz w:val="22"/>
        </w:rPr>
        <w:t>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(남성 · 여성 · 중성)과 </w:t>
      </w:r>
      <w:r>
        <w:rPr>
          <w:rFonts w:ascii="Times New Roman" w:hAnsi="Times New Roman" w:eastAsia="Malgun Gothic"/>
          <w:b/>
          <w:i w:val="0"/>
          <w:sz w:val="22"/>
        </w:rPr>
        <w:t>단수 생격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(소유격, '~의')을 적습니다. 남성 명사의 생격 어미 -а/-у는 규칙으로 맞히기 어려워 단어마다 외워야 하기 때문입니다. 동사는 </w:t>
      </w:r>
      <w:r>
        <w:rPr>
          <w:rFonts w:ascii="Times New Roman" w:hAnsi="Times New Roman" w:eastAsia="Malgun Gothic"/>
          <w:b/>
          <w:i w:val="0"/>
          <w:sz w:val="22"/>
        </w:rPr>
        <w:t>상(相)</w:t>
      </w:r>
      <w:r>
        <w:rPr>
          <w:rFonts w:ascii="Times New Roman" w:hAnsi="Times New Roman" w:eastAsia="Malgun Gothic"/>
          <w:b w:val="0"/>
          <w:i w:val="0"/>
          <w:sz w:val="22"/>
        </w:rPr>
        <w:t>의 짝을 적습니다 — 불완료상(진행·반복·과정)과 완료상(한 번에 끝난 결과). 상은 6화에서 자세히 다룹니다.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단어(강세)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품사·성·생격 / 동사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ава́рія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ава́рії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«Ста́лася ава́рія на ко́ксовій батаре́ї но́мер два.» / Stálasia aváriia na kóksovii bataréi nómer dva. / 코크스로 제2배터리에서 사고가 일어났습니다.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заво́д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заво́ду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«Не зна́ю, си́нку. Ба́тько ка́же — на заво́ді.» / Ne znáiu, sýnku. Bátko kázhe — na zavódi. / 모르겠다, 얘야. 아버지 말로는 공장에서래.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прохідна́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여성(형용사형 명사) · 생격 прохідно́ї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공장 출입문, 수위실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«До прохідно́ї.» / Do prokhidnói. / 정문으로요.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роди́на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роди́ни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«Там за́раз бу́дуть роди́ни.» / Tam záraz búdut rodýny. / 지금 거기 가족들이 와 있을 거예요.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юри́ст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юри́ста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법률가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«Юри́ст мені́ си́на пове́рне?» / Yurýst mení sýna povérne? / 법률가가 내 아들을 돌려준대?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помі́чник адвока́та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помі́чника адвока́та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 보조인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юри́ст. Ну, помі́чник адвока́та.» / Ya yurýst. Nu, pomíchnyk advokáta. / 저는 법률가예요. 그러니까, 변호사 보조인이요.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ба́тько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남성(-о로 끝나지만 남성) · 생격 ба́тька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아버지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«Мій ба́тько тут три́дцять ро́ків пропрацюва́в.» / Mii bátko tut trýdtsiat rókiv propratsiuváv. / 제 아버지가 여기서 30년을 일했어요.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зо́шит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зо́шита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«Зо́шит. Ні́но Васи́лівно, ви мо́жете лиши́ти його́ в нас?» / Zóshyt. Níno Vasýlivno, vy mózhete lyshýty yohó v nas? / 공책이요. 니나 바실리우나, 저희한테 맡겨 주실 수 있나요?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наря́д-допу́ск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наря́ду-допу́ску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작업허가서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«Іва́н записа́в у зо́шит, що Го́луб підпи́ше наря́д-допу́ск по́тім.» / Iván zapysáv u zóshyt, shcho Hólub pidpýshe nariád-dopúsk pótim. / 이반이 공책에 골루브가 작업허가서에 나중에 서명할 거라고 적었어.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чай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ча́ю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차(茶)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«по́ки вона́ не ви́п'є ча́ю» / póky voná ne výpie cháiu / 그 사람이 차를 다 마시기 전까지는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чебре́ць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чебрецю́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백리향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чебре́ць. Спе́ршу чай.» / Tse chebréts. Spérshu chai. / 이건 백리향이에요. 우선 차부터.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скля́нка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скля́нки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유리잔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«Ні́на, тро́хи розгу́блена, бере́ скля́нку обома́ рука́ми.» / Nína, trókhy rozghúblena, beré skliánku obomá rukámy. / 니나는 조금 어리둥절해하며 두 손으로 잔을 든다.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вдова́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вдови́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미망인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«Ні́на Васи́лівна Гуменю́к, вдова́ бригади́ра» / Nína Vasýlivna Humeniúk, vdová bryhadýra / 수리반장의 미망인 니나 바실리우나 후메뉵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постано́ва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постано́ви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(수사기관의) 결정, 결정서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«Вона́ отри́мала по́штою постано́ву.» / Voná otrýmala póshtoiu postanóvu. / 그분이 우편으로 결정서를 받았어.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ска́рга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ска́рги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이의신청, 진정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«Що пода́мо ска́ргу слі́дчому су́дді, по́ки не мину́ло де́сять днів.» / Shcho podámo skárhu slídchomu súddi, póky ne mynúlo désiat dniv. / 열흘이 지나기 전에 수사판사에게 이의신청을 내겠다는 것.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слі́дчий суддя́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слі́дчого су́дді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수사판사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ска́рга слі́дчому су́дді?» / A skárha slídchomu súddi? / 그럼 수사판사에게 낼 이의신청은요?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при́лад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при́ладу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기기, 측정기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при́лад огляда́ли пі́сля ви́буху?» / A prýlad ohliadály píslia výbukhu? / 그럼 폭발 뒤에 그 기기를 검사했나요?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спра́вний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спра́вна, 중 спра́вне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고장 없는, 정상 작동하는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«Капіта́н ка́же, при́лад був спра́вний.» / Kapitán kázhe, prýlad buv správnyi. / 대위 말로는 기기가 정상이었대요.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підписа́ти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підпи́сувати)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ще не підписа́ла.» / Ya shche ne pidpysála. / 저는 아직 서명 안 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поверну́ти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поверта́ти)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돌려주다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Іва́нові хто пове́рне його́ ім'я́?» / A Ivánovi khto povérne yohó imiá? / 그럼 이반에게는 누가 그의 이름을 돌려주죠?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обіця́ти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пообіця́ти)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не мо́жу вам обіця́ти, що ми ви́граємо.» / Ya ne mózhu vam obitsiáty, shcho my výhraiemo. / 이긴다고 약속드릴 수는 없어요.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говори́ти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сказа́ти '말하다', поговори́ти '이야기를 나누다')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말하다, 이야기하다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говори́тимеш із не́ю ти.» / I hovorýtymesh iz néiu ty. / 그리고 그분과 이야기하는 건 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пита́ти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спита́ти)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묻다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«Ти, хло́пче, пита́й обере́жніше.» / Ty, khlópche, pytái oberézhnishe. / 이봐 젊은이, 좀 조심해서 물어.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погро́жувати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пригрози́ти)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위협하다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 мені́ погро́жуєте?» / Vy mení pohrózhuiete? / 저를 위협하시는 겁니까?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почека́ти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чека́ти)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잠깐 기다리다, 미루어지다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«Спина́ почека́є. Іва́н не почека́в.» / Spyná pochekáie. Iván ne pochekáv. / 허리는 기다려 줄 거야. 이반은 기다려 주지 않았어.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пра́вда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пра́вди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진실, 사실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«По́ки всі ще ка́жуть пра́вду.» / Póky vsi shche kázhut právdu. / 모두가 아직 진실을 말하는 동안에요.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ім'я́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ім'я́ 또는 і́мені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«Сього́дні в нас тро́є люде́й, і в ко́жного є ім'я́.» / Sohódni v nas tróie liudéi, i v kózhnoho ye imiá. / 오늘 우리에겐 세 사람이 있고, 저마다 이름이 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пе́нсія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пе́нсії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연금; 은퇴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на пе́нсії. А дру́зі мої́ — ні.» / Ya na pénsii. A drúzi moí — ni. / 나는 은퇴했지. 하지만 내 친구들은 아니야.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маршру́тка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маршру́тки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마르시룻카(노선 승합택시)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«Маршру́тка. Сьо́ма зно́ву злама́лася» / Marshrútka. Sóma znóvu zlamálasia / 마르시룻카요. 7번이 또 고장 났어요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купи́ти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купува́ти)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«Ти собі́ кра́ще соро́чку купи́.» / Ty sobí kráshche soróchku kupý. / 너는 차라리 셔츠나 사라.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«Трима́йтеся» — 힘내세요, 버티세요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상을 당하거나 큰일을 겪은 사람에게 건네는 가장 흔한 위로. 직역은 '(꽉) 붙잡고 계세요'. 올레스가 아들의 사망 소식에 주저앉은 타마라에게 — ви 형태.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«Трима́йтеся. Я тут, я по́руч.»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Trymáitesia. Ya tut, ya póruch.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힘내세요. 제가 여기, 곁에 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ти에게는 </w:t>
      </w:r>
      <w:r>
        <w:rPr>
          <w:rFonts w:ascii="Times New Roman" w:hAnsi="Times New Roman" w:eastAsia="Malgun Gothic"/>
          <w:b/>
          <w:i w:val="0"/>
          <w:sz w:val="22"/>
        </w:rPr>
        <w:t>Трима́йся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(Trymáisia). 비슷한 표현: </w:t>
      </w:r>
      <w:r>
        <w:rPr>
          <w:rFonts w:ascii="Times New Roman" w:hAnsi="Times New Roman" w:eastAsia="Malgun Gothic"/>
          <w:b/>
          <w:i w:val="0"/>
          <w:sz w:val="22"/>
        </w:rPr>
        <w:t>Співчува́ю</w:t>
      </w:r>
      <w:r>
        <w:rPr>
          <w:rFonts w:ascii="Times New Roman" w:hAnsi="Times New Roman" w:eastAsia="Malgun Gothic"/>
          <w:b w:val="0"/>
          <w:i w:val="0"/>
          <w:sz w:val="22"/>
        </w:rPr>
        <w:t>(Spivchuváiu) 애도합니다.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«Ца́рство йому́ небе́сне» — 천국에서 편히 쉬시길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고인을 언급할 때 덧붙이는 정교회 전통의 애도 표현. 고인이 여성이면 </w:t>
      </w:r>
      <w:r>
        <w:rPr>
          <w:rFonts w:ascii="Times New Roman" w:hAnsi="Times New Roman" w:eastAsia="Malgun Gothic"/>
          <w:b/>
          <w:i w:val="0"/>
          <w:sz w:val="22"/>
        </w:rPr>
        <w:t>Ца́рство їй небе́сне</w:t>
      </w:r>
      <w:r>
        <w:rPr>
          <w:rFonts w:ascii="Times New Roman" w:hAnsi="Times New Roman" w:eastAsia="Malgun Gothic"/>
          <w:b w:val="0"/>
          <w:i w:val="0"/>
          <w:sz w:val="22"/>
        </w:rPr>
        <w:t>(Tsárstvo yii nebésne). 올레스가 유족 니나에게.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«Співчува́ю вам, Ні́но Васи́лівно. Ца́рство йому́ небе́сне.»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Spivchuváiu vam, Níno Vasýlivno. Tsárstvo yomú nebésne.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애도를 표합니다, 니나 바실리우나. 그분이 천국에서 편히 쉬시길.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Ві́чна па́м'ять</w:t>
      </w:r>
      <w:r>
        <w:rPr>
          <w:rFonts w:ascii="Times New Roman" w:hAnsi="Times New Roman" w:eastAsia="Malgun Gothic"/>
          <w:b w:val="0"/>
          <w:i w:val="0"/>
          <w:sz w:val="22"/>
        </w:rPr>
        <w:t>(Víchna pámiat) 영원한 기억을(장례식에서).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«На здоро́в'я» — 천만에요, 맛있게 드셨다니 다행이에요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음식·차를 대접받은 사람이 «Дя́кую»(고맙습니다)라고 할 때의 답. 직역 '건강을 위하여'. 본다르가 차를 마신 의뢰인 니나에게.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«На здоро́в'я. Тепе́р знайо́мтеся»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Na zdoróvia. Tepér znaiómtesia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천만에요. 이제 인사 나누세요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주의: 건배사로는 쓰지 않는 편이 자연스럽습니다(건배는 3화의 </w:t>
      </w:r>
      <w:r>
        <w:rPr>
          <w:rFonts w:ascii="Times New Roman" w:hAnsi="Times New Roman" w:eastAsia="Malgun Gothic"/>
          <w:b/>
          <w:i w:val="0"/>
          <w:sz w:val="22"/>
        </w:rPr>
        <w:t>Бу́дьмо!</w:t>
      </w:r>
      <w:r>
        <w:rPr>
          <w:rFonts w:ascii="Times New Roman" w:hAnsi="Times New Roman" w:eastAsia="Malgun Gothic"/>
          <w:b w:val="0"/>
          <w:i w:val="0"/>
          <w:sz w:val="22"/>
        </w:rPr>
        <w:t>(Búdmo!)).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«Почі́м розса́да?» — 모종 얼마예요?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시장에서 값을 묻는 구어. почі́м = по чо́му('얼마씩에'). 한나가 오랜 지인인 상인 비라에게, ти 사이.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«Ві́ро, почі́м розса́да?»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Víro, pochím rozsáda?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비라, 모종 얼마야?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Скі́льки ко́штує?</w:t>
      </w:r>
      <w:r>
        <w:rPr>
          <w:rFonts w:ascii="Times New Roman" w:hAnsi="Times New Roman" w:eastAsia="Malgun Gothic"/>
          <w:b w:val="0"/>
          <w:i w:val="0"/>
          <w:sz w:val="22"/>
        </w:rPr>
        <w:t>(Skílky kóshtuie?) 얼마예요?(표준·정중)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«Та шо ти ка́жеш!» — 에이, 무슨 소리야! / 그러게 말이야!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놀람·맞장구의 감탄. шо는 수르지크(러시아어 что의 영향), </w:t>
      </w:r>
      <w:r>
        <w:rPr>
          <w:rFonts w:ascii="Times New Roman" w:hAnsi="Times New Roman" w:eastAsia="Malgun Gothic"/>
          <w:b/>
          <w:i w:val="0"/>
          <w:sz w:val="22"/>
        </w:rPr>
        <w:t>표준형은 «Та що ти ка́жеш!»</w:t>
      </w:r>
      <w:r>
        <w:rPr>
          <w:rFonts w:ascii="Times New Roman" w:hAnsi="Times New Roman" w:eastAsia="Malgun Gothic"/>
          <w:b w:val="0"/>
          <w:i w:val="0"/>
          <w:sz w:val="22"/>
        </w:rPr>
        <w:t>. 한나가 '물가는 오르고 우리만 싸진다'는 비라의 농담에.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«Та шо ти ка́жеш!»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 sho ty kázhesh!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에이, 무슨 소리야!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«Будь здоро́ва» — 잘 있어, 몸 건강해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헤어질 때의 친근한 인사. 남성에게는 </w:t>
      </w:r>
      <w:r>
        <w:rPr>
          <w:rFonts w:ascii="Times New Roman" w:hAnsi="Times New Roman" w:eastAsia="Malgun Gothic"/>
          <w:b/>
          <w:i w:val="0"/>
          <w:sz w:val="22"/>
        </w:rPr>
        <w:t>Будь здоро́в</w:t>
      </w:r>
      <w:r>
        <w:rPr>
          <w:rFonts w:ascii="Times New Roman" w:hAnsi="Times New Roman" w:eastAsia="Malgun Gothic"/>
          <w:b w:val="0"/>
          <w:i w:val="0"/>
          <w:sz w:val="22"/>
        </w:rPr>
        <w:t>(Bud zdoróv), ви·여럿에게는 «Бува́йте здоро́ві» — 7장면에서 팀첸코가 차갑게 던지는 작별 인사.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«Дя́кую, Ві́ро. Будь здоро́ва.»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Diákuiu, Víro. Bud zdoróva.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고마워, 비라. 잘 있어.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«Ну, канє́шно» — 그럼 그렇지, 당연하지(살짝 비꼬아)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канє́шно는 수르지크(러시아어 коне́чно), </w:t>
      </w:r>
      <w:r>
        <w:rPr>
          <w:rFonts w:ascii="Times New Roman" w:hAnsi="Times New Roman" w:eastAsia="Malgun Gothic"/>
          <w:b/>
          <w:i w:val="0"/>
          <w:sz w:val="22"/>
        </w:rPr>
        <w:t xml:space="preserve">표준형은 </w:t>
      </w:r>
      <w:r>
        <w:rPr>
          <w:rFonts w:ascii="Times New Roman" w:hAnsi="Times New Roman" w:eastAsia="Malgun Gothic"/>
          <w:b w:val="0"/>
          <w:i w:val="0"/>
          <w:sz w:val="22"/>
        </w:rPr>
        <w:t>зві́сно</w:t>
      </w:r>
      <w:r>
        <w:rPr>
          <w:rFonts w:ascii="Times New Roman" w:hAnsi="Times New Roman" w:eastAsia="Malgun Gothic"/>
          <w:b/>
          <w:i w:val="0"/>
          <w:sz w:val="22"/>
        </w:rPr>
        <w:t xml:space="preserve">(zvísno) / </w:t>
      </w:r>
      <w:r>
        <w:rPr>
          <w:rFonts w:ascii="Times New Roman" w:hAnsi="Times New Roman" w:eastAsia="Malgun Gothic"/>
          <w:b w:val="0"/>
          <w:i w:val="0"/>
          <w:sz w:val="22"/>
        </w:rPr>
        <w:t>звича́йно</w:t>
      </w:r>
      <w:r>
        <w:rPr>
          <w:rFonts w:ascii="Times New Roman" w:hAnsi="Times New Roman" w:eastAsia="Malgun Gothic"/>
          <w:b/>
          <w:i w:val="0"/>
          <w:sz w:val="22"/>
        </w:rPr>
        <w:t>(zvycháino)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«Ну, зві́сно». 미콜라가 시장 짐꾼으로 끌려간 아들을 놀리며.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«Ну, канє́шно, тебе́ ж розса́ду носи́ти взяли́.»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Nu, kaniéshno, tebé zh rozsádu nosýty vzialý.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그렇지, 모종 나르라고 데려갔겠지.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«Не перейма́йся» — 걱정 마, 마음 쓰지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перейма́тися(마음을 졸이다)의 ти 명령형. ви에게는 </w:t>
      </w:r>
      <w:r>
        <w:rPr>
          <w:rFonts w:ascii="Times New Roman" w:hAnsi="Times New Roman" w:eastAsia="Malgun Gothic"/>
          <w:b/>
          <w:i w:val="0"/>
          <w:sz w:val="22"/>
        </w:rPr>
        <w:t>Не перейма́йтеся</w:t>
      </w:r>
      <w:r>
        <w:rPr>
          <w:rFonts w:ascii="Times New Roman" w:hAnsi="Times New Roman" w:eastAsia="Malgun Gothic"/>
          <w:b w:val="0"/>
          <w:i w:val="0"/>
          <w:sz w:val="22"/>
        </w:rPr>
        <w:t>(Ne pereimáitesia). 미콜라가 '골루브는 내가 따로 만나 보겠다'며 아들에게.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«А по́ки не перейма́йся — я з Го́лубом сам поговорю́.»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 póky ne pereimáisia — ya z Hólubom sam pohovoriú.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그동안 걱정 마라 — 골루브는 내가 직접 만나 이야기해 보마.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Не хвилю́йся</w:t>
      </w:r>
      <w:r>
        <w:rPr>
          <w:rFonts w:ascii="Times New Roman" w:hAnsi="Times New Roman" w:eastAsia="Malgun Gothic"/>
          <w:b w:val="0"/>
          <w:i w:val="0"/>
          <w:sz w:val="22"/>
        </w:rPr>
        <w:t>(Ne khvyliúisia) 걱정하지 마.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«Спе́ршу чай, по́тім спра́ви» — 차부터, 일은 그다음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본다르의 말버릇이자 시리즈 전체의 모티프. спра́ви는 спра́ва(일; 사건)의 복수. 슬픔은 '뛰어오면서' 말할 수 없으니 먼저 앉아 차를 마시라는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«А го́ре бі́гом не розка́жеш. Спе́ршу чай, по́тім спра́ви.»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 hóre bíhom ne rozkázhesh. Spérshu chai, pótim správy.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슬픔은 뛰면서는 이야기할 수 없는 법이지. 차부터, 일은 그다음.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구조: </w:t>
      </w:r>
      <w:r>
        <w:rPr>
          <w:rFonts w:ascii="Times New Roman" w:hAnsi="Times New Roman" w:eastAsia="Malgun Gothic"/>
          <w:b/>
          <w:i w:val="0"/>
          <w:sz w:val="22"/>
        </w:rPr>
        <w:t>Спе́ршу ро́бота, по́тім відпочи́нок</w:t>
      </w:r>
      <w:r>
        <w:rPr>
          <w:rFonts w:ascii="Times New Roman" w:hAnsi="Times New Roman" w:eastAsia="Malgun Gothic"/>
          <w:b w:val="0"/>
          <w:i w:val="0"/>
          <w:sz w:val="22"/>
        </w:rPr>
        <w:t>(Spérshu róbota, pótim vidpochýnok) 일 먼저, 쉬는 건 나중.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ти와 ви, 그리고 '이름 + 부칭'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우크라이나어는 2인칭이 둘입니다. </w:t>
      </w:r>
      <w:r>
        <w:rPr>
          <w:rFonts w:ascii="Times New Roman" w:hAnsi="Times New Roman" w:eastAsia="Malgun Gothic"/>
          <w:b/>
          <w:i w:val="0"/>
          <w:sz w:val="22"/>
        </w:rPr>
        <w:t>ти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(너) — 가족·친구·아이, 연장자가 젊은이에게. </w:t>
      </w:r>
      <w:r>
        <w:rPr>
          <w:rFonts w:ascii="Times New Roman" w:hAnsi="Times New Roman" w:eastAsia="Malgun Gothic"/>
          <w:b/>
          <w:i w:val="0"/>
          <w:sz w:val="22"/>
        </w:rPr>
        <w:t>ви</w:t>
      </w:r>
      <w:r>
        <w:rPr>
          <w:rFonts w:ascii="Times New Roman" w:hAnsi="Times New Roman" w:eastAsia="Malgun Gothic"/>
          <w:b w:val="0"/>
          <w:i w:val="0"/>
          <w:sz w:val="22"/>
        </w:rPr>
        <w:t>(당신; 너희) — 초면, 직업적 관계, 연장자에게. ви는 한 사람에게 써도 동사는 복수형입니다.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정중하게 부를 때는 </w:t>
      </w:r>
      <w:r>
        <w:rPr>
          <w:rFonts w:ascii="Times New Roman" w:hAnsi="Times New Roman" w:eastAsia="Malgun Gothic"/>
          <w:b/>
          <w:i w:val="0"/>
          <w:sz w:val="22"/>
        </w:rPr>
        <w:t>이름 + 부칭</w:t>
      </w:r>
      <w:r>
        <w:rPr>
          <w:rFonts w:ascii="Times New Roman" w:hAnsi="Times New Roman" w:eastAsia="Malgun Gothic"/>
          <w:b w:val="0"/>
          <w:i w:val="0"/>
          <w:sz w:val="22"/>
        </w:rPr>
        <w:t>(아버지 이름에서 만든 이름)을 호격으로: 올레스는 스승에게 «Ві́кторе Па́вловичу», 유족에게 «Ні́но Васи́лівно». 초면인 타마라에게는 먼저 부칭을 묻습니다.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«Ви́бачте... Як вас по ба́тькові?»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Výbachte... Yak vas po bátkovi?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실례합니다... 부칭이 어떻게 되세요?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본다르는 올레스에게 ти + «О́лесю», 시도렌코 대위는 처음엔 ви로 시작했다가 문을 닫고 «Ти, хло́пче…»로 바꿉니다 — 친밀함이 아니라 위에서 내려다보는 경고의 ти.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팀첸코의 연설 첫마디 </w:t>
      </w:r>
      <w:r>
        <w:rPr>
          <w:rFonts w:ascii="Times New Roman" w:hAnsi="Times New Roman" w:eastAsia="Malgun Gothic"/>
          <w:b/>
          <w:i w:val="0"/>
          <w:sz w:val="22"/>
        </w:rPr>
        <w:t>Шано́вні!</w:t>
      </w:r>
      <w:r>
        <w:rPr>
          <w:rFonts w:ascii="Times New Roman" w:hAnsi="Times New Roman" w:eastAsia="Malgun Gothic"/>
          <w:b w:val="0"/>
          <w:i w:val="0"/>
          <w:sz w:val="22"/>
        </w:rPr>
        <w:t>(Shanóvni!)(친애하는 여러분)는 공적인 연설투입니다.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수르지크 — 표준어와 함께 읽기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동부 공업도시 오스트로호르스크에는 우크라이나어와 러시아어가 섞인 말(</w:t>
      </w:r>
      <w:r>
        <w:rPr>
          <w:rFonts w:ascii="Times New Roman" w:hAnsi="Times New Roman" w:eastAsia="Malgun Gothic"/>
          <w:b/>
          <w:i w:val="0"/>
          <w:sz w:val="22"/>
        </w:rPr>
        <w:t>수르지크</w:t>
      </w:r>
      <w:r>
        <w:rPr>
          <w:rFonts w:ascii="Times New Roman" w:hAnsi="Times New Roman" w:eastAsia="Malgun Gothic"/>
          <w:b w:val="0"/>
          <w:i w:val="0"/>
          <w:sz w:val="22"/>
        </w:rPr>
        <w:t>)을 쓰는 사람이 많습니다. 대본에서는 미콜라, 시장 상인 비라, 운전기사의 말에 '양념'처럼 들어갑니다.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대본(수르지크)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 우크라이나어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шо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що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무엇; ~라는 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канє́шно(kaniéshno)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зві́сно(zvísno) / звича́йно(zvycháino)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물론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미콜라: «Я сказа́в, шо мо́жна.»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skazáv, sho mózhna.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괜찮다고(믿어도 된다고) 했지.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표준형: </w:t>
      </w:r>
      <w:r>
        <w:rPr>
          <w:rFonts w:ascii="Times New Roman" w:hAnsi="Times New Roman" w:eastAsia="Malgun Gothic"/>
          <w:b/>
          <w:i w:val="0"/>
          <w:sz w:val="22"/>
        </w:rPr>
        <w:t>Я сказа́в, що мо́жна.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교재에서는 표준형으로 익히고, 수르지크는 '듣고 알아들을 수 있게'만 기억해 두세요.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공문 문체 vs 부엌의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수사 종결 결정서는 명사를 줄줄이 생격으로 잇는 딱딱한 문체입니다.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결정서: «У зв'язку́ з відсу́тністю в дія́нні посадо́вих осі́б скла́ду кримі́нального правопору́шення»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U zviazkú z vidsútnistiu v diiánni posadóvykh osíb skládu krymínalnoho pravoporúshennia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공무원의 행위에 범죄 구성요건이 없으므로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사건을 부엌에서는 이렇게 말합니다: «Тро́є не ви́йшли.»(세 사람이 못 나왔어.) 짧은 문장, 동사 중심 — 앞으로 법정·공문과 집 말투의 차이를 계속 비교해 보세요.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명사의 성 — 남성 · 여성 · 중성 → 우크라이나어 문법 가이드 「명사의 성」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모든 명사는 남성 · 여성 · 중성 가운데 하나. 대부분 </w:t>
      </w:r>
      <w:r>
        <w:rPr>
          <w:rFonts w:ascii="Times New Roman" w:hAnsi="Times New Roman" w:eastAsia="Malgun Gothic"/>
          <w:b/>
          <w:i w:val="0"/>
          <w:sz w:val="22"/>
        </w:rPr>
        <w:t>끝 글자</w:t>
      </w:r>
      <w:r>
        <w:rPr>
          <w:rFonts w:ascii="Times New Roman" w:hAnsi="Times New Roman" w:eastAsia="Malgun Gothic"/>
          <w:b w:val="0"/>
          <w:i w:val="0"/>
          <w:sz w:val="22"/>
        </w:rPr>
        <w:t>로 알 수 있습니다. 형용사와 소유대명사(мій 내 …)는 명사의 성에 맞춰 모양을 바꿉니다.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전형적인 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1화 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'내 ~'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자음, -й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заво́д, при́лад, зо́шит, чай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мій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заво́д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남성(예외)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-о (사람), -ь 일부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ба́тько, чебре́ць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мій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ба́тько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-а, -я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пра́вда, скля́нка, ава́рія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моя́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пра́вда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여성(일부)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ніч(밤), сіль(소금)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моя́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ніч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-о, -е, -я(-'я)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вікно́(창문), мо́ре(바다), ім'я́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моє́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ім'я́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-ь로 끝나는 명사는 남성도 여성도 있어 외워야 합니다(чебре́ць 남성, ніч 여성). 단어장에 성을 늘 적는 이유입니다.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형용사는 남성 -ий, 여성 -а, 중성 -е: </w:t>
      </w:r>
      <w:r>
        <w:rPr>
          <w:rFonts w:ascii="Times New Roman" w:hAnsi="Times New Roman" w:eastAsia="Malgun Gothic"/>
          <w:b/>
          <w:i w:val="0"/>
          <w:sz w:val="22"/>
        </w:rPr>
        <w:t>спра́вний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при́лад / </w:t>
      </w:r>
      <w:r>
        <w:rPr>
          <w:rFonts w:ascii="Times New Roman" w:hAnsi="Times New Roman" w:eastAsia="Malgun Gothic"/>
          <w:b/>
          <w:i w:val="0"/>
          <w:sz w:val="22"/>
        </w:rPr>
        <w:t>спра́вна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маши́на / </w:t>
      </w:r>
      <w:r>
        <w:rPr>
          <w:rFonts w:ascii="Times New Roman" w:hAnsi="Times New Roman" w:eastAsia="Malgun Gothic"/>
          <w:b/>
          <w:i w:val="0"/>
          <w:sz w:val="22"/>
        </w:rPr>
        <w:t>спра́вне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вікно́.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«Мій ба́тько тут три́дцять ро́ків пропрацюва́в.»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Mii bátko tut trýdtsiat rókiv propratsiuváv.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제 아버지가 여기서 30년을 일했어요.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ба́тько는 -о로 끝나지만 사람(남자)이라 남성 — 그래서 моє́가 아니라 </w:t>
      </w:r>
      <w:r>
        <w:rPr>
          <w:rFonts w:ascii="Times New Roman" w:hAnsi="Times New Roman" w:eastAsia="Malgun Gothic"/>
          <w:b/>
          <w:i w:val="0"/>
          <w:sz w:val="22"/>
        </w:rPr>
        <w:t>мій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«Моя́ істо́рія почека́є. Ї́хня — ні.»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Moiá istóriia pochekáie. Yíkhnia — ni.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 이야기는 기다릴 수 있다. 그들의 이야기는 아니다.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істо́рія(이야기, 역사)는 -я로 끝나는 여성 명사 → </w:t>
      </w:r>
      <w:r>
        <w:rPr>
          <w:rFonts w:ascii="Times New Roman" w:hAnsi="Times New Roman" w:eastAsia="Malgun Gothic"/>
          <w:b/>
          <w:i w:val="0"/>
          <w:sz w:val="22"/>
        </w:rPr>
        <w:t>моя́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빈칸에 мій / моя́ / моє́ — </w:t>
      </w:r>
      <w:r>
        <w:rPr>
          <w:rFonts w:ascii="Times New Roman" w:hAnsi="Times New Roman" w:eastAsia="Malgun Gothic"/>
          <w:b/>
          <w:i w:val="0"/>
          <w:sz w:val="22"/>
        </w:rPr>
        <w:t>Це ___ зо́шит, а це ___ скля́нка.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Tse ___ zóshyt, a tse ___ skliánka.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이건 내 공책이고, 이건 내 잔이다.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мій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(зо́шит 남성), </w:t>
      </w:r>
      <w:r>
        <w:rPr>
          <w:rFonts w:ascii="Times New Roman" w:hAnsi="Times New Roman" w:eastAsia="Malgun Gothic"/>
          <w:b/>
          <w:i w:val="0"/>
          <w:sz w:val="22"/>
        </w:rPr>
        <w:t>моя́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(скля́нка 여성)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ти와 ви, 그리고 부르는 말(호격) → 우크라이나어 문법 가이드 「호격」·「명령형」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①: 명령형도 ти / ви로 갈립니다. ви 명령형은 ти 명령형에 </w:t>
      </w:r>
      <w:r>
        <w:rPr>
          <w:rFonts w:ascii="Times New Roman" w:hAnsi="Times New Roman" w:eastAsia="Malgun Gothic"/>
          <w:b/>
          <w:i w:val="0"/>
          <w:sz w:val="22"/>
        </w:rPr>
        <w:t>-те</w:t>
      </w:r>
      <w:r>
        <w:rPr>
          <w:rFonts w:ascii="Times New Roman" w:hAnsi="Times New Roman" w:eastAsia="Malgun Gothic"/>
          <w:b w:val="0"/>
          <w:i w:val="0"/>
          <w:sz w:val="22"/>
        </w:rPr>
        <w:t>를 붙입니다.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ти에게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ви에게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앉아(앉으세요)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Сіда́й(Sidái)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Сіда́йте(Sidáite)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버텨(버티세요)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Трима́йся(Trymáisia)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Трима́йтеся(Trymáitesia)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마셔(드세요)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Пий(Pyi)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Пи́йте(Pýite)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걱정 마(마세요)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Не перейма́йся(Ne pereimáisia)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Не перейма́йтеся(Ne pereimáitesia)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본다르→올레스: «Сіда́й. Нови́ни чув?»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Sidái. Novýny chuv?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앉아라. 뉴스 들었니?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본다르→니나: «Пам'ята́ю, Ні́но Васи́лівно. Сіда́йте.»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Pamiatáiu, Níno Vasýlivno. Sidáite.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기억합니다, 니나 바실리우나. 앉으세요.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②: 사람을 부를 때는 </w:t>
      </w:r>
      <w:r>
        <w:rPr>
          <w:rFonts w:ascii="Times New Roman" w:hAnsi="Times New Roman" w:eastAsia="Malgun Gothic"/>
          <w:b/>
          <w:i w:val="0"/>
          <w:sz w:val="22"/>
        </w:rPr>
        <w:t>호격</w:t>
      </w:r>
      <w:r>
        <w:rPr>
          <w:rFonts w:ascii="Times New Roman" w:hAnsi="Times New Roman" w:eastAsia="Malgun Gothic"/>
          <w:b w:val="0"/>
          <w:i w:val="0"/>
          <w:sz w:val="22"/>
        </w:rPr>
        <w:t>(부르는 형태)을 씁니다. 7격 가운데 하나로, 한국어 '~야/~씨'처럼 이름 끝이 바뀝니다.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기본형(주격)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호격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끝의 변화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Мико́ла, Тама́ра, Ні́на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Мико́ло, Тама́ро, Ні́но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-а → -о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О́лесь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О́лесю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-ь → -ю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Ві́ктор Па́влович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Ві́кторе Па́вловичу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이름: 자음 뒤 -е / 부칭: 끝에 -у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Ні́на Васи́лівна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Ні́но Васи́лівно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부칭도 -а → -о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син, хло́пець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си́ну / си́нку, хло́пче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«Ти запізни́вся на чоти́ри хвили́ни, О́лесю.»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Ty zapiznývsia na chotýry khvylýny, Ólesiu.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4분 늦었구나, 올레스.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 안내: 호격은 이름에만 쓰는 것이 아닙니다 — та́то → </w:t>
      </w:r>
      <w:r>
        <w:rPr>
          <w:rFonts w:ascii="Times New Roman" w:hAnsi="Times New Roman" w:eastAsia="Malgun Gothic"/>
          <w:b/>
          <w:i w:val="0"/>
          <w:sz w:val="22"/>
        </w:rPr>
        <w:t>та́ту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(아빠!), ма́ма → </w:t>
      </w:r>
      <w:r>
        <w:rPr>
          <w:rFonts w:ascii="Times New Roman" w:hAnsi="Times New Roman" w:eastAsia="Malgun Gothic"/>
          <w:b/>
          <w:i w:val="0"/>
          <w:sz w:val="22"/>
        </w:rPr>
        <w:t>ма́мо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(구어로는 짧게 </w:t>
      </w:r>
      <w:r>
        <w:rPr>
          <w:rFonts w:ascii="Times New Roman" w:hAnsi="Times New Roman" w:eastAsia="Malgun Gothic"/>
          <w:b/>
          <w:i w:val="0"/>
          <w:sz w:val="22"/>
        </w:rPr>
        <w:t>Мам!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Га́нна를 불러 보세요 — </w:t>
      </w:r>
      <w:r>
        <w:rPr>
          <w:rFonts w:ascii="Times New Roman" w:hAnsi="Times New Roman" w:eastAsia="Malgun Gothic"/>
          <w:b/>
          <w:i w:val="0"/>
          <w:sz w:val="22"/>
        </w:rPr>
        <w:t>___, ти чу́ла?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___, ty chúla?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한나, 들었어?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Га́нно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(-а → -о)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«Я юри́ст» — 현재형에서 '이다(бу́ти)'가 사라진다 → 우크라이나어 문법 가이드 「бу́ти」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'~이다'에 해당하는 동사 </w:t>
      </w:r>
      <w:r>
        <w:rPr>
          <w:rFonts w:ascii="Times New Roman" w:hAnsi="Times New Roman" w:eastAsia="Malgun Gothic"/>
          <w:b/>
          <w:i w:val="0"/>
          <w:sz w:val="22"/>
        </w:rPr>
        <w:t>бу́ти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현재형에서 보통 </w:t>
      </w:r>
      <w:r>
        <w:rPr>
          <w:rFonts w:ascii="Times New Roman" w:hAnsi="Times New Roman" w:eastAsia="Malgun Gothic"/>
          <w:b/>
          <w:i w:val="0"/>
          <w:sz w:val="22"/>
        </w:rPr>
        <w:t>생략</w:t>
      </w:r>
      <w:r>
        <w:rPr>
          <w:rFonts w:ascii="Times New Roman" w:hAnsi="Times New Roman" w:eastAsia="Malgun Gothic"/>
          <w:b w:val="0"/>
          <w:i w:val="0"/>
          <w:sz w:val="22"/>
        </w:rPr>
        <w:t>합니다. 한국어의 '저 법률가'처럼 명사를 바로 잇습니다. 강조할 때만 ж·так 등을 붙이고, 줄표(—)를 쓰기도 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«Я юри́ст. Ну, помі́чник адвока́та.»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yurýst. Nu, pomíchnyk advokáta.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저는 법률가예요. 그러니까, 변호사 보조인이요.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«Це чебре́ць. Спе́ршу чай.»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Tse chebréts. Spérshu chai.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이건 백리향이에요. 우선 차부터.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그러나 '있다'(존재·소유)에는 현재형 </w:t>
      </w:r>
      <w:r>
        <w:rPr>
          <w:rFonts w:ascii="Times New Roman" w:hAnsi="Times New Roman" w:eastAsia="Malgun Gothic"/>
          <w:b/>
          <w:i w:val="0"/>
          <w:sz w:val="22"/>
        </w:rPr>
        <w:t>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씁니다. </w:t>
      </w:r>
      <w:r>
        <w:rPr>
          <w:rFonts w:ascii="Times New Roman" w:hAnsi="Times New Roman" w:eastAsia="Malgun Gothic"/>
          <w:b/>
          <w:i w:val="0"/>
          <w:sz w:val="22"/>
        </w:rPr>
        <w:t>У мене́ є 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'나에게 …이 있다' = '나는 …을 가지고 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«Телефо́н є в мене́.»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Telefón ye v mené.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전화번호는 내게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«Є ви́сновок комі́сії.»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Ye výsnovok komísii.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위원회의 결론(서)이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과거와 미래에는 бу́ти가 다시 나타납니다. 과거는 주어의 성·수에 맞춥니다(4화에서 자세히).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(생략) / є '있다'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юри́ст.» / «Є ви́сновок комі́сії.»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був(남) · була́(여) · було́(중) · були́(복)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«При́лад був спра́вний.»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бу́ду · бу́деш · бу́де · бу́демо · бу́дете · бу́дуть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«Там за́раз бу́дуть роди́ни.»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«Капіта́н ка́же, при́лад був спра́вний.»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Kapitán kázhe, prýlad buv správnyi.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대위 말로는 기기가 정상이었대요.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현재형으로 — </w:t>
      </w:r>
      <w:r>
        <w:rPr>
          <w:rFonts w:ascii="Times New Roman" w:hAnsi="Times New Roman" w:eastAsia="Malgun Gothic"/>
          <w:b/>
          <w:i w:val="0"/>
          <w:sz w:val="22"/>
        </w:rPr>
        <w:t>Ба́тько був на пе́нсії.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Bátko buv na pénsii.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아버지는 은퇴해 계셨다.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Ба́тько на пе́нсії.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(현재형에서는 був가 사라진다)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산재 결정서(акт Н-1)는 사망한 세 노동자를 어떻게 적었고, 니나가 바라는 것은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세 사람을 '위반을 저지른 자'(«Осо́би, які́ допусти́ли пору́шення»)로 적었다. 니나는 돈보다 먼저 남편의 이름에서 그 말이 지워지기를 바란다.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이반 후메뉵의 공책에는 어떤 기록이 있었나요?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2월 20일 '가스분석기가 또 엉터리, 작업반장 골루브에게 보고', 3월 6일 '분기 말까지 새것은 없다', 4월 8일 야간 '가스집합관 밸브 — 골루브가 작업허가서는 나중에 서명한다고 함'.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본다르는 왜 의뢰인에게 먼저 차를 내고, 마지막 장면에서 올레스에게 무엇을 건네나요?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슬픔은 서둘러서는 말할 수 없고, 차를 마신 사람은 경계를 푼다고 믿기 때문(«Спе́ршу чай, по́тім спра́ви»). 마지막에는 '오늘은 네가 의뢰인'이라며 올레스에게 차를 내고, 타마라에게 가져갈 백리향 한 묶음을 신문지에 싸 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