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3화 — 「첫 신문」 (Il primo interrogatorio)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세라(39세, 협력자 — 새 이름은 불리지 않음, 이 화의 시점 인물) / 반니 피오레(국가보호국 경위, 파올로의 보호 담당) / 엘레나 사르토리(29세, 벨루노 검찰청에 임시 전보된 로마 검사) / 람베르토 안칠로티(58세, 국가반마피아검찰청 검사) / 국선 변호인(여, 이름 없음) / 에르네스타(빵집 주인, 북부 토박이) / 프리모(빵집 단골, 은퇴한 철도원) / 라디오 아나운서(목소리)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1·2화와 같은 주, 2024년 11월 23일(토) 아침~밤, 북부 평야의 어느 작은 도시(이름은 나오지 않음) — 파올로의 보호 거처. 9부 8화(7월 26일) 이후 파올로는 가족과 떨어져 '컴퓨터가 고른' 새 이름으로 산다. 진술은 7월 25일 벨루노 검찰청에서 시작되어 그 뒤 안칠로티가 이어 받았고, 오늘은 엘레나가 처음으로 보호 거처에 와서 하는 신문이다. 수사 대상자이기도 한 그를 위해 국선 변호인이 입회한다. 7월 23일 그가 엘레나에게 넘긴 것: 2021년 송금 기록 사본, 검은 공책 4권, 사본 묶음(서류철 19 — '별첨 C'와 여백 메모 «Se la Corte, i prefetti.»), 그리고 1월 16일 총리 책상에서 가져온 벨란디의 베카리아. 11월 21일 새벽 키지궁 불이 꺼졌고, 리나는 녹색 수첩을 의회 정보위원회에 넘기고 사직했으며, 총리는 그날 토레네라에 내려가 루치아의 어머니와 자기 어머니를 찾아갔다. 이 화는 파올로의 눈으로만 본다.</w:t>
      </w:r>
    </w:p>
    <w:p>
      <w:pPr>
        <w:keepNext/>
        <w:spacing w:before="320" w:after="140"/>
      </w:pPr>
      <w:r>
        <w:rPr>
          <w:rFonts w:ascii="Times New Roman" w:hAnsi="Times New Roman" w:eastAsia="Malgun Gothic"/>
          <w:b/>
          <w:i w:val="0"/>
          <w:color w:val="1F3864"/>
          <w:sz w:val="26"/>
        </w:rPr>
        <w:t>장면 1 — 보호 거처 부엌, 11월 23일(토) 아침 6시 40분</w:t>
      </w:r>
    </w:p>
    <w:p>
      <w:pPr>
        <w:spacing w:before="0" w:after="110" w:line="300" w:lineRule="auto"/>
      </w:pPr>
      <w:r>
        <w:rPr>
          <w:rFonts w:ascii="Times New Roman" w:hAnsi="Times New Roman" w:eastAsia="Malgun Gothic"/>
          <w:b w:val="0"/>
          <w:i/>
          <w:color w:val="555555"/>
          <w:sz w:val="22"/>
        </w:rPr>
        <w:t>(Un appartamento di due stanze, i mobili da catalogo, nessuna foto. Dalla finestra, la nebbia: si vede appena il lampione di fronte. Paolo seduto al tavolo con il quaderno blu aperto e una penna. Il caffè della macchinetta elettrica nella tazza grande. Suonano due colpi brevi e uno lungo. Paolo apre. Entra l'ispettore Fiore con un sacchetto di giornali e il cappotto bagnato di nebbia.)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Buongiorno. I giornali del sabato.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me li porta anche se non glieli chiedo.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Il regolamento dice che un collaboratore ha diritto all'informazione. Non dice che ce l'ha dalla televisione. La televisione fa male. </w:t>
      </w:r>
      <w:r>
        <w:rPr>
          <w:rFonts w:ascii="Times New Roman" w:hAnsi="Times New Roman" w:eastAsia="Malgun Gothic"/>
          <w:b w:val="0"/>
          <w:i/>
          <w:color w:val="555555"/>
          <w:sz w:val="22"/>
        </w:rPr>
        <w:t>(posa i giornali sul tavolo)</w:t>
      </w:r>
      <w:r>
        <w:rPr>
          <w:rFonts w:ascii="Times New Roman" w:hAnsi="Times New Roman" w:eastAsia="Malgun Gothic"/>
          <w:b w:val="0"/>
          <w:i w:val="0"/>
          <w:sz w:val="22"/>
        </w:rPr>
        <w:t xml:space="preserve"> Ha dormito?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Quattro ore.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Più di ieri.</w:t>
      </w:r>
    </w:p>
    <w:p>
      <w:pPr>
        <w:spacing w:before="0" w:after="110" w:line="300" w:lineRule="auto"/>
      </w:pPr>
      <w:r>
        <w:rPr>
          <w:rFonts w:ascii="Times New Roman" w:hAnsi="Times New Roman" w:eastAsia="Malgun Gothic"/>
          <w:b w:val="0"/>
          <w:i/>
          <w:color w:val="555555"/>
          <w:sz w:val="22"/>
        </w:rPr>
        <w:t>(Paolo apre il primo giornale. Un titolo a tutta pagina: «Chigi, la luce si spegne alle 5.59». Sotto, una foto sgranata: un uomo in camicia che attraversa una piazza vuota verso una colonna. Un secondo giornale: «Rinaldi a Torrenera. Dalla madre di Lucia Ferrante». Un terzo: «Si dimette la capo di gabinetto. I taccuini al Copasir».)</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foto della piazza)</w:t>
      </w:r>
      <w:r>
        <w:rPr>
          <w:rFonts w:ascii="Times New Roman" w:hAnsi="Times New Roman" w:eastAsia="Malgun Gothic"/>
          <w:b w:val="0"/>
          <w:i w:val="0"/>
          <w:sz w:val="22"/>
        </w:rPr>
        <w:t xml:space="preserve"> Senza cappotto.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Lo dicono tutti i giornali. Pare che sia la notizia.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Lui il cappotto non lo prende mai quando ha deciso una cosa. Lo dimentica. A quindici anni l'ha dimenticato il giorno dell'esame di licenza, a gennaio, ed è stato tre giorni con la febbre.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Avvocato.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non dovrebbe dire «lui». Né «a quindici anni». Non a me. Io non devo sapere niente di quello che lei 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Mi scusi.</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(si toglie il cappotto)</w:t>
      </w:r>
      <w:r>
        <w:rPr>
          <w:rFonts w:ascii="Times New Roman" w:hAnsi="Times New Roman" w:eastAsia="Malgun Gothic"/>
          <w:b w:val="0"/>
          <w:i w:val="0"/>
          <w:sz w:val="22"/>
        </w:rPr>
        <w:t xml:space="preserve"> Alle dieci arriva la dottoressa Sartori. Con il dottor Ancillotti e l'avvocata d'ufficio. Partono da Belluno con la nebbia, quindi alle dieci e mezza.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dottoressa Sartori viene qui? Di persona?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Ha chiesto lei. Prima volta. Si vede che le serve guardarla in faccia.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(chiude il giornale della piazza, apre quello dei taccuini)</w:t>
      </w:r>
      <w:r>
        <w:rPr>
          <w:rFonts w:ascii="Times New Roman" w:hAnsi="Times New Roman" w:eastAsia="Malgun Gothic"/>
          <w:b w:val="0"/>
          <w:i w:val="0"/>
          <w:sz w:val="22"/>
        </w:rPr>
        <w:t xml:space="preserve"> Rina.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Nessuno.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«Sette taccuini verdi consegnati a mano al presidente del Comitato. Dalle nove e un minuto la dottoressa Lisi non è più capo di gabinetto.»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Nove e un minuto.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È un'ora strana per dimettersi.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È un'ora precisa. Lei è una persona precisa.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Ispettore, il pane lo vado a prendere io. Come sempre.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Come sempre. Venti minuti. Il cellulare acceso. Strada lunga all'andata, strada corta al ritorno.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Strada lunga all'andata.</w:t>
      </w:r>
    </w:p>
    <w:p>
      <w:pPr>
        <w:keepNext/>
        <w:spacing w:before="320" w:after="140"/>
      </w:pPr>
      <w:r>
        <w:rPr>
          <w:rFonts w:ascii="Times New Roman" w:hAnsi="Times New Roman" w:eastAsia="Malgun Gothic"/>
          <w:b/>
          <w:i w:val="0"/>
          <w:color w:val="1F3864"/>
          <w:sz w:val="26"/>
        </w:rPr>
        <w:t>장면 2 — 거리 모퉁이의 빵집, 같은 날 아침 8시</w:t>
      </w:r>
    </w:p>
    <w:p>
      <w:pPr>
        <w:spacing w:before="0" w:after="110" w:line="300" w:lineRule="auto"/>
      </w:pPr>
      <w:r>
        <w:rPr>
          <w:rFonts w:ascii="Times New Roman" w:hAnsi="Times New Roman" w:eastAsia="Malgun Gothic"/>
          <w:b w:val="0"/>
          <w:i/>
          <w:color w:val="555555"/>
          <w:sz w:val="22"/>
        </w:rPr>
        <w:t>(Un forno piccolo con la vetrina appannata e la campanella sulla porta. Dentro, il profumo del pane e i sacchi di farina dietro il bancone. Ernesta, sessantacinque anni, il grembiule bianco e gli occhiali sulla fronte. Al tavolino, Primo, settantotto anni, il basco e il giornale sportivo, un cappuccino. Entra Paolo, la sciarpa fino al naso.)</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Eccolo, il signore del terzo piano. Puntuale come la nebbia.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Buongiorno, signora Ernesta. Il solito. Due rosette e un filone.</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 xml:space="preserve">Due rosette e un filone. </w:t>
      </w:r>
      <w:r>
        <w:rPr>
          <w:rFonts w:ascii="Times New Roman" w:hAnsi="Times New Roman" w:eastAsia="Malgun Gothic"/>
          <w:b w:val="0"/>
          <w:i/>
          <w:color w:val="555555"/>
          <w:sz w:val="22"/>
        </w:rPr>
        <w:t>(li incarta)</w:t>
      </w:r>
      <w:r>
        <w:rPr>
          <w:rFonts w:ascii="Times New Roman" w:hAnsi="Times New Roman" w:eastAsia="Malgun Gothic"/>
          <w:b w:val="0"/>
          <w:i w:val="0"/>
          <w:sz w:val="22"/>
        </w:rPr>
        <w:t xml:space="preserve"> Sempre per 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Sempre per uno.</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color w:val="555555"/>
          <w:sz w:val="22"/>
        </w:rPr>
        <w:t>(senza alzare gli occhi dal giornale)</w:t>
      </w:r>
      <w:r>
        <w:rPr>
          <w:rFonts w:ascii="Times New Roman" w:hAnsi="Times New Roman" w:eastAsia="Malgun Gothic"/>
          <w:b w:val="0"/>
          <w:i w:val="0"/>
          <w:sz w:val="22"/>
        </w:rPr>
        <w:t xml:space="preserve"> Un uomo che compra il filone per uno non ha la moglie. O ce l'ha lontana.</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Primo, fatti gli affari tuoi.</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Io mi faccio gli affari di tutti. Sono in pensione. È l'unico lavoro che mi è rimasto.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Ce l'ho lontana.</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 xml:space="preserve">Ecco. Lo dicevo. </w:t>
      </w:r>
      <w:r>
        <w:rPr>
          <w:rFonts w:ascii="Times New Roman" w:hAnsi="Times New Roman" w:eastAsia="Malgun Gothic"/>
          <w:b w:val="0"/>
          <w:i/>
          <w:color w:val="555555"/>
          <w:sz w:val="22"/>
        </w:rPr>
        <w:t>(gira la pagina)</w:t>
      </w:r>
      <w:r>
        <w:rPr>
          <w:rFonts w:ascii="Times New Roman" w:hAnsi="Times New Roman" w:eastAsia="Malgun Gothic"/>
          <w:b w:val="0"/>
          <w:i w:val="0"/>
          <w:sz w:val="22"/>
        </w:rPr>
        <w:t xml:space="preserve"> Che nebbia, eh? Oggi non si vede il campanile.</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Novembre è così. Poi a dicembre viene il freddo secco e la nebbia se ne va.</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Speriamo. Mia moglie, buonanima, diceva: Natale col sole, Pasqua col tizzone. Se a Natale fa bel tempo, a Pasqua fa freddo.</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Allora quest'anno preghiamo per un Natale brutto.</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Io prego per un Natale e basta. Alla mia età ogni Natale è un regalo.</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Lei il panettone lo prende da me o al supermercato? Io li faccio dal primo dicembre. Con la pasta madre. Tre giorni di lievitazione.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lei. Uno piccolo.</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 xml:space="preserve">Piccolo, per uno. </w:t>
      </w:r>
      <w:r>
        <w:rPr>
          <w:rFonts w:ascii="Times New Roman" w:hAnsi="Times New Roman" w:eastAsia="Malgun Gothic"/>
          <w:b w:val="0"/>
          <w:i/>
          <w:color w:val="555555"/>
          <w:sz w:val="22"/>
        </w:rPr>
        <w:t>(scrive su un quadernetto)</w:t>
      </w:r>
      <w:r>
        <w:rPr>
          <w:rFonts w:ascii="Times New Roman" w:hAnsi="Times New Roman" w:eastAsia="Malgun Gothic"/>
          <w:b w:val="0"/>
          <w:i w:val="0"/>
          <w:sz w:val="22"/>
        </w:rPr>
        <w:t xml:space="preserve"> Glielo segno. Il nome?</w:t>
      </w:r>
    </w:p>
    <w:p>
      <w:pPr>
        <w:spacing w:before="0" w:after="110" w:line="300" w:lineRule="auto"/>
      </w:pPr>
      <w:r>
        <w:rPr>
          <w:rFonts w:ascii="Times New Roman" w:hAnsi="Times New Roman" w:eastAsia="Malgun Gothic"/>
          <w:b w:val="0"/>
          <w:i/>
          <w:color w:val="555555"/>
          <w:sz w:val="22"/>
        </w:rPr>
        <w:t>(Un attimo di silenzio. Paolo guarda il quadernetto.)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Scriva «terzo piano».</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 xml:space="preserve">«Terzo piano.»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Così me lo ricordo meglio. I nomi me li scordo, i piani no.</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Ernesta, e tua nipote? Quella che piangeva per il ragazzo di Verona?</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Passata. Ne ha trovato un altro. Di Mantova. Fa il geometra.</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Chiodo scaccia chiodo.</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Chiodo scaccia chiodo. Ha diciannove anni. A diciannove anni i chiodi si scacciano in una settimana. A sessanta ci vogliono dieci anni, e certi non escono più.</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Il mio è uscito dopo quarant'anni. Con il funerale.</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color w:val="555555"/>
          <w:sz w:val="22"/>
        </w:rPr>
        <w:t>(gli dà una pacca sulla spalla)</w:t>
      </w:r>
      <w:r>
        <w:rPr>
          <w:rFonts w:ascii="Times New Roman" w:hAnsi="Times New Roman" w:eastAsia="Malgun Gothic"/>
          <w:b w:val="0"/>
          <w:i w:val="0"/>
          <w:sz w:val="22"/>
        </w:rPr>
        <w:t xml:space="preserve"> Primo, sempre allegro tu.</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Sono un ex ferroviere. Abbiamo visto passare tanti treni.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(prende il pane)</w:t>
      </w:r>
      <w:r>
        <w:rPr>
          <w:rFonts w:ascii="Times New Roman" w:hAnsi="Times New Roman" w:eastAsia="Malgun Gothic"/>
          <w:b w:val="0"/>
          <w:i w:val="0"/>
          <w:sz w:val="22"/>
        </w:rPr>
        <w:t xml:space="preserve"> Quant'è?</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 xml:space="preserve">Tre e venti. </w:t>
      </w:r>
      <w:r>
        <w:rPr>
          <w:rFonts w:ascii="Times New Roman" w:hAnsi="Times New Roman" w:eastAsia="Malgun Gothic"/>
          <w:b w:val="0"/>
          <w:i/>
          <w:color w:val="555555"/>
          <w:sz w:val="22"/>
        </w:rPr>
        <w:t>(gli dà il resto)</w:t>
      </w:r>
      <w:r>
        <w:rPr>
          <w:rFonts w:ascii="Times New Roman" w:hAnsi="Times New Roman" w:eastAsia="Malgun Gothic"/>
          <w:b w:val="0"/>
          <w:i w:val="0"/>
          <w:sz w:val="22"/>
        </w:rPr>
        <w:t xml:space="preserve"> E si metta un cappello, con questa nebbia. Lei non è di qua, si vede. Quelli del sud la nebbia la prendono per una nuvola bassa, e poi si ammalano.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diceva anche mia madre. Di mettermi un cappello.</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 xml:space="preserve">Visto? Le madri dicono tutte le stesse cose. </w:t>
      </w:r>
      <w:r>
        <w:rPr>
          <w:rFonts w:ascii="Times New Roman" w:hAnsi="Times New Roman" w:eastAsia="Malgun Gothic"/>
          <w:b w:val="0"/>
          <w:i/>
          <w:color w:val="555555"/>
          <w:sz w:val="22"/>
        </w:rPr>
        <w:t>(alza gli occhi al soffitto)</w:t>
      </w:r>
      <w:r>
        <w:rPr>
          <w:rFonts w:ascii="Times New Roman" w:hAnsi="Times New Roman" w:eastAsia="Malgun Gothic"/>
          <w:b w:val="0"/>
          <w:i w:val="0"/>
          <w:sz w:val="22"/>
        </w:rPr>
        <w:t xml:space="preserve"> Speriamo che lassù qualcuno ci guardi. Dio vede e provvede.</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Dio vede. Provvede quando ha tempo.</w:t>
      </w:r>
    </w:p>
    <w:p>
      <w:pPr>
        <w:spacing w:before="0" w:after="110" w:line="300" w:lineRule="auto"/>
      </w:pPr>
      <w:r>
        <w:rPr>
          <w:rFonts w:ascii="Times New Roman" w:hAnsi="Times New Roman" w:eastAsia="Malgun Gothic"/>
          <w:b w:val="0"/>
          <w:i/>
          <w:color w:val="555555"/>
          <w:sz w:val="22"/>
        </w:rPr>
        <w:t>(La campanella suona. Paolo esce nella nebbia.)</w:t>
      </w:r>
    </w:p>
    <w:p>
      <w:pPr>
        <w:keepNext/>
        <w:spacing w:before="320" w:after="140"/>
      </w:pPr>
      <w:r>
        <w:rPr>
          <w:rFonts w:ascii="Times New Roman" w:hAnsi="Times New Roman" w:eastAsia="Malgun Gothic"/>
          <w:b/>
          <w:i w:val="0"/>
          <w:color w:val="1F3864"/>
          <w:sz w:val="26"/>
        </w:rPr>
        <w:t>장면 3 — 보호 거처 거실, 같은 날 오전 10시 35분</w:t>
      </w:r>
    </w:p>
    <w:p>
      <w:pPr>
        <w:spacing w:before="0" w:after="110" w:line="300" w:lineRule="auto"/>
      </w:pPr>
      <w:r>
        <w:rPr>
          <w:rFonts w:ascii="Times New Roman" w:hAnsi="Times New Roman" w:eastAsia="Malgun Gothic"/>
          <w:b w:val="0"/>
          <w:i/>
          <w:color w:val="555555"/>
          <w:sz w:val="22"/>
        </w:rPr>
        <w:t>(Il soggiorno: un tavolo con quattro sedie, una lampada, la tapparella abbassata a metà. Elena Sartori, il cappotto sulla sedia, un faldone aperto, un registratore digitale. Accanto a lei Lamberto Ancillotti, cinquantotto anni, la cravatta allentata. A un capo del tavolo un'avvocata d'ufficio sulla quarantina, con un codice e un blocco. Paolo di fronte a Elena. Fiore fuori dalla porta.)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Sono le dieci e trentacinque. Sabato ventitré novembre duemilaventiquattro. Località protetta. Interrogatorio di persona sottoposta a indagini che ha manifestato la volontà di collaborare. Presenti il pubblico ministero Sartori, il sostituto procuratore nazionale Ancillotti, il difensore d'ufficio. </w:t>
      </w:r>
      <w:r>
        <w:rPr>
          <w:rFonts w:ascii="Times New Roman" w:hAnsi="Times New Roman" w:eastAsia="Malgun Gothic"/>
          <w:b w:val="0"/>
          <w:i/>
          <w:color w:val="555555"/>
          <w:sz w:val="22"/>
        </w:rPr>
        <w:t>(all'avvocata)</w:t>
      </w:r>
      <w:r>
        <w:rPr>
          <w:rFonts w:ascii="Times New Roman" w:hAnsi="Times New Roman" w:eastAsia="Malgun Gothic"/>
          <w:b w:val="0"/>
          <w:i w:val="0"/>
          <w:sz w:val="22"/>
        </w:rPr>
        <w:t xml:space="preserve"> Avvocata, lei ha avuto modo di parlare con il suo assistito?</w:t>
      </w:r>
    </w:p>
    <w:p>
      <w:pPr>
        <w:spacing w:before="0" w:after="110" w:line="300" w:lineRule="auto"/>
      </w:pPr>
      <w:r>
        <w:rPr>
          <w:rFonts w:ascii="Times New Roman" w:hAnsi="Times New Roman" w:eastAsia="Malgun Gothic"/>
          <w:b/>
          <w:i w:val="0"/>
          <w:sz w:val="22"/>
        </w:rPr>
        <w:t xml:space="preserve">Avvocata: </w:t>
      </w:r>
      <w:r>
        <w:rPr>
          <w:rFonts w:ascii="Times New Roman" w:hAnsi="Times New Roman" w:eastAsia="Malgun Gothic"/>
          <w:b w:val="0"/>
          <w:i w:val="0"/>
          <w:sz w:val="22"/>
        </w:rPr>
        <w:t>Dieci minuti, in cucina. Il mio assistito dichiara di voler rispondere.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Lei conferma?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Confermo.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Allora cominciamo. È il primo interrogatorio che facciamo qui. Le altre volte era lei che veniva da me, a Belluno. O il dottor Ancillotti da lei.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nebbia vi ha rallentati?</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Un'ora. In autostrada non si vedeva il cofano.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(apre il faldone)</w:t>
      </w:r>
      <w:r>
        <w:rPr>
          <w:rFonts w:ascii="Times New Roman" w:hAnsi="Times New Roman" w:eastAsia="Malgun Gothic"/>
          <w:b w:val="0"/>
          <w:i w:val="0"/>
          <w:sz w:val="22"/>
        </w:rPr>
        <w:t xml:space="preserve"> Faldone diciannove. Allegato C. Articolo due. «Le misure di trattenimento in corso conservano efficacia.» </w:t>
      </w:r>
      <w:r>
        <w:rPr>
          <w:rFonts w:ascii="Times New Roman" w:hAnsi="Times New Roman" w:eastAsia="Malgun Gothic"/>
          <w:b w:val="0"/>
          <w:i/>
          <w:color w:val="555555"/>
          <w:sz w:val="22"/>
        </w:rPr>
        <w:t>(gira il foglio verso di lui)</w:t>
      </w:r>
      <w:r>
        <w:rPr>
          <w:rFonts w:ascii="Times New Roman" w:hAnsi="Times New Roman" w:eastAsia="Malgun Gothic"/>
          <w:b w:val="0"/>
          <w:i w:val="0"/>
          <w:sz w:val="22"/>
        </w:rPr>
        <w:t xml:space="preserve"> E questa annotazione a margine. A matita. «Se la Corte, i prefetti.» È sua?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mia.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Quando l'ha scritta?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notte del quindici gennaio. Verso l'una, credo. Radice dettava l'articolo due, poi è andato in bagno. Il presidente ha guardato il foglio e ha detto: «E se la Corte ci dà torto?» Radice, tornando, ha detto: «Se la Corte, i prefetti.» Tre parole. L'ho scritta a margine perché non era una frase da mettere in un decreto.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ha detto Radice. Non Rinaldi.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ha detto Radice. Rinaldi ha annuito.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Annuito come?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Come uno che ha capito e non vuole dire che ha capito.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Dottore, lei vuole sapere se ha detto di sì. Non ha detto niente. Con lui, nel duemilaventiquattro, il silenzio era quasi sempre sì.</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«Quasi sempre.» Lo scriviamo così?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scriva così. Ho imparato a non mettere «sempre» nei verbali. Me l'ha insegnato lei, a luglio.</w:t>
      </w:r>
    </w:p>
    <w:p>
      <w:pPr>
        <w:spacing w:before="0" w:after="110" w:line="300" w:lineRule="auto"/>
      </w:pPr>
      <w:r>
        <w:rPr>
          <w:rFonts w:ascii="Times New Roman" w:hAnsi="Times New Roman" w:eastAsia="Malgun Gothic"/>
          <w:b/>
          <w:i w:val="0"/>
          <w:sz w:val="22"/>
        </w:rPr>
        <w:t xml:space="preserve">Avvocata: </w:t>
      </w:r>
      <w:r>
        <w:rPr>
          <w:rFonts w:ascii="Times New Roman" w:hAnsi="Times New Roman" w:eastAsia="Malgun Gothic"/>
          <w:b w:val="0"/>
          <w:i w:val="0"/>
          <w:sz w:val="22"/>
        </w:rPr>
        <w:t>Dottoressa, il mio assistito sta riferendo un'interpretazione. Chiedo che si distingua.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Distinguo. </w:t>
      </w:r>
      <w:r>
        <w:rPr>
          <w:rFonts w:ascii="Times New Roman" w:hAnsi="Times New Roman" w:eastAsia="Malgun Gothic"/>
          <w:b w:val="0"/>
          <w:i/>
          <w:color w:val="555555"/>
          <w:sz w:val="22"/>
        </w:rPr>
        <w:t>(detta al registratore)</w:t>
      </w:r>
      <w:r>
        <w:rPr>
          <w:rFonts w:ascii="Times New Roman" w:hAnsi="Times New Roman" w:eastAsia="Malgun Gothic"/>
          <w:b w:val="0"/>
          <w:i w:val="0"/>
          <w:sz w:val="22"/>
        </w:rPr>
        <w:t xml:space="preserve"> «Il dichiarante riferisce di un cenno del capo, che interpreta come assenso.» </w:t>
      </w:r>
      <w:r>
        <w:rPr>
          <w:rFonts w:ascii="Times New Roman" w:hAnsi="Times New Roman" w:eastAsia="Malgun Gothic"/>
          <w:b w:val="0"/>
          <w:i/>
          <w:color w:val="555555"/>
          <w:sz w:val="22"/>
        </w:rPr>
        <w:t>(spegne il registratore. Lo guarda)</w:t>
      </w:r>
      <w:r>
        <w:rPr>
          <w:rFonts w:ascii="Times New Roman" w:hAnsi="Times New Roman" w:eastAsia="Malgun Gothic"/>
          <w:b w:val="0"/>
          <w:i w:val="0"/>
          <w:sz w:val="22"/>
        </w:rPr>
        <w:t xml:space="preserve"> Adesso le faccio una domanda che non è da verbale.</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Elena.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Lo so, Lamberto. Fuori verbale. </w:t>
      </w:r>
      <w:r>
        <w:rPr>
          <w:rFonts w:ascii="Times New Roman" w:hAnsi="Times New Roman" w:eastAsia="Malgun Gothic"/>
          <w:b w:val="0"/>
          <w:i/>
          <w:color w:val="555555"/>
          <w:sz w:val="22"/>
        </w:rPr>
        <w:t>(all'avvocata)</w:t>
      </w:r>
      <w:r>
        <w:rPr>
          <w:rFonts w:ascii="Times New Roman" w:hAnsi="Times New Roman" w:eastAsia="Malgun Gothic"/>
          <w:b w:val="0"/>
          <w:i w:val="0"/>
          <w:sz w:val="22"/>
        </w:rPr>
        <w:t xml:space="preserve"> Avvocata, il registratore è spento. Se lei vuole, può uscire a fumare.</w:t>
      </w:r>
    </w:p>
    <w:p>
      <w:pPr>
        <w:spacing w:before="0" w:after="110" w:line="300" w:lineRule="auto"/>
      </w:pPr>
      <w:r>
        <w:rPr>
          <w:rFonts w:ascii="Times New Roman" w:hAnsi="Times New Roman" w:eastAsia="Malgun Gothic"/>
          <w:b/>
          <w:i w:val="0"/>
          <w:sz w:val="22"/>
        </w:rPr>
        <w:t xml:space="preserve">Avvocata: </w:t>
      </w:r>
      <w:r>
        <w:rPr>
          <w:rFonts w:ascii="Times New Roman" w:hAnsi="Times New Roman" w:eastAsia="Malgun Gothic"/>
          <w:b w:val="0"/>
          <w:i w:val="0"/>
          <w:sz w:val="22"/>
        </w:rPr>
        <w:t>Io non fumo. Resto. Ma non scrivo.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Va bene.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Lei lo conosce da trent'anni. Stanotte alle sei meno uno ha spento la luce senza firmare. Ma non ha ritirato niente. Il decreto è in una cartellina, l'ordine ai prefetti è in una cartellina, Radice ha i questori collegati. E stasera ha convocato il Consiglio dei ministri.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pensa che disobbedirà?</w:t>
      </w:r>
    </w:p>
    <w:p>
      <w:pPr>
        <w:spacing w:before="0" w:after="110" w:line="300" w:lineRule="auto"/>
      </w:pPr>
      <w:r>
        <w:rPr>
          <w:rFonts w:ascii="Times New Roman" w:hAnsi="Times New Roman" w:eastAsia="Malgun Gothic"/>
          <w:b w:val="0"/>
          <w:i/>
          <w:color w:val="555555"/>
          <w:sz w:val="22"/>
        </w:rPr>
        <w:t>(Paolo non risponde subito. Guarda la tapparella abbassata a metà. La nebbia, fuori, è una parete grigia.)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racconto una cosa. Non è un fatto. Cioè, è un fatto, ma del millenovecentonovantaquattro.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Avvocato, il millenovecentonovantaquattro non ci serve.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A me sì.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Vada.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Avevamo nove anni. Terza elementare. Io ero arrivato da due mesi, ero quello nuovo. Il sabato andavamo alla diga di Levante a pescare con le canne di bambù. Un sabato, tra i blocchi di cemento, c'era una bicicletta. Una Graziella rossa. Con la catena saltata, il campanello rotto. L'avevano buttata lì.</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 ragazzi grandi del Borgo. Lo sapevamo tutti. Rubavano le biciclette, ci facevano un giro e le buttavano a mare. Questa non era arrivata al mare.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Sotto il sellino c'era un nome graffiato con un chiodo. «Turi Cannata, via delle Reti sette.»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lei che cosa voleva fare?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Io volevo tenerla. Rimettere la catena e tenerla. Io non avevo la bicicletta. Mio padre diceva che le biciclette erano per i figli dei geometri.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ha detto: no. Ha detto: «C'è scritto il nome.» Ha preso la bicicletta e l'ha spinta a mano. Tre chilometri. Dalla diga a via delle Reti. Con la catena che strisciava. Io dietro, con le due canne.</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E il proprietario?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proprietario era un bambino più piccolo di noi. Ha aperto la porta il padre. Un pescatore grande così. Ha visto la Graziella e ha visto due bambini. Ha pensato quello che pensano tutti. Ha urlato. Ha detto che ci portava dai carabinieri.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Rinaldi?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Rinaldi ha appoggiato la bicicletta al muro. Ha detto: «L'abbiamo trovata alla diga.» Il padre ha detto: «E chi l'ha messa alla diga?» Lui sapeva chi. Lo sapevamo tutti e due. Non ha detto i nomi. Ha detto solo un'altra volta: «L'abbiamo trovata alla diga.» E poi ce ne siamo andati. Il padre ci ha urlato dietro fino all'angolo.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Non ha fatto i nomi.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Non ha fatto i nomi. Si è preso la colpa di quelli che l'avevano rubata. E non gliene importava niente. Gli importava solo che la bicicletta tornasse dove c'era scritto.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giorno dopo la madre del bambino è venuta a scuola con due granite. Al limone. Per noi. Il padre non è mai venuto.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È una bella storia, avvocato. Ma un ragazzino di nove anni che restituisce una bicicletta non è un presidente del Consiglio che ha in un cassetto un decreto contro la Corte costituzionale.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 È il contrario.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A nove anni lui ha restituito una cosa che non aveva rubato. Adesso deve restituire una cosa che ha rubato lui. Io lo conosco. Le cose degli altri lui le tiene, le tiene, anche per anni. Poi a un certo punto gli pesano. Come la Graziella con la catena che strisciava. E allora le riporta. A piedi. Senza dire niente a nessuno prima.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Quindi lei pensa che non disobbedirà.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Penso che stasera riporta la bicicletta.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non so se lo fa per la Corte o per la madre di Lucia. E non so se a lui la differenza importa.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 me importa.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lei sì. Lei è un magistrato. Lui una volta lo era.</w:t>
      </w:r>
    </w:p>
    <w:p>
      <w:pPr>
        <w:keepNext/>
        <w:spacing w:before="320" w:after="140"/>
      </w:pPr>
      <w:r>
        <w:rPr>
          <w:rFonts w:ascii="Times New Roman" w:hAnsi="Times New Roman" w:eastAsia="Malgun Gothic"/>
          <w:b/>
          <w:i w:val="0"/>
          <w:color w:val="1F3864"/>
          <w:sz w:val="26"/>
        </w:rPr>
        <w:t>장면 4 — 보호 거처 부엌 창가, 같은 날 정오</w:t>
      </w:r>
    </w:p>
    <w:p>
      <w:pPr>
        <w:spacing w:before="0" w:after="110" w:line="300" w:lineRule="auto"/>
      </w:pPr>
      <w:r>
        <w:rPr>
          <w:rFonts w:ascii="Times New Roman" w:hAnsi="Times New Roman" w:eastAsia="Malgun Gothic"/>
          <w:b w:val="0"/>
          <w:i/>
          <w:color w:val="555555"/>
          <w:sz w:val="22"/>
        </w:rPr>
        <w:t>(Pausa. La cucina. Paolo alla finestra con un bicchiere d'acqua. Fiore entra, prende una rosetta dal sacchetto, la spezza.)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Mangi qualcosa. Dopo pranzo ricominciano e ne hanno per tre 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ho fame.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Lo so. Mangi lo stesso. </w:t>
      </w:r>
      <w:r>
        <w:rPr>
          <w:rFonts w:ascii="Times New Roman" w:hAnsi="Times New Roman" w:eastAsia="Malgun Gothic"/>
          <w:b w:val="0"/>
          <w:i/>
          <w:color w:val="555555"/>
          <w:sz w:val="22"/>
        </w:rPr>
        <w:t>(gli passa metà rosetta)</w:t>
      </w:r>
      <w:r>
        <w:rPr>
          <w:rFonts w:ascii="Times New Roman" w:hAnsi="Times New Roman" w:eastAsia="Malgun Gothic"/>
          <w:b w:val="0"/>
          <w:i w:val="0"/>
          <w:sz w:val="22"/>
        </w:rPr>
        <w:t xml:space="preserve"> È il pane della signora Ernesta. Le ha detto «terzo piano»?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Gliel'ho detto.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Bravo. Le persone che fanno il pane sono le più curiose del mondo. E le più gentili. Non c'è contraddizione.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 ha detto di mettermi un cappello. Che quelli del sud prendono la nebbia per una nuvola bassa.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Ha ragione. Stasera glielo porto io, un cappello. Di lana. Di quelli che non si notano.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cappello che non si nota. È il mio genere, adesso.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(mangia un pezzo)</w:t>
      </w:r>
      <w:r>
        <w:rPr>
          <w:rFonts w:ascii="Times New Roman" w:hAnsi="Times New Roman" w:eastAsia="Malgun Gothic"/>
          <w:b w:val="0"/>
          <w:i w:val="0"/>
          <w:sz w:val="22"/>
        </w:rPr>
        <w:t xml:space="preserve"> Ispettore. Oggi è sabato. Mio figlio gioca a calcio il sabato pomeriggio. Gioca in porta.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le chiedo dove. Non le chiedo con chi. Le chiedo solo se gioca ancora. Se ha trovato una squadra.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Ha trovato una squadra.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me l'ha detto nessuno. E io non gliel'ho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Di niente. Non è successo. </w:t>
      </w:r>
      <w:r>
        <w:rPr>
          <w:rFonts w:ascii="Times New Roman" w:hAnsi="Times New Roman" w:eastAsia="Malgun Gothic"/>
          <w:b w:val="0"/>
          <w:i/>
          <w:color w:val="555555"/>
          <w:sz w:val="22"/>
        </w:rPr>
        <w:t>(prende il cappotto)</w:t>
      </w:r>
      <w:r>
        <w:rPr>
          <w:rFonts w:ascii="Times New Roman" w:hAnsi="Times New Roman" w:eastAsia="Malgun Gothic"/>
          <w:b w:val="0"/>
          <w:i w:val="0"/>
          <w:sz w:val="22"/>
        </w:rPr>
        <w:t xml:space="preserve"> Torno fuori. Se le serve, due colpi brevi e uno lungo.</w:t>
      </w:r>
    </w:p>
    <w:p>
      <w:pPr>
        <w:keepNext/>
        <w:spacing w:before="320" w:after="140"/>
      </w:pPr>
      <w:r>
        <w:rPr>
          <w:rFonts w:ascii="Times New Roman" w:hAnsi="Times New Roman" w:eastAsia="Malgun Gothic"/>
          <w:b/>
          <w:i w:val="0"/>
          <w:color w:val="1F3864"/>
          <w:sz w:val="26"/>
        </w:rPr>
        <w:t>장면 5 — 보호 거처 거실, 같은 날 오후 12시 30분</w:t>
      </w:r>
    </w:p>
    <w:p>
      <w:pPr>
        <w:spacing w:before="0" w:after="110" w:line="300" w:lineRule="auto"/>
      </w:pPr>
      <w:r>
        <w:rPr>
          <w:rFonts w:ascii="Times New Roman" w:hAnsi="Times New Roman" w:eastAsia="Malgun Gothic"/>
          <w:b w:val="0"/>
          <w:i/>
          <w:color w:val="555555"/>
          <w:sz w:val="22"/>
        </w:rPr>
        <w:t>(Il soggiorno. Elena con una tazza di tè della macchinetta. Ancillotti al telefono in corridoio, la voce bassa. L'avvocata scrive. Paolo si siede.)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Prima di ricominciare con i verbali. Una cosa pratica. </w:t>
      </w:r>
      <w:r>
        <w:rPr>
          <w:rFonts w:ascii="Times New Roman" w:hAnsi="Times New Roman" w:eastAsia="Malgun Gothic"/>
          <w:b w:val="0"/>
          <w:i/>
          <w:color w:val="555555"/>
          <w:sz w:val="22"/>
        </w:rPr>
        <w:t>(apre una cartellina)</w:t>
      </w:r>
      <w:r>
        <w:rPr>
          <w:rFonts w:ascii="Times New Roman" w:hAnsi="Times New Roman" w:eastAsia="Malgun Gothic"/>
          <w:b w:val="0"/>
          <w:i w:val="0"/>
          <w:sz w:val="22"/>
        </w:rPr>
        <w:t xml:space="preserve"> Il libro.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Beccaria.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Edizione del sessantanove. Tre sottolineature al capitolo ventisette, a matita rossa. Una sottolineatura grigia al capitolo secondo, con una data a margine. Sul frontespizio: «A.R. — da V.B., Torrenera, ottobre 2014». È in una cassaforte della Procura di Belluno, in una busta con il numero di reperto.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a luglio me l'ha dato insieme alle copie. Non mi ha mai detto 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l'ho rubato.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so che l'ha rubato. Il sedici gennaio, all'una e venti di notte, dalla scrivania del Presidente del Consiglio. È a verbale.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L'ho rubato perché era l'unica cosa sulla scrivania che non era un decreto.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Dottoressa, quel libro non è una prova. Le pagine sottolineate le ha fotografate. Le date sono a verbale.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glielo ridia.</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(dalla porta, coprendo il telefono)</w:t>
      </w:r>
      <w:r>
        <w:rPr>
          <w:rFonts w:ascii="Times New Roman" w:hAnsi="Times New Roman" w:eastAsia="Malgun Gothic"/>
          <w:b w:val="0"/>
          <w:i w:val="0"/>
          <w:sz w:val="22"/>
        </w:rPr>
        <w:t xml:space="preserve"> A 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 lui.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adesso. Se stasera riporta la bicicletta.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È un reperto, avvocato. Non è un regalo.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È un regalo che ho rubato. Un regalo rubato resta un regalo. Era suo. Glielo aveva dato un procuratore che è saltato in aria. Io gliel'ho tolto perché pensavo che non se lo meritasse più.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stasera fa quello che penso, se lo merita di nuovo. Almeno quello.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Lei vuole che la Procura faccia da postino.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Voglio che il libro torni dove c'è scritto il nome. Sul frontespizio c'è scritto «A.R.».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Non le prometto niente. Ne parlo con il procuratore. Se stasera…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Lei ha mangiato la foglia prima di me, avvocato. Io non avevo pensato alla bicicletta.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non lo conosce da nove anni.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 Lo conosco da un fascicolo.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Un'ultima cosa, prima di riaccendere. Lei sa che quello che ci dice oggi non la salva. Lo sconto è uno sconto. Non è un'assoluzione.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Io non voglio farla franca. Se volevo farla franca, stavo zitto. Avevo un ufficio in corso Umberto e un posto alla porta laterale di palazzo Chigi. Zitto, la facevo franca per sempre.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Nessuno le ha chiesto di farla franca. Le ho chiesto di dire la verità.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io la dico. Anche quella che non mi conviene. Le ho mai raccontato una cosa inventata di sana pianta?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 Lei esagera sugli aggettivi. Ma i fatti, no.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(rientra, mette via il telefono)</w:t>
      </w:r>
      <w:r>
        <w:rPr>
          <w:rFonts w:ascii="Times New Roman" w:hAnsi="Times New Roman" w:eastAsia="Malgun Gothic"/>
          <w:b w:val="0"/>
          <w:i w:val="0"/>
          <w:sz w:val="22"/>
        </w:rPr>
        <w:t xml:space="preserve"> Era Roma. Dicono che a palazzo Chigi stanno chiamando i ministri uno per uno. Per stasera.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Uno per uno?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 xml:space="preserve">Uno per uno. Di persona. Non per telefono come l'altra notte.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Riaccendiamo?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Riaccendiamo. </w:t>
      </w:r>
      <w:r>
        <w:rPr>
          <w:rFonts w:ascii="Times New Roman" w:hAnsi="Times New Roman" w:eastAsia="Malgun Gothic"/>
          <w:b w:val="0"/>
          <w:i/>
          <w:color w:val="555555"/>
          <w:sz w:val="22"/>
        </w:rPr>
        <w:t>(accende il registratore)</w:t>
      </w:r>
      <w:r>
        <w:rPr>
          <w:rFonts w:ascii="Times New Roman" w:hAnsi="Times New Roman" w:eastAsia="Malgun Gothic"/>
          <w:b w:val="0"/>
          <w:i w:val="0"/>
          <w:sz w:val="22"/>
        </w:rPr>
        <w:t xml:space="preserve"> Ore dodici e cinquantadue. Si riprende.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Il trenta luglio duemilaventuno. Il primo incontro a casa di Brancati. Dall'inizio.</w:t>
      </w:r>
    </w:p>
    <w:p>
      <w:pPr>
        <w:keepNext/>
        <w:spacing w:before="320" w:after="140"/>
      </w:pPr>
      <w:r>
        <w:rPr>
          <w:rFonts w:ascii="Times New Roman" w:hAnsi="Times New Roman" w:eastAsia="Malgun Gothic"/>
          <w:b/>
          <w:i w:val="0"/>
          <w:color w:val="1F3864"/>
          <w:sz w:val="26"/>
        </w:rPr>
        <w:t>장면 6 — 같은 거실, 오후 1시 10분</w:t>
      </w:r>
    </w:p>
    <w:p>
      <w:pPr>
        <w:spacing w:before="0" w:after="110" w:line="300" w:lineRule="auto"/>
      </w:pPr>
      <w:r>
        <w:rPr>
          <w:rFonts w:ascii="Times New Roman" w:hAnsi="Times New Roman" w:eastAsia="Malgun Gothic"/>
          <w:b w:val="0"/>
          <w:i/>
          <w:color w:val="555555"/>
          <w:sz w:val="22"/>
        </w:rPr>
        <w:t>(Ancillotti ha acceso una piccola radio sul mobile, il volume basso. Il segnale orario del giornale radio. Elena ferma il registratore con un gesto. Tutti ascoltano.)</w:t>
      </w:r>
    </w:p>
    <w:p>
      <w:pPr>
        <w:spacing w:before="0" w:after="110" w:line="300" w:lineRule="auto"/>
      </w:pPr>
      <w:r>
        <w:rPr>
          <w:rFonts w:ascii="Times New Roman" w:hAnsi="Times New Roman" w:eastAsia="Malgun Gothic"/>
          <w:b/>
          <w:i w:val="0"/>
          <w:sz w:val="22"/>
        </w:rPr>
        <w:t xml:space="preserve">Radio: </w:t>
      </w:r>
      <w:r>
        <w:rPr>
          <w:rFonts w:ascii="Times New Roman" w:hAnsi="Times New Roman" w:eastAsia="Malgun Gothic"/>
          <w:b w:val="0"/>
          <w:i w:val="0"/>
          <w:sz w:val="22"/>
        </w:rPr>
        <w:t>…Ultim'ora. Palazzo Chigi ha convocato per questa sera alle ventuno il Consiglio dei ministri. All'ordine del giorno un solo punto: «Adempimenti conseguenti alla sentenza della Corte costituzionale numero duecentoundici». Il presidente del Consiglio è rientrato a Roma nella notte da Torrenera, dove ieri e l'altro ieri ha fatto visite private. Nessuna dichiarazione. Dal Quirinale, nessun commento. Il ministro dell'interno, interpellato dai cronisti, ha detto soltanto: «Il governo rispetterà la legge.» Al Senato, la mozione di sfiducia firmata da settantaquattro senatori…</w:t>
      </w:r>
    </w:p>
    <w:p>
      <w:pPr>
        <w:spacing w:before="0" w:after="110" w:line="300" w:lineRule="auto"/>
      </w:pPr>
      <w:r>
        <w:rPr>
          <w:rFonts w:ascii="Times New Roman" w:hAnsi="Times New Roman" w:eastAsia="Malgun Gothic"/>
          <w:b w:val="0"/>
          <w:i/>
          <w:color w:val="555555"/>
          <w:sz w:val="22"/>
        </w:rPr>
        <w:t>(Ancillotti abbassa il volume. Silenzio.)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«Adempimenti.» Possono voler dire tutto.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Possono voler dire una cosa sola. Dipende da chi li scrive.</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«Il governo rispetterà la legge.» Radice. Che cosa vuol dire, per Radice, la legge?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Per Radice la legge è quello che firma un prefetto.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la frase non è sua. È del comunicato. E il comunicato stanotte non l'ha scritto Radice.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Come lo 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è senza aggettivi. Radice mette sempre un aggettivo. «Ferma», «doverosa», «responsabile». Questa è una frase con un soggetto, un verbo e un complemento. È sua. Di lui. Quando aveva deciso, scriveva così.</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Lei ci legge dentro troppo.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Può darsi.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C'è uno scrittore che lui citava, al liceo, per far colpo sulle ragazze. Pavese. L'ultima pagina del diario. «Non parole. Un gesto. Non scriverò più.»</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Pavese si è ucciso, nove giorni dopo.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so. Non è per quello. Lui citava la frase, non la fine.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Ai bambini di nove anni la fine non interessa. Interessa il gesto. Spingere una bicicletta per tre chilometri. Senza parole.</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E stasera?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Stasera un gesto. Le parole lunedì. In aula.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(riaccende il registratore)</w:t>
      </w:r>
      <w:r>
        <w:rPr>
          <w:rFonts w:ascii="Times New Roman" w:hAnsi="Times New Roman" w:eastAsia="Malgun Gothic"/>
          <w:b w:val="0"/>
          <w:i w:val="0"/>
          <w:sz w:val="22"/>
        </w:rPr>
        <w:t xml:space="preserve"> Va bene. Ce lo diranno i telegiornali. Noi intanto torniamo al duemilaventuno.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Casa di Brancati. Chi le aprì la porta?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cameriera filippina. Si chiamava Marilou. Mi prese il cappotto e mi disse: «Il signore è nello studio.»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nello studio?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Brancati in vestaglia di seta, alle undici del mattino. Un posacenere di cristallo. E sulla scrivania un biglietto da visita già pronto, con il mio nome scritto a mano.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Già pronto. Prima che lei arrivasse.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Prima che io sapessi di andarci. È così che lavorava. Ti preparava il posto a tavola prima di invitarti.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(annota)</w:t>
      </w:r>
      <w:r>
        <w:rPr>
          <w:rFonts w:ascii="Times New Roman" w:hAnsi="Times New Roman" w:eastAsia="Malgun Gothic"/>
          <w:b w:val="0"/>
          <w:i w:val="0"/>
          <w:sz w:val="22"/>
        </w:rPr>
        <w:t xml:space="preserve"> Lo descriva. Il biglietto. Riga per riga.</w:t>
      </w:r>
    </w:p>
    <w:p>
      <w:pPr>
        <w:keepNext/>
        <w:spacing w:before="320" w:after="140"/>
      </w:pPr>
      <w:r>
        <w:rPr>
          <w:rFonts w:ascii="Times New Roman" w:hAnsi="Times New Roman" w:eastAsia="Malgun Gothic"/>
          <w:b/>
          <w:i w:val="0"/>
          <w:color w:val="1F3864"/>
          <w:sz w:val="26"/>
        </w:rPr>
        <w:t>장면 7 — 보호 거처 부엌, 같은 날 밤 9시</w:t>
      </w:r>
    </w:p>
    <w:p>
      <w:pPr>
        <w:spacing w:before="0" w:after="110" w:line="300" w:lineRule="auto"/>
      </w:pPr>
      <w:r>
        <w:rPr>
          <w:rFonts w:ascii="Times New Roman" w:hAnsi="Times New Roman" w:eastAsia="Malgun Gothic"/>
          <w:b w:val="0"/>
          <w:i/>
          <w:color w:val="555555"/>
          <w:sz w:val="22"/>
        </w:rPr>
        <w:t>(La cucina. La luce sopra il tavolo. La televisione piccola sul mobile, accesa, senza volume: l'immagine fissa del cortile di palazzo Chigi, le auto blu che arrivano una dopo l'altra, la scritta in sovrimpressione «Consiglio dei ministri — in corso». Paolo al tavolo con il quaderno blu. Non guarda lo schermo. Scrive. Poi legge a mezza voce.)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«Ventitré novembre. Ore ventuno. Non guardo. Lo saprò domani, come tutti.»</w:t>
      </w:r>
    </w:p>
    <w:p>
      <w:pPr>
        <w:spacing w:before="0" w:after="110" w:line="300" w:lineRule="auto"/>
      </w:pPr>
      <w:r>
        <w:rPr>
          <w:rFonts w:ascii="Times New Roman" w:hAnsi="Times New Roman" w:eastAsia="Malgun Gothic"/>
          <w:b w:val="0"/>
          <w:i/>
          <w:color w:val="555555"/>
          <w:sz w:val="22"/>
        </w:rPr>
        <w:t>(Chiude il quaderno. Guarda per un attimo lo schermo muto: un uomo in camicia bianca, di spalle, attraversa il cortile senza cappotto ed entra dal portone. Paolo allunga la mano, spegne il televisore. Nel silenzio, il ronzio del frigorifero. Bussano: due colpi brevi e uno lungo.)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(da fuori)</w:t>
      </w:r>
      <w:r>
        <w:rPr>
          <w:rFonts w:ascii="Times New Roman" w:hAnsi="Times New Roman" w:eastAsia="Malgun Gothic"/>
          <w:b w:val="0"/>
          <w:i w:val="0"/>
          <w:sz w:val="22"/>
        </w:rPr>
        <w:t xml:space="preserve"> Tutto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Tutto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Ispettore. Domattina mi porta i giornali presto?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(da fuori)</w:t>
      </w:r>
      <w:r>
        <w:rPr>
          <w:rFonts w:ascii="Times New Roman" w:hAnsi="Times New Roman" w:eastAsia="Malgun Gothic"/>
          <w:b w:val="0"/>
          <w:i w:val="0"/>
          <w:sz w:val="22"/>
        </w:rPr>
        <w:t xml:space="preserve"> Alle sei. Se ci sono.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saranno.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(da fuori, dopo un momento)</w:t>
      </w:r>
      <w:r>
        <w:rPr>
          <w:rFonts w:ascii="Times New Roman" w:hAnsi="Times New Roman" w:eastAsia="Malgun Gothic"/>
          <w:b w:val="0"/>
          <w:i w:val="0"/>
          <w:sz w:val="22"/>
        </w:rPr>
        <w:t xml:space="preserve"> Avvocato. Il cappello di lana gliel'ho lasciato sull'attaccapanni. Grigio.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Ispettore. Lei stasera lo guarda, il telegiornale?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(da fuori)</w:t>
      </w:r>
      <w:r>
        <w:rPr>
          <w:rFonts w:ascii="Times New Roman" w:hAnsi="Times New Roman" w:eastAsia="Malgun Gothic"/>
          <w:b w:val="0"/>
          <w:i w:val="0"/>
          <w:sz w:val="22"/>
        </w:rPr>
        <w:t xml:space="preserve"> Io guardo la porta. Il telegiornale lo guarda mia moglie. Mi dice tutto lei, quando torno.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domattina me lo dice sua moglie.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(da fuori)</w:t>
      </w:r>
      <w:r>
        <w:rPr>
          <w:rFonts w:ascii="Times New Roman" w:hAnsi="Times New Roman" w:eastAsia="Malgun Gothic"/>
          <w:b w:val="0"/>
          <w:i w:val="0"/>
          <w:sz w:val="22"/>
        </w:rPr>
        <w:t xml:space="preserve"> Domattina glielo dicono i giornali. Buonanotte.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체사레 파베세 『삶이라는 직업(Il mestiere di vivere)』 마지막 일기(1950년 8월 18일): «Non parole. Un gesto. Non scriverò più.»</w:t>
      </w:r>
      <w:r>
        <w:rPr>
          <w:rFonts w:ascii="Times New Roman" w:hAnsi="Times New Roman" w:eastAsia="Malgun Gothic"/>
          <w:b w:val="0"/>
          <w:i w:val="0"/>
          <w:sz w:val="22"/>
        </w:rPr>
        <w:t xml:space="preserve"> — 한국어 해설: "말이 아니라 하나의 행동. 더는 쓰지 않겠다." 파베세가 토리노의 호텔에서 생을 마치기 아흐레 전 일기 끝에 남긴 말. 장면 6에서 각료회의 소집 속보를 들은 파올로가 '그가 고등학교 때 여자아이들 앞에서 멋을 부리려 인용하던 문장'이라며 이 말을 외운다. 엘레나가 '파베세는 아흐레 뒤 스스로 죽었다'고 짚자, 파올로는 '그는 문장을 인용했지 끝을 인용한 게 아니다 — 아홉 살 아이에게 중요한 건 끝이 아니라 행동, 3킬로미터 동안 말없이 자전거를 미는 것'이라고 받는다. 장면 3의 자전거 이야기(1994년, 레반테 방파제의 빨간 그라치엘라, 이름을 대지 않고 남이 훔친 물건을 돌려준 아이)와 짝을 이루어 '오늘 밤엔 행동, 말은 월요일 의회에서'라는 그의 예측이 된다. 파베세의 다른 작품(『달과 모닥불』)은 7부 1화에 인용되었다.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«Natale col sole, Pasqua col tizzone»</w:t>
      </w:r>
      <w:r>
        <w:rPr>
          <w:rFonts w:ascii="Times New Roman" w:hAnsi="Times New Roman" w:eastAsia="Malgun Gothic"/>
          <w:b w:val="0"/>
          <w:i w:val="0"/>
          <w:sz w:val="22"/>
        </w:rPr>
        <w:t xml:space="preserve"> — 한국어 해설: 날씨 속담 '성탄에 해가 나면 부활절엔 장작불' — 성탄절이 따뜻하면 봄이 늦고 춥다. 쓰임: 빵집 단골 프리모(은퇴 철도원)가 세상을 떠난 아내의 말이라며 — 주인 에르네스타는 '그럼 올해는 궂은 성탄을 빌자'. 장면 2.</w:t>
      </w:r>
    </w:p>
    <w:p>
      <w:pPr>
        <w:spacing w:before="0" w:after="120"/>
      </w:pPr>
      <w:r>
        <w:rPr>
          <w:rFonts w:ascii="Times New Roman" w:hAnsi="Times New Roman" w:eastAsia="Malgun Gothic"/>
          <w:b/>
          <w:i w:val="0"/>
          <w:sz w:val="22"/>
        </w:rPr>
        <w:t>«Chiodo scaccia chiodo»</w:t>
      </w:r>
      <w:r>
        <w:rPr>
          <w:rFonts w:ascii="Times New Roman" w:hAnsi="Times New Roman" w:eastAsia="Malgun Gothic"/>
          <w:b w:val="0"/>
          <w:i w:val="0"/>
          <w:sz w:val="22"/>
        </w:rPr>
        <w:t xml:space="preserve"> — 한국어 해설: '못이 못을 뽑는다' — 새 일(새 사랑)이 옛 시름을 잊게 한다. 쓰임: 베로나 남자친구 때문에 울던 손녀가 만토바의 측량기사를 새로 만났다는 에르네스타와 프리모가 주고받는다 — '열아홉엔 일주일, 예순엔 십 년, 어떤 못은 안 빠진다'. 장면 2.</w:t>
      </w:r>
    </w:p>
    <w:p>
      <w:pPr>
        <w:spacing w:before="0" w:after="120"/>
      </w:pPr>
      <w:r>
        <w:rPr>
          <w:rFonts w:ascii="Times New Roman" w:hAnsi="Times New Roman" w:eastAsia="Malgun Gothic"/>
          <w:b/>
          <w:i w:val="0"/>
          <w:sz w:val="22"/>
        </w:rPr>
        <w:t>«Dio vede e provvede»</w:t>
      </w:r>
      <w:r>
        <w:rPr>
          <w:rFonts w:ascii="Times New Roman" w:hAnsi="Times New Roman" w:eastAsia="Malgun Gothic"/>
          <w:b w:val="0"/>
          <w:i w:val="0"/>
          <w:sz w:val="22"/>
        </w:rPr>
        <w:t xml:space="preserve"> — 한국어 해설: '하느님은 보시고 마련해 주신다' — 너무 걱정하지 말고 맡겨라. 쓰임: 에르네스타가 안개 속으로 나가는 '3층 손님'에게 — 프리모가 '보시긴 하는데, 마련은 시간 나실 때'라고 받는다. 장면 2.</w:t>
      </w:r>
    </w:p>
    <w:p>
      <w:pPr>
        <w:spacing w:before="0" w:after="120"/>
      </w:pPr>
      <w:r>
        <w:rPr>
          <w:rFonts w:ascii="Times New Roman" w:hAnsi="Times New Roman" w:eastAsia="Malgun Gothic"/>
          <w:b/>
          <w:i w:val="0"/>
          <w:sz w:val="22"/>
        </w:rPr>
        <w:t>«Lei ha mangiato la foglia»</w:t>
      </w:r>
      <w:r>
        <w:rPr>
          <w:rFonts w:ascii="Times New Roman" w:hAnsi="Times New Roman" w:eastAsia="Malgun Gothic"/>
          <w:b w:val="0"/>
          <w:i w:val="0"/>
          <w:sz w:val="22"/>
        </w:rPr>
        <w:t xml:space="preserve"> — 한국어 해설: 기본형 mangiare la foglia('잎을 먹다'). 뜻 '속셈·사정을 눈치채다, 남보다 먼저 알아차리다'. 쓰임: 베카리아를 '오늘 밤 그가 자전거를 돌려주면' 돌려주라는 파올로에게 엘레나가(Lei) — '나는 자전거까지는 생각 못 했다'. 장면 5.</w:t>
      </w:r>
    </w:p>
    <w:p>
      <w:pPr>
        <w:spacing w:before="0" w:after="120"/>
      </w:pPr>
      <w:r>
        <w:rPr>
          <w:rFonts w:ascii="Times New Roman" w:hAnsi="Times New Roman" w:eastAsia="Malgun Gothic"/>
          <w:b/>
          <w:i w:val="0"/>
          <w:sz w:val="22"/>
        </w:rPr>
        <w:t>«Io non voglio farla franca»</w:t>
      </w:r>
      <w:r>
        <w:rPr>
          <w:rFonts w:ascii="Times New Roman" w:hAnsi="Times New Roman" w:eastAsia="Malgun Gothic"/>
          <w:b w:val="0"/>
          <w:i w:val="0"/>
          <w:sz w:val="22"/>
        </w:rPr>
        <w:t xml:space="preserve"> — 한국어 해설: 기본형 farla franca('무사히 빠져나가다'). 뜻 '벌을 피하다, 처벌받지 않고 넘어가다'. 쓰임: 감형은 무죄가 아니라는 엘레나에게 파올로가(Lei) — '빠져나가고 싶었으면 입을 다물었을 것이다'. 장면 5.</w:t>
      </w:r>
    </w:p>
    <w:p>
      <w:pPr>
        <w:spacing w:before="0" w:after="120"/>
      </w:pPr>
      <w:r>
        <w:rPr>
          <w:rFonts w:ascii="Times New Roman" w:hAnsi="Times New Roman" w:eastAsia="Malgun Gothic"/>
          <w:b/>
          <w:i w:val="0"/>
          <w:sz w:val="22"/>
        </w:rPr>
        <w:t>«inventata di sana pianta»</w:t>
      </w:r>
      <w:r>
        <w:rPr>
          <w:rFonts w:ascii="Times New Roman" w:hAnsi="Times New Roman" w:eastAsia="Malgun Gothic"/>
          <w:b w:val="0"/>
          <w:i w:val="0"/>
          <w:sz w:val="22"/>
        </w:rPr>
        <w:t xml:space="preserve"> — 한국어 해설: 기본형 inventare di sana pianta('뿌리째 지어내다'). 뜻 '완전히 꾸며 내다, 터무니없이 지어내다'. 쓰임: 파올로가 엘레나에게 '내가 통째로 지어낸 이야기를 한 적이 있느냐'고 묻고, 엘레나는 '형용사는 과장하지만 사실은 아니다'. 장면 5.</w:t>
      </w:r>
    </w:p>
    <w:p>
      <w:pPr>
        <w:spacing w:before="240" w:after="110"/>
      </w:pPr>
      <w:r>
        <w:rPr>
          <w:rFonts w:ascii="Times New Roman" w:hAnsi="Times New Roman" w:eastAsia="Malgun Gothic"/>
          <w:b w:val="0"/>
          <w:i/>
          <w:color w:val="555555"/>
          <w:sz w:val="22"/>
        </w:rPr>
        <w:t>[3화 끝 — 다음 화 예고: 「이행」, 토요일 밤 각료회의에서 알레시오는 서명되지 않은 불복 법령과 도지사 명령서를 장관들 앞에서 찢고, 헌재 결정의 전면 이행·비상사태 조기 해제·아르투로 살레미의 41-bis 복귀·스파이웨어 계약 해지를 차례로 의결에 부치며, 라디체는 문을 닫고 나간다.]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3화 — 「첫 신문」 (Il primo interrogatorio)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