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6화 — 「면책을 내려놓다」 (Senza scudo)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리날디(39세, 사임한 총리 — 일상 업무 처리 중, 하원의원) / 로돌포 라디체(70세, 내무장관 — 일상 업무 처리 중) / 라디체의 변호인(이름 없음) / 카테리나 '리나' 리시(47세, 전 총리 비서실장, 참고인) / 기자들(«Rete Nazionale» 기자 등, 이름 없음) / 줄리오 안살디(64세, 법무장관) / 프란코 바스티아넬리(총리실 차관) / 엔리코 라탄치(«Onda Civile» 하원 원내대표) / 다니엘라 보나코르시(«Onda Civile» 하원의원, 시라쿠사 선출, 신규) / 젊은 의원(«Onda Civile», 이름 없음) / 토마소 '마시노' 카루소(80세, 스칼라 마리나의 늙은 어부) / 로살리아 카루소(생선 좌판 주인) / 콘체타(87세) / 안나 리날디(68세,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5화의 해산(2025년 1월 13일, 총선 3월 23일)에서 이어지는 1월 16일(목)~2월 2일(일), 로마·토레네라. 11월 21일 리나가 의회 정보위원회에 넘긴 녹색 수첩 일곱 권과 4화에서 보존을 명한 «Tarantola» 등록부는 위원회를 거쳐 로마 검찰청으로 갔다. 비상사태가 끝나 벨루노 임시 전보에서 풀린 엘레나 사르토리는 로마로 돌아왔고, 수사의 큰 줄기는 로마 검찰청이 맡는다. 총리와 장관이 직무 중 저지른 범죄는 헌법 제96조와 1989년 헌법적 법률 제1호에 따라 검찰을 거쳐 '장관재판소(collegio per i reati ministeriali)'가 조사하고, 기소에는 해당 의원이 속한 원(院)의 허가가 필요하다 — 원은 '헌법상 중요한 국가 이익'을 위해 행동했다고 보면 허가를 거부할 수 있다. 알레시오는 하원의원이고, 새 하원은 4월 12일에 열린다. 라디체는 의원이 아니다. 정부는 사표가 수리된 채 '일상 업무 처리'만 한다. 토레네라 시장 장면은 시칠리아 말투.</w:t>
      </w:r>
    </w:p>
    <w:p>
      <w:pPr>
        <w:keepNext/>
        <w:spacing w:before="320" w:after="140"/>
      </w:pPr>
      <w:r>
        <w:rPr>
          <w:rFonts w:ascii="Times New Roman" w:hAnsi="Times New Roman" w:eastAsia="Malgun Gothic"/>
          <w:b/>
          <w:i w:val="0"/>
          <w:color w:val="1F3864"/>
          <w:sz w:val="26"/>
        </w:rPr>
        <w:t>장면 1 — 로마 피아찰레 클로디오, 검찰청 복도와 정문, 2025년 1월 16일(목) 오후 1시</w:t>
      </w:r>
    </w:p>
    <w:p>
      <w:pPr>
        <w:spacing w:before="0" w:after="110" w:line="300" w:lineRule="auto"/>
      </w:pPr>
      <w:r>
        <w:rPr>
          <w:rFonts w:ascii="Times New Roman" w:hAnsi="Times New Roman" w:eastAsia="Malgun Gothic"/>
          <w:b w:val="0"/>
          <w:i/>
          <w:color w:val="555555"/>
          <w:sz w:val="22"/>
        </w:rPr>
        <w:t>(Il corridoio lungo della Procura di Roma, le panche di legno, i fascicoli sui carrelli. Una porta si apre: esce Rodolfo Radice con il cappotto sul braccio, accanto il suo avvocato, sulla sessantina, con una borsa gonfia. Dalla panca di fronte si alza una donna con una cartellina verde: Rina, convocata come persona informata sui fatti.)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Buongiorno, prefetto.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Dottoressa Lisi.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è la prossima?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Alle due. Sono testimone. Non ho bisogno dell'avvocato.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Beata lei. </w:t>
      </w:r>
      <w:r>
        <w:rPr>
          <w:rFonts w:ascii="Times New Roman" w:hAnsi="Times New Roman" w:eastAsia="Malgun Gothic"/>
          <w:b w:val="0"/>
          <w:i/>
          <w:color w:val="555555"/>
          <w:sz w:val="22"/>
        </w:rPr>
        <w:t>(all'avvocato)</w:t>
      </w:r>
      <w:r>
        <w:rPr>
          <w:rFonts w:ascii="Times New Roman" w:hAnsi="Times New Roman" w:eastAsia="Malgun Gothic"/>
          <w:b w:val="0"/>
          <w:i w:val="0"/>
          <w:sz w:val="22"/>
        </w:rPr>
        <w:t xml:space="preserve"> Vada avanti, la raggiungo. </w:t>
      </w:r>
      <w:r>
        <w:rPr>
          <w:rFonts w:ascii="Times New Roman" w:hAnsi="Times New Roman" w:eastAsia="Malgun Gothic"/>
          <w:b w:val="0"/>
          <w:i/>
          <w:color w:val="555555"/>
          <w:sz w:val="22"/>
        </w:rPr>
        <w:t>(a Rina, più basso)</w:t>
      </w:r>
      <w:r>
        <w:rPr>
          <w:rFonts w:ascii="Times New Roman" w:hAnsi="Times New Roman" w:eastAsia="Malgun Gothic"/>
          <w:b w:val="0"/>
          <w:i w:val="0"/>
          <w:sz w:val="22"/>
        </w:rPr>
        <w:t xml:space="preserve"> Ho letto le pagine che mi riguardano. Le hanno fatte vedere anche a me. «Ventitré e quattordici. Radice firma. I prefetti dipendono da me.»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 ho scritte con il suo nome. Gliel'avevo detto.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Me l'aveva detto.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sa che cosa ho risposto stamattina alla dottoressa?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Ho detto la verità. Che ho eseguito. Ogni foglio che ho firmato, l'ha voluto lui. Ogni elenco, ogni utenza. Disposizioni verbali del Presidente del Consiglio. Le ha scritte anche lei, nei suoi taccuini. Le sue righe sono la mia difesa, dottoressa.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 mie righe dicono chi ha detto che cosa. Non dicono che lei non poteva dire di 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Un prefetto non dice di no. Un prefetto esegue o si dimette.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lei non si è dimesso.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rimette il cappotto)</w:t>
      </w:r>
      <w:r>
        <w:rPr>
          <w:rFonts w:ascii="Times New Roman" w:hAnsi="Times New Roman" w:eastAsia="Malgun Gothic"/>
          <w:b w:val="0"/>
          <w:i w:val="0"/>
          <w:sz w:val="22"/>
        </w:rPr>
        <w:t xml:space="preserve"> Nemmeno lei, per tre anni. </w:t>
      </w:r>
      <w:r>
        <w:rPr>
          <w:rFonts w:ascii="Times New Roman" w:hAnsi="Times New Roman" w:eastAsia="Malgun Gothic"/>
          <w:b w:val="0"/>
          <w:i/>
          <w:color w:val="555555"/>
          <w:sz w:val="22"/>
        </w:rPr>
        <w:t>(va verso l'uscita)</w:t>
      </w:r>
    </w:p>
    <w:p>
      <w:pPr>
        <w:spacing w:before="0" w:after="110" w:line="300" w:lineRule="auto"/>
      </w:pPr>
      <w:r>
        <w:rPr>
          <w:rFonts w:ascii="Times New Roman" w:hAnsi="Times New Roman" w:eastAsia="Malgun Gothic"/>
          <w:b w:val="0"/>
          <w:i/>
          <w:color w:val="555555"/>
          <w:sz w:val="22"/>
        </w:rPr>
        <w:t>(Fuori, sulla scalinata, i cronisti, le telecamere, i microfoni. L'avvocato di Radice alza una mano.)</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Prefetto Radice! Che cosa ha detto ai magistrati?</w:t>
      </w:r>
    </w:p>
    <w:p>
      <w:pPr>
        <w:spacing w:before="0" w:after="110" w:line="300" w:lineRule="auto"/>
      </w:pPr>
      <w:r>
        <w:rPr>
          <w:rFonts w:ascii="Times New Roman" w:hAnsi="Times New Roman" w:eastAsia="Malgun Gothic"/>
          <w:b/>
          <w:i w:val="0"/>
          <w:sz w:val="22"/>
        </w:rPr>
        <w:t xml:space="preserve">Avvocato: </w:t>
      </w:r>
      <w:r>
        <w:rPr>
          <w:rFonts w:ascii="Times New Roman" w:hAnsi="Times New Roman" w:eastAsia="Malgun Gothic"/>
          <w:b w:val="0"/>
          <w:i w:val="0"/>
          <w:sz w:val="22"/>
        </w:rPr>
        <w:t>Il mio assistito ha reso un ampio interrogatorio. Non rilascia dichiarazioni.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ferma lo stesso, davanti ai microfoni)</w:t>
      </w:r>
      <w:r>
        <w:rPr>
          <w:rFonts w:ascii="Times New Roman" w:hAnsi="Times New Roman" w:eastAsia="Malgun Gothic"/>
          <w:b w:val="0"/>
          <w:i w:val="0"/>
          <w:sz w:val="22"/>
        </w:rPr>
        <w:t xml:space="preserve"> Una sola. Ho servito lo Stato per quarant'anni. Negli ultimi tre ho eseguito disposizioni del Presidente del Consiglio. Tutte. Per iscritto o a voce. La responsabilità politica e giuridica di quelle disposizioni è di chi le ha date. Non ho altro da aggiungere.</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Sta dicendo che è tutta colpa di Rinaldi?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Sto dicendo che la penna era sua. Io portavo i fogli. </w:t>
      </w:r>
      <w:r>
        <w:rPr>
          <w:rFonts w:ascii="Times New Roman" w:hAnsi="Times New Roman" w:eastAsia="Malgun Gothic"/>
          <w:b w:val="0"/>
          <w:i/>
          <w:color w:val="555555"/>
          <w:sz w:val="22"/>
        </w:rPr>
        <w:t>(scende due gradini)</w:t>
      </w:r>
    </w:p>
    <w:p>
      <w:pPr>
        <w:spacing w:before="0" w:after="110" w:line="300" w:lineRule="auto"/>
      </w:pPr>
      <w:r>
        <w:rPr>
          <w:rFonts w:ascii="Times New Roman" w:hAnsi="Times New Roman" w:eastAsia="Malgun Gothic"/>
          <w:b/>
          <w:i w:val="0"/>
          <w:sz w:val="22"/>
        </w:rPr>
        <w:t xml:space="preserve">Giornalista di Rete Nazionale: </w:t>
      </w:r>
      <w:r>
        <w:rPr>
          <w:rFonts w:ascii="Times New Roman" w:hAnsi="Times New Roman" w:eastAsia="Malgun Gothic"/>
          <w:b w:val="0"/>
          <w:i w:val="0"/>
          <w:sz w:val="22"/>
        </w:rPr>
        <w:t>Prefetto, e l'ordine ai prefetti del ventuno novembre? Quello l'ha scritto lei.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L'ho preparato. Non è mai stato firmato. Un foglio non firmato non è un ordine. È carta.</w:t>
      </w:r>
    </w:p>
    <w:p>
      <w:pPr>
        <w:spacing w:before="0" w:after="110" w:line="300" w:lineRule="auto"/>
      </w:pPr>
      <w:r>
        <w:rPr>
          <w:rFonts w:ascii="Times New Roman" w:hAnsi="Times New Roman" w:eastAsia="Malgun Gothic"/>
          <w:b/>
          <w:i w:val="0"/>
          <w:sz w:val="22"/>
        </w:rPr>
        <w:t xml:space="preserve">Giornalista di Rete Nazionale: </w:t>
      </w:r>
      <w:r>
        <w:rPr>
          <w:rFonts w:ascii="Times New Roman" w:hAnsi="Times New Roman" w:eastAsia="Malgun Gothic"/>
          <w:b w:val="0"/>
          <w:i w:val="0"/>
          <w:sz w:val="22"/>
        </w:rPr>
        <w:t>E l'ordine all'Arma? Quello l'ha firmato lei, alle ventitré e quattordici.</w:t>
      </w:r>
    </w:p>
    <w:p>
      <w:pPr>
        <w:spacing w:before="0" w:after="110" w:line="300" w:lineRule="auto"/>
      </w:pPr>
      <w:r>
        <w:rPr>
          <w:rFonts w:ascii="Times New Roman" w:hAnsi="Times New Roman" w:eastAsia="Malgun Gothic"/>
          <w:b/>
          <w:i w:val="0"/>
          <w:sz w:val="22"/>
        </w:rPr>
        <w:t xml:space="preserve">Avvocato: </w:t>
      </w:r>
      <w:r>
        <w:rPr>
          <w:rFonts w:ascii="Times New Roman" w:hAnsi="Times New Roman" w:eastAsia="Malgun Gothic"/>
          <w:b w:val="0"/>
          <w:i w:val="0"/>
          <w:sz w:val="22"/>
        </w:rPr>
        <w:t>Basta così. Il mio assistito ha già risposto ai magistrati.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(all'avvocato, piano)</w:t>
      </w:r>
      <w:r>
        <w:rPr>
          <w:rFonts w:ascii="Times New Roman" w:hAnsi="Times New Roman" w:eastAsia="Malgun Gothic"/>
          <w:b w:val="0"/>
          <w:i w:val="0"/>
          <w:sz w:val="22"/>
        </w:rPr>
        <w:t xml:space="preserve"> Lasci. </w:t>
      </w:r>
      <w:r>
        <w:rPr>
          <w:rFonts w:ascii="Times New Roman" w:hAnsi="Times New Roman" w:eastAsia="Malgun Gothic"/>
          <w:b w:val="0"/>
          <w:i/>
          <w:color w:val="555555"/>
          <w:sz w:val="22"/>
        </w:rPr>
        <w:t>(ai microfoni)</w:t>
      </w:r>
      <w:r>
        <w:rPr>
          <w:rFonts w:ascii="Times New Roman" w:hAnsi="Times New Roman" w:eastAsia="Malgun Gothic"/>
          <w:b w:val="0"/>
          <w:i w:val="0"/>
          <w:sz w:val="22"/>
        </w:rPr>
        <w:t xml:space="preserve"> L'Arma non l'ha eseguito. Ne risponderò. Come ne risponderà chi me l'ha chiesto. </w:t>
      </w:r>
      <w:r>
        <w:rPr>
          <w:rFonts w:ascii="Times New Roman" w:hAnsi="Times New Roman" w:eastAsia="Malgun Gothic"/>
          <w:b w:val="0"/>
          <w:i/>
          <w:color w:val="555555"/>
          <w:sz w:val="22"/>
        </w:rPr>
        <w:t>(scende le scale)</w:t>
      </w:r>
    </w:p>
    <w:p>
      <w:pPr>
        <w:keepNext/>
        <w:spacing w:before="320" w:after="140"/>
      </w:pPr>
      <w:r>
        <w:rPr>
          <w:rFonts w:ascii="Times New Roman" w:hAnsi="Times New Roman" w:eastAsia="Malgun Gothic"/>
          <w:b/>
          <w:i w:val="0"/>
          <w:color w:val="1F3864"/>
          <w:sz w:val="26"/>
        </w:rPr>
        <w:t>장면 2 — 팔라초 키지, 총리 집무실, 같은 날 저녁 6시</w:t>
      </w:r>
    </w:p>
    <w:p>
      <w:pPr>
        <w:spacing w:before="0" w:after="110" w:line="300" w:lineRule="auto"/>
      </w:pPr>
      <w:r>
        <w:rPr>
          <w:rFonts w:ascii="Times New Roman" w:hAnsi="Times New Roman" w:eastAsia="Malgun Gothic"/>
          <w:b w:val="0"/>
          <w:i/>
          <w:color w:val="555555"/>
          <w:sz w:val="22"/>
        </w:rPr>
        <w:t>(Lo studio, ora mezzo vuoto: scatoloni di cartone aperti sul pavimento, i libri tolti dagli scaffali. Sul davanzale la moka di Bellandi. Sulla scrivania, in pila, ventuno agende di cuoio e una ventiduesima con il bordo frastagliato di una pagina mancante. Ansaldi seduto, un codice e un fascicolo sulle ginocchia. Bastianelli in piedi con una cartellina.)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L'ha detto in diretta. All'una e un quarto. «La penna era sua. Io portavo i fogli.»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ragione.</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Ha ragione sulla penna, Franco. Non sui fogli. I fogli li ha scritti anche lui. Ma la penna era mia. </w:t>
      </w:r>
      <w:r>
        <w:rPr>
          <w:rFonts w:ascii="Times New Roman" w:hAnsi="Times New Roman" w:eastAsia="Malgun Gothic"/>
          <w:b w:val="0"/>
          <w:i/>
          <w:color w:val="555555"/>
          <w:sz w:val="22"/>
        </w:rPr>
        <w:t>(ad Ansaldi)</w:t>
      </w:r>
      <w:r>
        <w:rPr>
          <w:rFonts w:ascii="Times New Roman" w:hAnsi="Times New Roman" w:eastAsia="Malgun Gothic"/>
          <w:b w:val="0"/>
          <w:i w:val="0"/>
          <w:sz w:val="22"/>
        </w:rPr>
        <w:t xml:space="preserve"> Giulio, mi spieghi come funziona. Come se fossi uno studente.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Lei è stato uno studente bravo. </w:t>
      </w:r>
      <w:r>
        <w:rPr>
          <w:rFonts w:ascii="Times New Roman" w:hAnsi="Times New Roman" w:eastAsia="Malgun Gothic"/>
          <w:b w:val="0"/>
          <w:i/>
          <w:color w:val="555555"/>
          <w:sz w:val="22"/>
        </w:rPr>
        <w:t>(apre il codice)</w:t>
      </w:r>
      <w:r>
        <w:rPr>
          <w:rFonts w:ascii="Times New Roman" w:hAnsi="Times New Roman" w:eastAsia="Malgun Gothic"/>
          <w:b w:val="0"/>
          <w:i w:val="0"/>
          <w:sz w:val="22"/>
        </w:rPr>
        <w:t xml:space="preserve"> La Procura, quando ha notizia di un reato commesso da un ministro nell'esercizio delle funzioni, entro quindici giorni trasmette tutto al collegio per i reati ministeriali. Il collegio indaga. Se non archivia, rimette gli atti al procuratore, che chiede l'autorizzazione alla Camera di appartenenza. Per lei, la Camera dei deputati.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se non sono più deputato?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Anche se lei non è più niente. La Costituzione dice «anche se cessati dalla carica».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«Il Presidente del Consiglio dei Ministri ed i Ministri, anche se cessati dalla carica, sono sottoposti, per i reati commessi nell'esercizio delle loro funzioni, alla giurisdizione ordinaria, previa autorizzazione del Senato della Repubblica o della Camera dei deputati, secondo le norme stabilite con legge costituzionale.» Articolo novantasei.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Camera può dire di no.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Può dire di no a maggioranza assoluta, se ritiene che lei abbia agito per tutelare un interesse dello Stato costituzionalmente rilevante, o per un preminente interesse pubblico. </w:t>
      </w:r>
      <w:r>
        <w:rPr>
          <w:rFonts w:ascii="Times New Roman" w:hAnsi="Times New Roman" w:eastAsia="Malgun Gothic"/>
          <w:b w:val="0"/>
          <w:i/>
          <w:color w:val="555555"/>
          <w:sz w:val="22"/>
        </w:rPr>
        <w:t>(chiude il codice)</w:t>
      </w:r>
      <w:r>
        <w:rPr>
          <w:rFonts w:ascii="Times New Roman" w:hAnsi="Times New Roman" w:eastAsia="Malgun Gothic"/>
          <w:b w:val="0"/>
          <w:i w:val="0"/>
          <w:sz w:val="22"/>
        </w:rPr>
        <w:t xml:space="preserve"> È lo scudo. L'unico che resta. Il vostro gruppo, anche dimezzato, nella prossima Camera potrebbe averne abbastanza per alzarlo.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voglio.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Presidente, non lo dico a cuor leggero. Ho fatto il procuratore generale per nove anni. Lo scudo non c'è per proteggere lei. C'è per proteggere la funzione. Se domani ogni governo può essere processato per ogni decisione presa in un'emergenza…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decisioni che ho preso non erano decisioni di un governo in un'emergenza. Erano reati. Lo ha detto la Corte. Lo hanno detto un Presidente e una generale. Lo sa lei meglio di me: lei ha votato contro, quella notte.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L'ho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non mi chieda di nascondermi dietro la funzione. La funzione l'ho usata come un cappotto. Adesso me lo tolgo.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Presidente, il gruppo di Onda Civile ha chiesto un incontro lunedì. Vogliono sapere se lei è candidato. Le liste si depositano a febbraio.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candidato.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color w:val="555555"/>
          <w:sz w:val="22"/>
        </w:rPr>
        <w:t>(scrive, poi si ferma)</w:t>
      </w:r>
      <w:r>
        <w:rPr>
          <w:rFonts w:ascii="Times New Roman" w:hAnsi="Times New Roman" w:eastAsia="Malgun Gothic"/>
          <w:b w:val="0"/>
          <w:i w:val="0"/>
          <w:sz w:val="22"/>
        </w:rPr>
        <w:t xml:space="preserve"> Lo devo comunicare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Lo comunico io. Martedì. In sala stampa. Con una lettera al Presidente della Camera.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lunedì vado al gruppo. Glielo dico in faccia prima.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Lei ha imparato una cosa, in questi due mesi. Dire le cose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l'hanno insegnato due donne. Una faceva la segretaria, l'altra fa la maestra.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(indica la pila di agende)</w:t>
      </w:r>
      <w:r>
        <w:rPr>
          <w:rFonts w:ascii="Times New Roman" w:hAnsi="Times New Roman" w:eastAsia="Malgun Gothic"/>
          <w:b w:val="0"/>
          <w:i w:val="0"/>
          <w:sz w:val="22"/>
        </w:rPr>
        <w:t xml:space="preserve"> E queste?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Tornano a Torrenera. A chi le ha scritte. Cioè a chi le ha conservate.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La procura potrebbe volerle.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le chiederà a Zita Pellegrino. Lei fa le fotocopie di tutto. È il suo mestiere.</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Le spedisco io? Con il corriere?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Le porto io. In treno, a marzo. Una valigia di cartone, come le ha portate lei.</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Ventidue agende in treno.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le ha portate fino a Roma in una notte d'intercity. Io le riporto. È il minimo.</w:t>
      </w:r>
    </w:p>
    <w:p>
      <w:pPr>
        <w:keepNext/>
        <w:spacing w:before="320" w:after="140"/>
      </w:pPr>
      <w:r>
        <w:rPr>
          <w:rFonts w:ascii="Times New Roman" w:hAnsi="Times New Roman" w:eastAsia="Malgun Gothic"/>
          <w:b/>
          <w:i w:val="0"/>
          <w:color w:val="1F3864"/>
          <w:sz w:val="26"/>
        </w:rPr>
        <w:t>장면 3 — 몬테치토리오, «Onda Civile» 하원 그룹 회의실, 1월 20일(월) 오전 10시</w:t>
      </w:r>
    </w:p>
    <w:p>
      <w:pPr>
        <w:spacing w:before="0" w:after="110" w:line="300" w:lineRule="auto"/>
      </w:pPr>
      <w:r>
        <w:rPr>
          <w:rFonts w:ascii="Times New Roman" w:hAnsi="Times New Roman" w:eastAsia="Malgun Gothic"/>
          <w:b w:val="0"/>
          <w:i/>
          <w:color w:val="555555"/>
          <w:sz w:val="22"/>
        </w:rPr>
        <w:t>(Una sala piccola con il tavolo a ferro di cavallo, le bandiere del partito arrotolate in un angolo, i ritratti dei fondatori alle pareti: in uno, Alessio e Grimaldi sorridenti nel 2018. Una trentina di deputati, alcuni in piedi. Latanzi a capotavola. Accanto a lui Daniela Bonaccorsi, cinquant'anni, deputata di Siracusa. Alessio entra. Nessuno si alza.)</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val="0"/>
          <w:sz w:val="22"/>
        </w:rPr>
        <w:t>Alessio. Siediti.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Sto in piedi, Enrico. Faccio prima.</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val="0"/>
          <w:sz w:val="22"/>
        </w:rPr>
        <w:t xml:space="preserve">Come vuoi.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gruppo ha letto le agenzie. Radice dice che la penna era tua. Tu in aula hai detto lo stesso. Fra due mesi votiamo, e noi siamo al nove per cento. Ci serve sapere che cosa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candido. Domani lo scrivo al Presidente della Camera. E gli scrivo un'altra cosa: che quando arriverà la richiesta di autorizzazione per me, la Camera la conceda. Senza alzare nessuno scudo.</w:t>
      </w:r>
    </w:p>
    <w:p>
      <w:pPr>
        <w:spacing w:before="0" w:after="110" w:line="300" w:lineRule="auto"/>
      </w:pPr>
      <w:r>
        <w:rPr>
          <w:rFonts w:ascii="Times New Roman" w:hAnsi="Times New Roman" w:eastAsia="Malgun Gothic"/>
          <w:b w:val="0"/>
          <w:i/>
          <w:color w:val="555555"/>
          <w:sz w:val="22"/>
        </w:rPr>
        <w:t>(Un mormorio. Qualcuno si alza. Una voce dal fondo.)</w:t>
      </w:r>
    </w:p>
    <w:p>
      <w:pPr>
        <w:spacing w:before="0" w:after="110" w:line="300" w:lineRule="auto"/>
      </w:pPr>
      <w:r>
        <w:rPr>
          <w:rFonts w:ascii="Times New Roman" w:hAnsi="Times New Roman" w:eastAsia="Malgun Gothic"/>
          <w:b/>
          <w:i w:val="0"/>
          <w:sz w:val="22"/>
        </w:rPr>
        <w:t xml:space="preserve">Giovane deputato: </w:t>
      </w:r>
      <w:r>
        <w:rPr>
          <w:rFonts w:ascii="Times New Roman" w:hAnsi="Times New Roman" w:eastAsia="Malgun Gothic"/>
          <w:b w:val="0"/>
          <w:i w:val="0"/>
          <w:sz w:val="22"/>
        </w:rPr>
        <w:t>E noi? Noi che abbiamo votato tutto? I decreti, il settantotto-bis, la proroga? Tu ti fai processare e noi che cosa diciamo agli elettori? Che non sapevamo?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Dite quello che sapevate. Ognuno sa quello che sapeva.</w:t>
      </w:r>
    </w:p>
    <w:p>
      <w:pPr>
        <w:spacing w:before="0" w:after="110" w:line="300" w:lineRule="auto"/>
      </w:pPr>
      <w:r>
        <w:rPr>
          <w:rFonts w:ascii="Times New Roman" w:hAnsi="Times New Roman" w:eastAsia="Malgun Gothic"/>
          <w:b/>
          <w:i w:val="0"/>
          <w:sz w:val="22"/>
        </w:rPr>
        <w:t xml:space="preserve">Bonaccorsi: </w:t>
      </w:r>
      <w:r>
        <w:rPr>
          <w:rFonts w:ascii="Times New Roman" w:hAnsi="Times New Roman" w:eastAsia="Malgun Gothic"/>
          <w:b w:val="0"/>
          <w:i/>
          <w:color w:val="555555"/>
          <w:sz w:val="22"/>
        </w:rPr>
        <w:t>(calma)</w:t>
      </w:r>
      <w:r>
        <w:rPr>
          <w:rFonts w:ascii="Times New Roman" w:hAnsi="Times New Roman" w:eastAsia="Malgun Gothic"/>
          <w:b w:val="0"/>
          <w:i w:val="0"/>
          <w:sz w:val="22"/>
        </w:rPr>
        <w:t xml:space="preserve"> Alessio, io sono stata eletta a Siracusa nel diciotto perché c'era la tua faccia sul manifesto. Nel ventuno anche. Il mio collegio ha avuto le autobotti, la caserma, i soldati agli incroci. Ha avuto anche la «Nereide» sotto sequestro nel porto. Io ho votato tutto.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tu domani scrivi quella lettera, io il giorno dopo devo spiegare perché ho votato.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Daniela.</w:t>
      </w:r>
    </w:p>
    <w:p>
      <w:pPr>
        <w:spacing w:before="0" w:after="110" w:line="300" w:lineRule="auto"/>
      </w:pPr>
      <w:r>
        <w:rPr>
          <w:rFonts w:ascii="Times New Roman" w:hAnsi="Times New Roman" w:eastAsia="Malgun Gothic"/>
          <w:b/>
          <w:i w:val="0"/>
          <w:sz w:val="22"/>
        </w:rPr>
        <w:t xml:space="preserve">Bonaccorsi: </w:t>
      </w:r>
      <w:r>
        <w:rPr>
          <w:rFonts w:ascii="Times New Roman" w:hAnsi="Times New Roman" w:eastAsia="Malgun Gothic"/>
          <w:b w:val="0"/>
          <w:i w:val="0"/>
          <w:sz w:val="22"/>
        </w:rPr>
        <w:t>Mio figlio fa il secondo anno di giurisprudenza a Catania. A Natale mi ha chiesto: mamma, tu l'hai letto, il settantotto-bis, prima di votarlo? Gli ho detto di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L'avevi letto?</w:t>
      </w:r>
    </w:p>
    <w:p>
      <w:pPr>
        <w:spacing w:before="0" w:after="110" w:line="300" w:lineRule="auto"/>
      </w:pPr>
      <w:r>
        <w:rPr>
          <w:rFonts w:ascii="Times New Roman" w:hAnsi="Times New Roman" w:eastAsia="Malgun Gothic"/>
          <w:b/>
          <w:i w:val="0"/>
          <w:sz w:val="22"/>
        </w:rPr>
        <w:t xml:space="preserve">Bonaccorsi: </w:t>
      </w:r>
      <w:r>
        <w:rPr>
          <w:rFonts w:ascii="Times New Roman" w:hAnsi="Times New Roman" w:eastAsia="Malgun Gothic"/>
          <w:b w:val="0"/>
          <w:i w:val="0"/>
          <w:sz w:val="22"/>
        </w:rPr>
        <w:t>L'avevo letto. Non l'avevo capito. Mi bastava che l'avessi scritto tu. E non so come spiegarlo. Perché non lo so nemmeno io.</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val="0"/>
          <w:sz w:val="22"/>
        </w:rPr>
        <w:t>Alessio. Ascoltami. Non ti chiediamo di candidarti. Ti chiediamo di non scrivere la seconda cosa. La rinuncia allo scudo. Quella ci porta tutti giù con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Enrico, lo scudo non è mio. È della Camera. Io posso solo chiedere di non alzarlo per me. Per voi decidete voi.</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val="0"/>
          <w:sz w:val="22"/>
        </w:rPr>
        <w:t>È la stessa cosa, e lo sai. Se il fondatore dice «processatemi», chi lo difende è complice.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non difendetemi.</w:t>
      </w:r>
    </w:p>
    <w:p>
      <w:pPr>
        <w:spacing w:before="0" w:after="110" w:line="300" w:lineRule="auto"/>
      </w:pPr>
      <w:r>
        <w:rPr>
          <w:rFonts w:ascii="Times New Roman" w:hAnsi="Times New Roman" w:eastAsia="Malgun Gothic"/>
          <w:b w:val="0"/>
          <w:i/>
          <w:color w:val="555555"/>
          <w:sz w:val="22"/>
        </w:rPr>
        <w:t>(Silenzio. Latanzi guarda il ritratto sulla parete.)</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Il gruppo ha votato stamattina, prima che arrivassi. Ventitré a otto. Da oggi non sei più presidente del partito. Te lo dico prima, come fai tu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per avermelo detto prima.</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val="0"/>
          <w:sz w:val="22"/>
        </w:rPr>
        <w:t xml:space="preserve">Non ringraziarmi.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Chi è causa del suo mal pianga se stesso. Mia nonna lo diceva ai figli che tornavano a casa con il ginocchio rotto. Poi però li medicava.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Tua nonna era migliore di noi.</w:t>
      </w:r>
    </w:p>
    <w:p>
      <w:pPr>
        <w:spacing w:before="0" w:after="110" w:line="300" w:lineRule="auto"/>
      </w:pPr>
      <w:r>
        <w:rPr>
          <w:rFonts w:ascii="Times New Roman" w:hAnsi="Times New Roman" w:eastAsia="Malgun Gothic"/>
          <w:b/>
          <w:i w:val="0"/>
          <w:sz w:val="22"/>
        </w:rPr>
        <w:t xml:space="preserve">Latanzi: </w:t>
      </w:r>
      <w:r>
        <w:rPr>
          <w:rFonts w:ascii="Times New Roman" w:hAnsi="Times New Roman" w:eastAsia="Malgun Gothic"/>
          <w:b w:val="0"/>
          <w:i w:val="0"/>
          <w:sz w:val="22"/>
        </w:rPr>
        <w:t xml:space="preserve">Lo era di sicuro.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Le liste le facciamo senza di te. Il simbolo resta. La tua foto, quella del diciotto, la togliamo dal muro.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Toglietela. </w:t>
      </w:r>
      <w:r>
        <w:rPr>
          <w:rFonts w:ascii="Times New Roman" w:hAnsi="Times New Roman" w:eastAsia="Malgun Gothic"/>
          <w:b w:val="0"/>
          <w:i/>
          <w:color w:val="555555"/>
          <w:sz w:val="22"/>
        </w:rPr>
        <w:t>(si avvicina alla parete, guarda la foto)</w:t>
      </w:r>
      <w:r>
        <w:rPr>
          <w:rFonts w:ascii="Times New Roman" w:hAnsi="Times New Roman" w:eastAsia="Malgun Gothic"/>
          <w:b w:val="0"/>
          <w:i w:val="0"/>
          <w:sz w:val="22"/>
        </w:rPr>
        <w:t xml:space="preserve"> Ettore sorrideva di più. Lo sapeva già.</w:t>
      </w:r>
    </w:p>
    <w:p>
      <w:pPr>
        <w:spacing w:before="0" w:after="110" w:line="300" w:lineRule="auto"/>
      </w:pPr>
      <w:r>
        <w:rPr>
          <w:rFonts w:ascii="Times New Roman" w:hAnsi="Times New Roman" w:eastAsia="Malgun Gothic"/>
          <w:b/>
          <w:i w:val="0"/>
          <w:sz w:val="22"/>
        </w:rPr>
        <w:t xml:space="preserve">Bonaccorsi: </w:t>
      </w:r>
      <w:r>
        <w:rPr>
          <w:rFonts w:ascii="Times New Roman" w:hAnsi="Times New Roman" w:eastAsia="Malgun Gothic"/>
          <w:b w:val="0"/>
          <w:i/>
          <w:color w:val="555555"/>
          <w:sz w:val="22"/>
        </w:rPr>
        <w:t>(dopo un momento, senza alzarsi)</w:t>
      </w:r>
      <w:r>
        <w:rPr>
          <w:rFonts w:ascii="Times New Roman" w:hAnsi="Times New Roman" w:eastAsia="Malgun Gothic"/>
          <w:b w:val="0"/>
          <w:i w:val="0"/>
          <w:sz w:val="22"/>
        </w:rPr>
        <w:t xml:space="preserve"> Alessio. Io non voto contro di te, se arriva la richiesta. Voto a favore. Come chiedi. Ma non perché me lo chiedi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il modo giusto.</w:t>
      </w:r>
    </w:p>
    <w:p>
      <w:pPr>
        <w:spacing w:before="0" w:after="110" w:line="300" w:lineRule="auto"/>
      </w:pPr>
      <w:r>
        <w:rPr>
          <w:rFonts w:ascii="Times New Roman" w:hAnsi="Times New Roman" w:eastAsia="Malgun Gothic"/>
          <w:b w:val="0"/>
          <w:i/>
          <w:color w:val="555555"/>
          <w:sz w:val="22"/>
        </w:rPr>
        <w:t>(Alessio esce. Qualcuno si alza a togliere la foto dalla parete. Un altro lo ferma: «Lascia. Dopo.» La foto resta.)</w:t>
      </w:r>
    </w:p>
    <w:p>
      <w:pPr>
        <w:keepNext/>
        <w:spacing w:before="320" w:after="140"/>
      </w:pPr>
      <w:r>
        <w:rPr>
          <w:rFonts w:ascii="Times New Roman" w:hAnsi="Times New Roman" w:eastAsia="Malgun Gothic"/>
          <w:b/>
          <w:i w:val="0"/>
          <w:color w:val="1F3864"/>
          <w:sz w:val="26"/>
        </w:rPr>
        <w:t>장면 4 — 팔라초 키지, 기자실, 1월 21일(화) 오전 11시</w:t>
      </w:r>
    </w:p>
    <w:p>
      <w:pPr>
        <w:spacing w:before="0" w:after="110" w:line="300" w:lineRule="auto"/>
      </w:pPr>
      <w:r>
        <w:rPr>
          <w:rFonts w:ascii="Times New Roman" w:hAnsi="Times New Roman" w:eastAsia="Malgun Gothic"/>
          <w:b w:val="0"/>
          <w:i/>
          <w:color w:val="555555"/>
          <w:sz w:val="22"/>
        </w:rPr>
        <w:t>(La sala stampa di palazzo Chigi, il leggio con lo stemma, le bandiere. Una trentina di giornalisti. Alessio entra senza portavoce. Ha in mano un foglio scritto a mano e una busta.)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Leggo una lettera che ho spedito stamattina al Presidente della Camera. Poi rispondo a qualche domanda. Non a tutte.</w:t>
      </w:r>
    </w:p>
    <w:p>
      <w:pPr>
        <w:spacing w:before="0" w:after="110" w:line="300" w:lineRule="auto"/>
      </w:pPr>
      <w:r>
        <w:rPr>
          <w:rFonts w:ascii="Times New Roman" w:hAnsi="Times New Roman" w:eastAsia="Malgun Gothic"/>
          <w:b w:val="0"/>
          <w:i/>
          <w:color w:val="555555"/>
          <w:sz w:val="22"/>
        </w:rPr>
        <w:t>(Legge, la voce piana.)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Presidente. Le comunico che non sarò candidato alle elezioni del ventitré marzo. Dal giorno della prima riunione delle nuove Camere non avrò più le prerogative dell'articolo sessantotto. Fino a quel giorno, le chiedo di considerarle rinunciate per qualunque richiesta riguardi me. Le comunico inoltre che, quando la Camera riceverà la richiesta di autorizzazione a procedere nei miei confronti ai sensi dell'articolo novantasei, io non invocherò l'interesse dello Stato né il preminente interesse pubblico. Non li ho perseguiti. Ho perseguito la mia idea della sicurezza e il mio potere. Chiedo che l'autorizzazione sia concessa. Alessio Rinaldi.»</w:t>
      </w:r>
    </w:p>
    <w:p>
      <w:pPr>
        <w:spacing w:before="0" w:after="110" w:line="300" w:lineRule="auto"/>
      </w:pPr>
      <w:r>
        <w:rPr>
          <w:rFonts w:ascii="Times New Roman" w:hAnsi="Times New Roman" w:eastAsia="Malgun Gothic"/>
          <w:b w:val="0"/>
          <w:i/>
          <w:color w:val="555555"/>
          <w:sz w:val="22"/>
        </w:rPr>
        <w:t>(Piega il foglio. Silenzio. Poi le mani alzate.)</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Presidente, Radice dice che la penna era sua. Lei conferma?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Confermo. La penna era mia. Ma il prefetto Radice sa scrivere anche lui. Ne risponderà per quello che ha scritto. Io per quello che ho firmato.</w:t>
      </w:r>
    </w:p>
    <w:p>
      <w:pPr>
        <w:spacing w:before="0" w:after="110" w:line="300" w:lineRule="auto"/>
      </w:pPr>
      <w:r>
        <w:rPr>
          <w:rFonts w:ascii="Times New Roman" w:hAnsi="Times New Roman" w:eastAsia="Malgun Gothic"/>
          <w:b/>
          <w:i w:val="0"/>
          <w:sz w:val="22"/>
        </w:rPr>
        <w:t xml:space="preserve">Giornalista di Rete Nazionale: </w:t>
      </w:r>
      <w:r>
        <w:rPr>
          <w:rFonts w:ascii="Times New Roman" w:hAnsi="Times New Roman" w:eastAsia="Malgun Gothic"/>
          <w:b w:val="0"/>
          <w:i w:val="0"/>
          <w:sz w:val="22"/>
        </w:rPr>
        <w:t>Lei ha un avvocato? L'Avvocatura dello Stato la difenderà?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L'Avvocatura difende lo Stato. Io non sono lo Stato. Ho un avvocato di Torrenera, che ha settantadue anni e mi ha insegnato procedura penale. Lo pago di tasca propria. Cioè di tasca mia.</w:t>
      </w:r>
    </w:p>
    <w:p>
      <w:pPr>
        <w:spacing w:before="0" w:after="110" w:line="300" w:lineRule="auto"/>
      </w:pPr>
      <w:r>
        <w:rPr>
          <w:rFonts w:ascii="Times New Roman" w:hAnsi="Times New Roman" w:eastAsia="Malgun Gothic"/>
          <w:b w:val="0"/>
          <w:i/>
          <w:color w:val="555555"/>
          <w:sz w:val="22"/>
        </w:rPr>
        <w:t>(Una risata breve nella sala, subito spenta.)</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Ha paura del carcere?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Sì. Ho paura. Ho visto come sono le infermerie, la sera.</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Si parla di un memoriale. È vero che sta scrivendo qualcosa per la Procura?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Scrivo. Ho cominciato tardi. Non so ancora quanto sarà lungo. Quando sarà finito lo consegnerò a chi lo deve leggere. Non ai giornali. Mi scusi.</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Che cosa dice agli elettori di Onda Civile, che da ieri l'hanno messa fuori?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hanno fatto bene. Votino chi vogliono, il ventitré marzo. È la cosa che conta. Che si voti il giorno giusto.</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Lei voterà?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A Torrenera. In fila, come tutti.</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E per 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voto è segreto. L'articolo quarantotto. Almeno quello lo lasciamo dov'è.</w:t>
      </w:r>
    </w:p>
    <w:p>
      <w:pPr>
        <w:spacing w:before="0" w:after="110" w:line="300" w:lineRule="auto"/>
      </w:pPr>
      <w:r>
        <w:rPr>
          <w:rFonts w:ascii="Times New Roman" w:hAnsi="Times New Roman" w:eastAsia="Malgun Gothic"/>
          <w:b/>
          <w:i w:val="0"/>
          <w:sz w:val="22"/>
        </w:rPr>
        <w:t xml:space="preserve">Giornalista di Rete Nazionale: </w:t>
      </w:r>
      <w:r>
        <w:rPr>
          <w:rFonts w:ascii="Times New Roman" w:hAnsi="Times New Roman" w:eastAsia="Malgun Gothic"/>
          <w:b w:val="0"/>
          <w:i w:val="0"/>
          <w:sz w:val="22"/>
        </w:rPr>
        <w:t>Presidente, l'avvocata Martelli si candida. Lei la sostiene?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L'avvocata Martelli non ha bisogno del mio sostegno. Le farebbe solo danno.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poi, le ho detto una volta di no quando aveva ragione. Non le devo un sì adesso. Le devo il silenzio.</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val="0"/>
          <w:sz w:val="22"/>
        </w:rPr>
        <w:t>Un'ultima domanda. Sua madre? Ha parlato con sua madre?</w:t>
      </w:r>
    </w:p>
    <w:p>
      <w:pPr>
        <w:spacing w:before="0" w:after="110" w:line="300" w:lineRule="auto"/>
      </w:pPr>
      <w:r>
        <w:rPr>
          <w:rFonts w:ascii="Times New Roman" w:hAnsi="Times New Roman" w:eastAsia="Malgun Gothic"/>
          <w:b w:val="0"/>
          <w:i/>
          <w:color w:val="555555"/>
          <w:sz w:val="22"/>
        </w:rPr>
        <w:t>(Silenzio. Alessio guarda la busta che ha ancora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Questa non è una domanda per la sala stampa.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Grazie a tutti.</w:t>
      </w:r>
    </w:p>
    <w:p>
      <w:pPr>
        <w:spacing w:before="0" w:after="110" w:line="300" w:lineRule="auto"/>
      </w:pPr>
      <w:r>
        <w:rPr>
          <w:rFonts w:ascii="Times New Roman" w:hAnsi="Times New Roman" w:eastAsia="Malgun Gothic"/>
          <w:b w:val="0"/>
          <w:i/>
          <w:color w:val="555555"/>
          <w:sz w:val="22"/>
        </w:rPr>
        <w:t>(Esce dalla porta laterale. Qualcuno continua a fare domande al leggio vuoto.)</w:t>
      </w:r>
    </w:p>
    <w:p>
      <w:pPr>
        <w:keepNext/>
        <w:spacing w:before="320" w:after="140"/>
      </w:pPr>
      <w:r>
        <w:rPr>
          <w:rFonts w:ascii="Times New Roman" w:hAnsi="Times New Roman" w:eastAsia="Malgun Gothic"/>
          <w:b/>
          <w:i w:val="0"/>
          <w:color w:val="1F3864"/>
          <w:sz w:val="26"/>
        </w:rPr>
        <w:t>장면 5 — 토레네라 수산시장, 로살리아의 좌판, 1월 26일(일) 오전 10시</w:t>
      </w:r>
    </w:p>
    <w:p>
      <w:pPr>
        <w:spacing w:before="0" w:after="110" w:line="300" w:lineRule="auto"/>
      </w:pPr>
      <w:r>
        <w:rPr>
          <w:rFonts w:ascii="Times New Roman" w:hAnsi="Times New Roman" w:eastAsia="Malgun Gothic"/>
          <w:b w:val="0"/>
          <w:i/>
          <w:color w:val="555555"/>
          <w:sz w:val="22"/>
        </w:rPr>
        <w:t>(La tettoia del mercato, il tramontano che fa sbattere i teli. Il marmo con le cassette di triglie, seppie, un pesce spada a metà. Rosalia con i guanti di lana senza dita. Masino, ottant'anni, la coppola, seduto su una cassetta capovolta dietro il banco a rammendare una rete. Concetta e Anna con le borse.)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Anna! Oggi seppie. Nuccio le ha prese all'alba. Guarda che nero.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Mezzo chilo. Le faccio con i piselli.</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Con i piselli surgelati?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 i piselli di Concetta. Li ha messi via a maggio.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Nel congelatore di mia nipote. Il mio non chiude.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(pesa)</w:t>
      </w:r>
      <w:r>
        <w:rPr>
          <w:rFonts w:ascii="Times New Roman" w:hAnsi="Times New Roman" w:eastAsia="Malgun Gothic"/>
          <w:b w:val="0"/>
          <w:i w:val="0"/>
          <w:sz w:val="22"/>
        </w:rPr>
        <w:t xml:space="preserve"> Seicento. Faccio mezzo chilo. </w:t>
      </w:r>
      <w:r>
        <w:rPr>
          <w:rFonts w:ascii="Times New Roman" w:hAnsi="Times New Roman" w:eastAsia="Malgun Gothic"/>
          <w:b w:val="0"/>
          <w:i/>
          <w:color w:val="555555"/>
          <w:sz w:val="22"/>
        </w:rPr>
        <w:t>(pulisce le seppie con le mani)</w:t>
      </w:r>
      <w:r>
        <w:rPr>
          <w:rFonts w:ascii="Times New Roman" w:hAnsi="Times New Roman" w:eastAsia="Malgun Gothic"/>
          <w:b w:val="0"/>
          <w:i w:val="0"/>
          <w:sz w:val="22"/>
        </w:rPr>
        <w:t xml:space="preserve"> Zia Concetta, e le gambe?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Le gambe vanno quando vogliono loro. Stamattina volevano venire al mercato. Domani chissà.</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(senza alzare la testa dalla rete)</w:t>
      </w:r>
      <w:r>
        <w:rPr>
          <w:rFonts w:ascii="Times New Roman" w:hAnsi="Times New Roman" w:eastAsia="Malgun Gothic"/>
          <w:b w:val="0"/>
          <w:i w:val="0"/>
          <w:sz w:val="22"/>
        </w:rPr>
        <w:t xml:space="preserve"> Le gambe sono come i motori. Se non le accendi, non partono più.</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Zu Masino, lei a ottant'anni ripara le reti. Io a ottantasette rammendo i calzini. Siamo pari.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Non siamo pari. Le reti tengono il pesce. I calzini tengono solo i piedi.</w:t>
      </w:r>
    </w:p>
    <w:p>
      <w:pPr>
        <w:spacing w:before="0" w:after="110" w:line="300" w:lineRule="auto"/>
      </w:pPr>
      <w:r>
        <w:rPr>
          <w:rFonts w:ascii="Times New Roman" w:hAnsi="Times New Roman" w:eastAsia="Malgun Gothic"/>
          <w:b w:val="0"/>
          <w:i/>
          <w:color w:val="555555"/>
          <w:sz w:val="22"/>
        </w:rPr>
        <w:t>(Ride Rosalia. Ride anche Anna.)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Papà. Fai il bravo.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Io faccio sempre il bravo. Sono gli altri che non se ne accorgono.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Rosalia, il ghiaccio di Nuccio? Quello di Augusta?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Tornato a quello vecchio. A Capodanno. Ha detto: anno nuovo, vita nuova. Io gli ho detto: anno nuovo, ghiaccio vecchio. Si scioglieva troppo.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Questi giovani imparano solo con le mani bagnate.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 xml:space="preserve">Con le cassette buttate, zia. </w:t>
      </w:r>
      <w:r>
        <w:rPr>
          <w:rFonts w:ascii="Times New Roman" w:hAnsi="Times New Roman" w:eastAsia="Malgun Gothic"/>
          <w:b w:val="0"/>
          <w:i/>
          <w:color w:val="555555"/>
          <w:sz w:val="22"/>
        </w:rPr>
        <w:t>(incarta le seppie)</w:t>
      </w:r>
      <w:r>
        <w:rPr>
          <w:rFonts w:ascii="Times New Roman" w:hAnsi="Times New Roman" w:eastAsia="Malgun Gothic"/>
          <w:b w:val="0"/>
          <w:i w:val="0"/>
          <w:sz w:val="22"/>
        </w:rPr>
        <w:t xml:space="preserve"> Ecco, Anna. Sette euro.</w:t>
      </w:r>
    </w:p>
    <w:p>
      <w:pPr>
        <w:spacing w:before="0" w:after="110" w:line="300" w:lineRule="auto"/>
      </w:pPr>
      <w:r>
        <w:rPr>
          <w:rFonts w:ascii="Times New Roman" w:hAnsi="Times New Roman" w:eastAsia="Malgun Gothic"/>
          <w:b w:val="0"/>
          <w:i/>
          <w:color w:val="555555"/>
          <w:sz w:val="22"/>
        </w:rPr>
        <w:t>(Masino posa la rete. Si alza piano, si appoggia al banco. Guarda Anna.)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Anna. L'ho sentita, alla radio. La lettera di tuo figlio.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irrigidisce)</w:t>
      </w:r>
      <w:r>
        <w:rPr>
          <w:rFonts w:ascii="Times New Roman" w:hAnsi="Times New Roman" w:eastAsia="Malgun Gothic"/>
          <w:b w:val="0"/>
          <w:i w:val="0"/>
          <w:sz w:val="22"/>
        </w:rPr>
        <w:t xml:space="preserve"> Zu Masino…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Lascia parlare un vecchio. Io a luglio gli ho girato le spalle, sul molo. Tutto il molo gliel'ha girate. Era giusto.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Era giusto.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(prende fiato)</w:t>
      </w:r>
      <w:r>
        <w:rPr>
          <w:rFonts w:ascii="Times New Roman" w:hAnsi="Times New Roman" w:eastAsia="Malgun Gothic"/>
          <w:b w:val="0"/>
          <w:i w:val="0"/>
          <w:sz w:val="22"/>
        </w:rPr>
        <w:t xml:space="preserve"> Mio padre diceva una cosa. Megghiu 'na vota arrussicari ca centu voti aggiarniari. Meglio diventare rosso una volta che giallo cento volte. Chi si vergogna una volta, davanti a tutti, poi può guardare in faccia. Chi si nasconde diventa giallo ogni volta che passa qualcuno.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Papà…</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Non ho finito. </w:t>
      </w:r>
      <w:r>
        <w:rPr>
          <w:rFonts w:ascii="Times New Roman" w:hAnsi="Times New Roman" w:eastAsia="Malgun Gothic"/>
          <w:b w:val="0"/>
          <w:i/>
          <w:color w:val="555555"/>
          <w:sz w:val="22"/>
        </w:rPr>
        <w:t>(ad Anna)</w:t>
      </w:r>
      <w:r>
        <w:rPr>
          <w:rFonts w:ascii="Times New Roman" w:hAnsi="Times New Roman" w:eastAsia="Malgun Gothic"/>
          <w:b w:val="0"/>
          <w:i w:val="0"/>
          <w:sz w:val="22"/>
        </w:rPr>
        <w:t xml:space="preserve"> Non dico che lo perdono. Agnese era come una figlia. E la figlia della maestra pure, la vedevo passare in bicicletta. Non perdono niente. Dico solo che si è fatto rosso. Una volta. Davanti a tutti. </w:t>
      </w:r>
      <w:r>
        <w:rPr>
          <w:rFonts w:ascii="Times New Roman" w:hAnsi="Times New Roman" w:eastAsia="Malgun Gothic"/>
          <w:b w:val="0"/>
          <w:i/>
          <w:color w:val="555555"/>
          <w:sz w:val="22"/>
        </w:rPr>
        <w:t>(si risiede sulla cassetta, riprende la rete)</w:t>
      </w:r>
      <w:r>
        <w:rPr>
          <w:rFonts w:ascii="Times New Roman" w:hAnsi="Times New Roman" w:eastAsia="Malgun Gothic"/>
          <w:b w:val="0"/>
          <w:i w:val="0"/>
          <w:sz w:val="22"/>
        </w:rPr>
        <w:t xml:space="preserve"> Il resto lo vediamo quando torna. Se torna. Se viene al molo a piedi, come ha detto mia figlia.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Glielo dico.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Non glielo dire. Che venga e se lo senta dire da me.</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(asciuga il coltello)</w:t>
      </w:r>
      <w:r>
        <w:rPr>
          <w:rFonts w:ascii="Times New Roman" w:hAnsi="Times New Roman" w:eastAsia="Malgun Gothic"/>
          <w:b w:val="0"/>
          <w:i w:val="0"/>
          <w:sz w:val="22"/>
        </w:rPr>
        <w:t xml:space="preserve"> Papà, a marzo il molo è pieno di gente. Ci sono le elezioni.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Meglio. Più gente sente, meglio è. Il rosso si vede di più alla luce.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(ad Anna, piano)</w:t>
      </w:r>
      <w:r>
        <w:rPr>
          <w:rFonts w:ascii="Times New Roman" w:hAnsi="Times New Roman" w:eastAsia="Malgun Gothic"/>
          <w:b w:val="0"/>
          <w:i w:val="0"/>
          <w:sz w:val="22"/>
        </w:rPr>
        <w:t xml:space="preserve"> Lo vedi? Pure zu Masino.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è «pure», Concetta. È una cosa sola. Una volta.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(porge ad Anna il pacchetto)</w:t>
      </w:r>
      <w:r>
        <w:rPr>
          <w:rFonts w:ascii="Times New Roman" w:hAnsi="Times New Roman" w:eastAsia="Malgun Gothic"/>
          <w:b w:val="0"/>
          <w:i w:val="0"/>
          <w:sz w:val="22"/>
        </w:rPr>
        <w:t xml:space="preserve"> Anna. Per la Candelora le seppie le tengo da parte. Se viene qualcuno in più.</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Tienile da parte.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viene. Non ancora. Ma tienile lo stesso.</w:t>
      </w:r>
    </w:p>
    <w:p>
      <w:pPr>
        <w:keepNext/>
        <w:spacing w:before="320" w:after="140"/>
      </w:pPr>
      <w:r>
        <w:rPr>
          <w:rFonts w:ascii="Times New Roman" w:hAnsi="Times New Roman" w:eastAsia="Malgun Gothic"/>
          <w:b/>
          <w:i w:val="0"/>
          <w:color w:val="1F3864"/>
          <w:sz w:val="26"/>
        </w:rPr>
        <w:t>장면 6 — 팔라초 키지 꼭대기 층 관사, 2월 2일(일) 저녁 8시</w:t>
      </w:r>
    </w:p>
    <w:p>
      <w:pPr>
        <w:spacing w:before="0" w:after="110" w:line="300" w:lineRule="auto"/>
      </w:pPr>
      <w:r>
        <w:rPr>
          <w:rFonts w:ascii="Times New Roman" w:hAnsi="Times New Roman" w:eastAsia="Malgun Gothic"/>
          <w:b w:val="0"/>
          <w:i/>
          <w:color w:val="555555"/>
          <w:sz w:val="22"/>
        </w:rPr>
        <w:t>(La cucina dell'appartamento, quasi vuota: gli scatoloni chiusi con il nastro, sopra uno scritto a pennarello «Torrenera». Sul tavolo, un quaderno a righe pieno a metà di una scrittura fitta con la stilografica nera; accanto, il foglio piegato in quattro della pagina di Bellandi, la moka, il taccuino di Lucia nella busta di plastica. Alessio seduto, la penna in mano. Si ferma. Prende il telefono. Compone il numero. Squilla. Una volta. Due. Tre. Al quarto squillo, la voce.)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val="0"/>
          <w:i/>
          <w:color w:val="555555"/>
          <w:sz w:val="22"/>
        </w:rPr>
        <w:t>(Alessio non risponde subito. Chiude gli occhi.)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Pronto?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io,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che sei tu. C'è scritto. Concetta mi ha messo il nome sul telefono, a novembre. «Ale». Con la A grande.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Lo vedevo, quando non rispondevi. Squillava, e io pensavo: adesso vede «Ale».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vedevo. Ogni volta.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Hai mangiato?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una risata)</w:t>
      </w:r>
      <w:r>
        <w:rPr>
          <w:rFonts w:ascii="Times New Roman" w:hAnsi="Times New Roman" w:eastAsia="Malgun Gothic"/>
          <w:b w:val="0"/>
          <w:i w:val="0"/>
          <w:sz w:val="22"/>
        </w:rPr>
        <w:t xml:space="preserve"> No. Non ancora.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Sono le otto. Che aspetti?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Stavo scrivendo.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Scrivi tu? 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solo. A mano. Da tre settimane. Ogni sera.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che scrivi?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Tutto. Dall'inizio.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Mamma, hai risposto.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Ho risposto. Oggi è la Candelora. Quaranta giorni dopo Natale. Mia madre diceva che alla Candelora si decide se l'inverno è finito 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com'è?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Qua c'è il sole. Ma il vento è ancora freddo.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letto la tua lettera. Me l'ha letta Concetta dal giornale, perché io senza occhiali non vedo. L'ha letta male, ma ho capito.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hai capito?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Che sei arrivato al punto. Alla fine della riga. Non a metà.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finita, mamma. Il quaderno è a metà.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Ma la riga è finita. Le righe si finiscono una alla volta.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Rosa ha avuto le tue parole. Gliele ho copiate io dalla televisione. Le ha lette in cortile, alla ricreazione. Non ha detto niente. Ha piegato il foglio e l'ha messo nella cartella. Poi ha suonato la campanella.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detto qualcosa dopo?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Dopo ha detto: «Il taccuino me lo riporta lui. Quando viene.»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zu Masino al mercato ha detto che ti sei fatto rosso una volta. Vuole dirtelo lui. Al molo. A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Vengo prima del voto. Sono iscritto lì, voto a Torrenera. Il ventidue di marzo.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Per quanto?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Finché mi tengono.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Il letto è fatto. Lo sai.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Porta la moka. Quella del procuratore. Qui c'è solo la mia, e la mia la uso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porto.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porta il cappotto. A marzo da noi fa ancora fresco la mattina.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porto.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Adesso mangia. Poi scrivi. Non al contrario.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Buonanotte,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mamma.</w:t>
      </w:r>
    </w:p>
    <w:p>
      <w:pPr>
        <w:spacing w:before="0" w:after="110" w:line="300" w:lineRule="auto"/>
      </w:pPr>
      <w:r>
        <w:rPr>
          <w:rFonts w:ascii="Times New Roman" w:hAnsi="Times New Roman" w:eastAsia="Malgun Gothic"/>
          <w:b w:val="0"/>
          <w:i/>
          <w:color w:val="555555"/>
          <w:sz w:val="22"/>
        </w:rPr>
        <w:t>(Lei riattacca per prima. Alessio resta con il telefono in mano. Poi lo posa. Si alza, va al frigorifero quasi vuoto, prende un uovo e un pezzo di pane. Mette il pentolino sul fuoco. Mentre l'acqua scalda, torna al tavolo. Prende il foglio piegato in quattro della pagina di Bellandi. Lo apre. Lo posa sopra il quaderno, sulla prima pagina, in cima. Lo guarda. Poi va a spegnere il fuoco sotto l'acqua che bolle.)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제96조(1989년 헌법적 법률 제1호로 개정된 문안): «Il Presidente del Consiglio dei Ministri ed i Ministri, anche se cessati dalla carica, sono sottoposti, per i reati commessi nell'esercizio delle loro funzioni, alla giurisdizione ordinaria, previa autorizzazione del Senato della Repubblica o della Camera dei deputati, secondo le norme stabilite con legge costituzionale.»</w:t>
      </w:r>
      <w:r>
        <w:rPr>
          <w:rFonts w:ascii="Times New Roman" w:hAnsi="Times New Roman" w:eastAsia="Malgun Gothic"/>
          <w:b w:val="0"/>
          <w:i w:val="0"/>
          <w:sz w:val="22"/>
        </w:rPr>
        <w:t xml:space="preserve"> — 한국어 해설: "각료회의 의장(총리)과 장관은 직에서 물러난 뒤에도, 직무 수행 중 저지른 범죄에 대해 헌법적 법률이 정하는 바에 따라 상원 또는 하원의 허가를 받아 일반 법원의 재판을 받는다." 총리·장관의 '직무 범죄'를 다루는 조항. 해당 원은 피의자가 '헌법상 중요한 국가 이익이나 우월한 공익'을 위해 행동했다고 판단하면 재적 절대과반으로 허가를 거부할 수 있다(1989년 헌법적 법률 제1호 제9조) — 비상 정부의 마지막 '방패'. 장면 2에서 법무장관 안살디가 '직에서 물러난 뒤에도'를 짚으며 이 조문을 읽고 '방패는 당신이 아니라 직무를 지키려고 있다'고 권하지만, 알레시오는 '직무를 외투처럼 썼다, 이제 벗는다'며 거절하고, 장면 4에서 하원의장에게 보낸 공개 서한으로 '국가 이익도 우월한 공익도 추구하지 않았다, 내 안보관과 내 권력을 추구했다 — 허가해 달라'고 요청한다. 4부 10화 제94조(신임), 5부 12화 제88조(해산)에 이어 그가 스스로 걸어 나오는 마지막 문이다.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«non lo dico a cuor leggero»</w:t>
      </w:r>
      <w:r>
        <w:rPr>
          <w:rFonts w:ascii="Times New Roman" w:hAnsi="Times New Roman" w:eastAsia="Malgun Gothic"/>
          <w:b w:val="0"/>
          <w:i w:val="0"/>
          <w:sz w:val="22"/>
        </w:rPr>
        <w:t xml:space="preserve"> — 한국어 해설: 기본형 a cuor leggero('가벼운 마음으로'). 부정형으로 '쉽게 하는 말이 아니다, 깊이 생각하고 하는 말이다'. 쓰임: 제96조의 방패를 쓰라고 권하며 안살디가 알레시오에게(Lei) — '9년 동안 검찰총장을 했다'. 장면 2.</w:t>
      </w:r>
    </w:p>
    <w:p>
      <w:pPr>
        <w:spacing w:before="0" w:after="120"/>
      </w:pPr>
      <w:r>
        <w:rPr>
          <w:rFonts w:ascii="Times New Roman" w:hAnsi="Times New Roman" w:eastAsia="Malgun Gothic"/>
          <w:b/>
          <w:i w:val="0"/>
          <w:sz w:val="22"/>
        </w:rPr>
        <w:t>«Chi è causa del suo mal pianga se stesso»</w:t>
      </w:r>
      <w:r>
        <w:rPr>
          <w:rFonts w:ascii="Times New Roman" w:hAnsi="Times New Roman" w:eastAsia="Malgun Gothic"/>
          <w:b w:val="0"/>
          <w:i w:val="0"/>
          <w:sz w:val="22"/>
        </w:rPr>
        <w:t xml:space="preserve"> — 한국어 해설: 속담 '제 불행의 원인인 자는 제 자신을 위해 울어라' — 자업자득이다. 쓰임: 당 대표직 박탈을 먼저 알려 주는 라탄치가 알레시오에게(tu) — '무릎이 깨져 온 자식들에게 할머니가 하던 말, 그러고는 약을 발라 주었다'. 장면 3.</w:t>
      </w:r>
    </w:p>
    <w:p>
      <w:pPr>
        <w:spacing w:before="0" w:after="120"/>
      </w:pPr>
      <w:r>
        <w:rPr>
          <w:rFonts w:ascii="Times New Roman" w:hAnsi="Times New Roman" w:eastAsia="Malgun Gothic"/>
          <w:b/>
          <w:i w:val="0"/>
          <w:sz w:val="22"/>
        </w:rPr>
        <w:t>«Lo pago di tasca propria»</w:t>
      </w:r>
      <w:r>
        <w:rPr>
          <w:rFonts w:ascii="Times New Roman" w:hAnsi="Times New Roman" w:eastAsia="Malgun Gothic"/>
          <w:b w:val="0"/>
          <w:i w:val="0"/>
          <w:sz w:val="22"/>
        </w:rPr>
        <w:t xml:space="preserve"> — 한국어 해설: 기본형 pagare di tasca propria('자기 주머니에서 내다'). 뜻 '자기 돈으로 치르다, 사비로 부담하다'. 쓰임: 국가법무청이 변호해 주느냐는 기자 질문에 알레시오가 — '국가법무청은 국가를 변호한다, 나는 국가가 아니다', 스스로 '내 주머니에서'라고 고쳐 말한다. 장면 4.</w:t>
      </w:r>
    </w:p>
    <w:p>
      <w:pPr>
        <w:spacing w:before="0" w:after="120"/>
      </w:pPr>
      <w:r>
        <w:rPr>
          <w:rFonts w:ascii="Times New Roman" w:hAnsi="Times New Roman" w:eastAsia="Malgun Gothic"/>
          <w:b/>
          <w:i w:val="0"/>
          <w:sz w:val="22"/>
        </w:rPr>
        <w:t>«anno nuovo, vita nuova»</w:t>
      </w:r>
      <w:r>
        <w:rPr>
          <w:rFonts w:ascii="Times New Roman" w:hAnsi="Times New Roman" w:eastAsia="Malgun Gothic"/>
          <w:b w:val="0"/>
          <w:i w:val="0"/>
          <w:sz w:val="22"/>
        </w:rPr>
        <w:t xml:space="preserve"> — 한국어 해설: '새해엔 새 삶' — 새해를 맞아 마음을 고쳐먹고 새로 시작하자는 말. 쓰임: 설에 얼음 공급자를 다시 옛 곳으로 바꾼 아들 누초의 말을 로살리아가 전하며 — '새해엔 옛 얼음'이라고 비튼다. 장면 5.</w:t>
      </w:r>
    </w:p>
    <w:p>
      <w:pPr>
        <w:spacing w:before="0" w:after="120"/>
      </w:pPr>
      <w:r>
        <w:rPr>
          <w:rFonts w:ascii="Times New Roman" w:hAnsi="Times New Roman" w:eastAsia="Malgun Gothic"/>
          <w:b/>
          <w:i w:val="0"/>
          <w:sz w:val="22"/>
        </w:rPr>
        <w:t>«Megghiu 'na vota arrussicari ca centu voti aggiarniari»</w:t>
      </w:r>
      <w:r>
        <w:rPr>
          <w:rFonts w:ascii="Times New Roman" w:hAnsi="Times New Roman" w:eastAsia="Malgun Gothic"/>
          <w:b w:val="0"/>
          <w:i w:val="0"/>
          <w:sz w:val="22"/>
        </w:rPr>
        <w:t xml:space="preserve"> — 한국어 해설: 시칠리아 속담. 표준어: «Meglio arrossire una volta che ingiallire cento volte»('한 번 얼굴을 붉히는 게 백 번 낯빛이 누레지는 것보다 낫다' — 한 번 부끄러움을 무릅쓰고 털어놓는 편이 숨기며 두고두고 떳떳하지 못한 것보다 낫다). 쓰임: 7월 부두에서 알레시오에게 등을 돌렸던 마시노가 시장에서 안나에게 — '용서는 하지 않는다, 그가 모두 앞에서 한 번 붉어졌다는 것만 말한다'. 장면 5.</w:t>
      </w:r>
    </w:p>
    <w:p>
      <w:pPr>
        <w:spacing w:before="240" w:after="110"/>
      </w:pPr>
      <w:r>
        <w:rPr>
          <w:rFonts w:ascii="Times New Roman" w:hAnsi="Times New Roman" w:eastAsia="Malgun Gothic"/>
          <w:b w:val="0"/>
          <w:i/>
          <w:color w:val="555555"/>
          <w:sz w:val="22"/>
        </w:rPr>
        <w:t>[6화 끝 — 다음 화 예고: 「재건된 총선」, 2025년 3월 23일 제 날짜에 치러진 총선에서 이레네가 이기고 퀴리날레에서 선서하며, 마리나가 법무장관이 되어 예방 감청 승인 절차를 되살리는 동안, 알레시오는 토레네라의 투표소 줄에 서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6화 — 「면책을 내려놓다」 (Senza scudo)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