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before="280"/>
      </w:pPr>
      <w:r>
        <w:rPr>
          <w:rFonts w:ascii="Times New Roman" w:hAnsi="Times New Roman" w:eastAsia="Malgun Gothic"/>
          <w:b/>
          <w:i w:val="0"/>
          <w:color w:val="1F3864"/>
          <w:sz w:val="36"/>
        </w:rPr>
        <w:t>1부 1화 「첫 사건」 학습 노트</w:t>
      </w:r>
    </w:p>
    <w:p>
      <w:pPr>
        <w:keepNext/>
        <w:spacing w:before="280"/>
      </w:pPr>
      <w:r>
        <w:rPr>
          <w:rFonts w:ascii="Times New Roman" w:hAnsi="Times New Roman" w:eastAsia="Malgun Gothic"/>
          <w:b/>
          <w:i w:val="0"/>
          <w:color w:val="1F3864"/>
          <w:sz w:val="30"/>
        </w:rPr>
        <w:t>🔤 프랑스어 읽기 기초</w:t>
      </w:r>
    </w:p>
    <w:p>
      <w:r>
        <w:rPr>
          <w:rFonts w:ascii="Times New Roman" w:hAnsi="Times New Roman" w:eastAsia="Malgun Gothic"/>
          <w:b w:val="0"/>
          <w:i w:val="0"/>
          <w:sz w:val="22"/>
        </w:rPr>
        <w:t xml:space="preserve">프랑스어는 </w:t>
      </w:r>
      <w:r>
        <w:rPr>
          <w:rFonts w:ascii="Times New Roman" w:hAnsi="Times New Roman" w:eastAsia="Malgun Gothic"/>
          <w:b/>
          <w:i w:val="0"/>
          <w:sz w:val="22"/>
        </w:rPr>
        <w:t>쓴 글자보다 읽는 소리가 적은</w:t>
      </w:r>
      <w:r>
        <w:rPr>
          <w:rFonts w:ascii="Times New Roman" w:hAnsi="Times New Roman" w:eastAsia="Malgun Gothic"/>
          <w:b w:val="0"/>
          <w:i w:val="0"/>
          <w:sz w:val="22"/>
        </w:rPr>
        <w:t xml:space="preserve"> 언어입니다. 끝 글자를 많이 버리고, 대신 단어와 단어를 이어 읽습니다. 규칙만 알면 처음 보는 단어도 꽤 정확히 읽을 수 있습니다. 이 노트의 단어장에는 국제음성기호(IPA)를 [ ] 안에 간략히 적고 한글 근사음을 붙였습니다. 한글은 어디까지나 참고용이니 원어민 음성으로 꼭 확인하세요. 강세는 늘 </w:t>
      </w:r>
      <w:r>
        <w:rPr>
          <w:rFonts w:ascii="Times New Roman" w:hAnsi="Times New Roman" w:eastAsia="Malgun Gothic"/>
          <w:b/>
          <w:i w:val="0"/>
          <w:sz w:val="22"/>
        </w:rPr>
        <w:t>리듬 묶음의 마지막 음절</w:t>
      </w:r>
      <w:r>
        <w:rPr>
          <w:rFonts w:ascii="Times New Roman" w:hAnsi="Times New Roman" w:eastAsia="Malgun Gothic"/>
          <w:b w:val="0"/>
          <w:i w:val="0"/>
          <w:sz w:val="22"/>
        </w:rPr>
        <w:t>에 가볍게 옵니다(a-vo-</w:t>
      </w:r>
      <w:r>
        <w:rPr>
          <w:rFonts w:ascii="Times New Roman" w:hAnsi="Times New Roman" w:eastAsia="Malgun Gothic"/>
          <w:b/>
          <w:i w:val="0"/>
          <w:sz w:val="22"/>
        </w:rPr>
        <w:t>CAT</w:t>
      </w:r>
      <w:r>
        <w:rPr>
          <w:rFonts w:ascii="Times New Roman" w:hAnsi="Times New Roman" w:eastAsia="Malgun Gothic"/>
          <w:b w:val="0"/>
          <w:i w:val="0"/>
          <w:sz w:val="22"/>
        </w:rPr>
        <w:t>, Bois-Sainte-</w:t>
      </w:r>
      <w:r>
        <w:rPr>
          <w:rFonts w:ascii="Times New Roman" w:hAnsi="Times New Roman" w:eastAsia="Malgun Gothic"/>
          <w:b/>
          <w:i w:val="0"/>
          <w:sz w:val="22"/>
        </w:rPr>
        <w:t>CROIX</w:t>
      </w:r>
      <w:r>
        <w:rPr>
          <w:rFonts w:ascii="Times New Roman" w:hAnsi="Times New Roman" w:eastAsia="Malgun Gothic"/>
          <w:b w:val="0"/>
          <w:i w:val="0"/>
          <w:sz w:val="22"/>
        </w:rPr>
        <w:t>).</w:t>
      </w:r>
    </w:p>
    <w:p>
      <w:pPr>
        <w:keepNext/>
        <w:spacing w:before="160"/>
      </w:pPr>
      <w:r>
        <w:rPr>
          <w:rFonts w:ascii="Times New Roman" w:hAnsi="Times New Roman" w:eastAsia="Malgun Gothic"/>
          <w:b/>
          <w:i w:val="0"/>
          <w:color w:val="1F3864"/>
          <w:sz w:val="26"/>
        </w:rPr>
        <w:t>1. 끝자음은 대개 읽지 않는다</w:t>
      </w:r>
    </w:p>
    <w:p>
      <w:pPr>
        <w:pStyle w:val="ListBullet"/>
      </w:pPr>
      <w:r>
        <w:rPr>
          <w:rFonts w:ascii="Times New Roman" w:hAnsi="Times New Roman" w:eastAsia="Malgun Gothic"/>
          <w:b w:val="0"/>
          <w:i w:val="0"/>
          <w:sz w:val="22"/>
        </w:rPr>
        <w:t xml:space="preserve">단어 끝의 </w:t>
      </w:r>
      <w:r>
        <w:rPr>
          <w:rFonts w:ascii="Times New Roman" w:hAnsi="Times New Roman" w:eastAsia="Malgun Gothic"/>
          <w:b/>
          <w:i w:val="0"/>
          <w:sz w:val="22"/>
        </w:rPr>
        <w:t>-s, -t, -d, -x, -z, -p</w:t>
      </w:r>
      <w:r>
        <w:rPr>
          <w:rFonts w:ascii="Times New Roman" w:hAnsi="Times New Roman" w:eastAsia="Malgun Gothic"/>
          <w:b w:val="0"/>
          <w:i w:val="0"/>
          <w:sz w:val="22"/>
        </w:rPr>
        <w:t xml:space="preserve"> 와 대부분의 </w:t>
      </w:r>
      <w:r>
        <w:rPr>
          <w:rFonts w:ascii="Times New Roman" w:hAnsi="Times New Roman" w:eastAsia="Malgun Gothic"/>
          <w:b/>
          <w:i w:val="0"/>
          <w:sz w:val="22"/>
        </w:rPr>
        <w:t>-e</w:t>
      </w:r>
      <w:r>
        <w:rPr>
          <w:rFonts w:ascii="Times New Roman" w:hAnsi="Times New Roman" w:eastAsia="Malgun Gothic"/>
          <w:b w:val="0"/>
          <w:i w:val="0"/>
          <w:sz w:val="22"/>
        </w:rPr>
        <w:t xml:space="preserve"> 는 소리 나지 않습니다: croissant [kʁwa.sɑ̃] 크루아상(t 묵음), avocat [a.vɔ.ka] 아보카, parquet [paʁ.kɛ] 파르케, deux [dø] 되, chaîne [ʃɛn] 셴(끝 e 묵음).</w:t>
      </w:r>
    </w:p>
    <w:p>
      <w:pPr>
        <w:pStyle w:val="ListBullet"/>
      </w:pPr>
      <w:r>
        <w:rPr>
          <w:rFonts w:ascii="Times New Roman" w:hAnsi="Times New Roman" w:eastAsia="Malgun Gothic"/>
          <w:b w:val="0"/>
          <w:i w:val="0"/>
          <w:sz w:val="22"/>
        </w:rPr>
        <w:t xml:space="preserve">예외를 외우는 요령은 영어 단어 </w:t>
      </w:r>
      <w:r>
        <w:rPr>
          <w:rFonts w:ascii="Times New Roman" w:hAnsi="Times New Roman" w:eastAsia="Malgun Gothic"/>
          <w:b/>
          <w:i w:val="0"/>
          <w:sz w:val="22"/>
        </w:rPr>
        <w:t>CaReFuL</w:t>
      </w:r>
      <w:r>
        <w:rPr>
          <w:rFonts w:ascii="Times New Roman" w:hAnsi="Times New Roman" w:eastAsia="Malgun Gothic"/>
          <w:b w:val="0"/>
          <w:i w:val="0"/>
          <w:sz w:val="22"/>
        </w:rPr>
        <w:t xml:space="preserve">: 끝의 </w:t>
      </w:r>
      <w:r>
        <w:rPr>
          <w:rFonts w:ascii="Times New Roman" w:hAnsi="Times New Roman" w:eastAsia="Malgun Gothic"/>
          <w:b/>
          <w:i w:val="0"/>
          <w:sz w:val="22"/>
        </w:rPr>
        <w:t>c, r, f, l</w:t>
      </w:r>
      <w:r>
        <w:rPr>
          <w:rFonts w:ascii="Times New Roman" w:hAnsi="Times New Roman" w:eastAsia="Malgun Gothic"/>
          <w:b w:val="0"/>
          <w:i w:val="0"/>
          <w:sz w:val="22"/>
        </w:rPr>
        <w:t xml:space="preserve"> 은 읽는 일이 많습니다. Bréval [bʁe.val] 브레발, four [fuʁ] 푸르, neuf [nœf] 뇌프, sac [sak] 삭. 단 동사 원형 </w:t>
      </w:r>
      <w:r>
        <w:rPr>
          <w:rFonts w:ascii="Times New Roman" w:hAnsi="Times New Roman" w:eastAsia="Malgun Gothic"/>
          <w:b/>
          <w:i w:val="0"/>
          <w:sz w:val="22"/>
        </w:rPr>
        <w:t>-er</w:t>
      </w:r>
      <w:r>
        <w:rPr>
          <w:rFonts w:ascii="Times New Roman" w:hAnsi="Times New Roman" w:eastAsia="Malgun Gothic"/>
          <w:b w:val="0"/>
          <w:i w:val="0"/>
          <w:sz w:val="22"/>
        </w:rPr>
        <w:t xml:space="preserve"> 의 r은 읽지 않습니다: manger [mɑ̃.ʒe] 망제, parler [paʁ.le] 파를레.</w:t>
      </w:r>
    </w:p>
    <w:p>
      <w:pPr>
        <w:pStyle w:val="ListBullet"/>
      </w:pPr>
      <w:r>
        <w:rPr>
          <w:rFonts w:ascii="Times New Roman" w:hAnsi="Times New Roman" w:eastAsia="Malgun Gothic"/>
          <w:b w:val="0"/>
          <w:i w:val="0"/>
          <w:sz w:val="22"/>
        </w:rPr>
        <w:t xml:space="preserve">동사의 3인칭 복수 어미 </w:t>
      </w:r>
      <w:r>
        <w:rPr>
          <w:rFonts w:ascii="Times New Roman" w:hAnsi="Times New Roman" w:eastAsia="Malgun Gothic"/>
          <w:b/>
          <w:i w:val="0"/>
          <w:sz w:val="22"/>
        </w:rPr>
        <w:t>-ent</w:t>
      </w:r>
      <w:r>
        <w:rPr>
          <w:rFonts w:ascii="Times New Roman" w:hAnsi="Times New Roman" w:eastAsia="Malgun Gothic"/>
          <w:b w:val="0"/>
          <w:i w:val="0"/>
          <w:sz w:val="22"/>
        </w:rPr>
        <w:t xml:space="preserve"> 는 통째로 묵음입니다(명사·부사의 -ent와 다름): «Ils n'écrivent même pas son nom.»의 écrivent [e.kʁiv] 에크리브 — il écrit와 ils écrivent의 차이는 귀로는 v 소리 하나뿐입니다. 반면 명사 moment [mɔ.mɑ̃], 부사 directement [di.ʁɛk.tə.mɑ̃]의 -ent는 [ɑ̃]으로 읽습니다.</w:t>
      </w:r>
    </w:p>
    <w:p>
      <w:pPr>
        <w:keepNext/>
        <w:spacing w:before="160"/>
      </w:pPr>
      <w:r>
        <w:rPr>
          <w:rFonts w:ascii="Times New Roman" w:hAnsi="Times New Roman" w:eastAsia="Malgun Gothic"/>
          <w:b/>
          <w:i w:val="0"/>
          <w:color w:val="1F3864"/>
          <w:sz w:val="26"/>
        </w:rPr>
        <w:t>2. 연음(liaison)과 모음 생략(élision)</w:t>
      </w:r>
    </w:p>
    <w:p>
      <w:pPr>
        <w:pStyle w:val="ListBullet"/>
      </w:pPr>
      <w:r>
        <w:rPr>
          <w:rFonts w:ascii="Times New Roman" w:hAnsi="Times New Roman" w:eastAsia="Malgun Gothic"/>
          <w:b/>
          <w:i w:val="0"/>
          <w:sz w:val="22"/>
        </w:rPr>
        <w:t>연음</w:t>
      </w:r>
      <w:r>
        <w:rPr>
          <w:rFonts w:ascii="Times New Roman" w:hAnsi="Times New Roman" w:eastAsia="Malgun Gothic"/>
          <w:b w:val="0"/>
          <w:i w:val="0"/>
          <w:sz w:val="22"/>
        </w:rPr>
        <w:t>: 평소 묵음인 끝자음이 다음 단어의 모음(또는 묵음 h)과 이어지며 살아납니다. s·x는 [z], t·d는 [t], n은 [n]. vous êtes [vu.zɛt] 부제트, trois heures [tʁwa.zœʁ] 트루아죄르, deux euros [dø.zø.ʁo] 되죄로, c'est un conseil [sɛ.tœ̃ kɔ̃.sɛj] 세탱 콩세이, les hommes [le.zɔm] 레좀.</w:t>
      </w:r>
    </w:p>
    <w:p>
      <w:pPr>
        <w:pStyle w:val="ListBullet"/>
      </w:pPr>
      <w:r>
        <w:rPr>
          <w:rFonts w:ascii="Times New Roman" w:hAnsi="Times New Roman" w:eastAsia="Malgun Gothic"/>
          <w:b w:val="0"/>
          <w:i w:val="0"/>
          <w:sz w:val="22"/>
        </w:rPr>
        <w:t xml:space="preserve">연음 금지: </w:t>
      </w:r>
      <w:r>
        <w:rPr>
          <w:rFonts w:ascii="Times New Roman" w:hAnsi="Times New Roman" w:eastAsia="Malgun Gothic"/>
          <w:b/>
          <w:i w:val="0"/>
          <w:sz w:val="22"/>
        </w:rPr>
        <w:t>et</w:t>
      </w:r>
      <w:r>
        <w:rPr>
          <w:rFonts w:ascii="Times New Roman" w:hAnsi="Times New Roman" w:eastAsia="Malgun Gothic"/>
          <w:b w:val="0"/>
          <w:i w:val="0"/>
          <w:sz w:val="22"/>
        </w:rPr>
        <w:t xml:space="preserve"> 다음(et / avec 사이를 끊음), 단수 명사 다음, 유음 h(h aspiré) 앞. 첫 화에서는 "관사·대명사 + 명사·동사"는 붙이고, 나머지는 끊는다고 기억하면 충분합니다.</w:t>
      </w:r>
    </w:p>
    <w:p>
      <w:pPr>
        <w:pStyle w:val="ListBullet"/>
      </w:pPr>
      <w:r>
        <w:rPr>
          <w:rFonts w:ascii="Times New Roman" w:hAnsi="Times New Roman" w:eastAsia="Malgun Gothic"/>
          <w:b/>
          <w:i w:val="0"/>
          <w:sz w:val="22"/>
        </w:rPr>
        <w:t>모음 생략</w:t>
      </w:r>
      <w:r>
        <w:rPr>
          <w:rFonts w:ascii="Times New Roman" w:hAnsi="Times New Roman" w:eastAsia="Malgun Gothic"/>
          <w:b w:val="0"/>
          <w:i w:val="0"/>
          <w:sz w:val="22"/>
        </w:rPr>
        <w:t>: le, la, je, me, te, se, ne, de, que, ce 는 모음 앞에서 끝모음을 버리고 아포스트로피(')를 씁니다. l'incendie, j'ai, c'est, n'a, d'un, qu'il, s'il (si는 il·ils 앞에서만). «L'incendie de juin ?» = Le + incendie.</w:t>
      </w:r>
    </w:p>
    <w:p>
      <w:pPr>
        <w:keepNext/>
        <w:spacing w:before="160"/>
      </w:pPr>
      <w:r>
        <w:rPr>
          <w:rFonts w:ascii="Times New Roman" w:hAnsi="Times New Roman" w:eastAsia="Malgun Gothic"/>
          <w:b/>
          <w:i w:val="0"/>
          <w:color w:val="1F3864"/>
          <w:sz w:val="26"/>
        </w:rPr>
        <w:t>3. 비모음 — 코로 내는 모음 넷</w:t>
      </w:r>
    </w:p>
    <w:tbl>
      <w:tblPr>
        <w:tblStyle w:val="TableGrid"/>
        <w:tblW w:type="auto" w:w="0"/>
        <w:tblLook w:firstColumn="1" w:firstRow="1" w:lastColumn="0" w:lastRow="0" w:noHBand="0" w:noVBand="1" w:val="04A0"/>
      </w:tblPr>
      <w:tblGrid>
        <w:gridCol w:w="2880"/>
        <w:gridCol w:w="2880"/>
        <w:gridCol w:w="2880"/>
      </w:tblGrid>
      <w:tr>
        <w:tc>
          <w:tcPr>
            <w:tcW w:type="dxa" w:w="2880"/>
          </w:tcPr>
          <w:p>
            <w:r/>
            <w:r>
              <w:rPr>
                <w:rFonts w:ascii="Times New Roman" w:hAnsi="Times New Roman" w:eastAsia="Malgun Gothic"/>
                <w:b/>
                <w:i w:val="0"/>
                <w:sz w:val="20"/>
              </w:rPr>
              <w:t>철자</w:t>
            </w:r>
          </w:p>
        </w:tc>
        <w:tc>
          <w:tcPr>
            <w:tcW w:type="dxa" w:w="2880"/>
          </w:tcPr>
          <w:p>
            <w:r/>
            <w:r>
              <w:rPr>
                <w:rFonts w:ascii="Times New Roman" w:hAnsi="Times New Roman" w:eastAsia="Malgun Gothic"/>
                <w:b/>
                <w:i w:val="0"/>
                <w:sz w:val="20"/>
              </w:rPr>
              <w:t>소리</w:t>
            </w:r>
          </w:p>
        </w:tc>
        <w:tc>
          <w:tcPr>
            <w:tcW w:type="dxa" w:w="2880"/>
          </w:tcPr>
          <w:p>
            <w:r/>
            <w:r>
              <w:rPr>
                <w:rFonts w:ascii="Times New Roman" w:hAnsi="Times New Roman" w:eastAsia="Malgun Gothic"/>
                <w:b/>
                <w:i w:val="0"/>
                <w:sz w:val="20"/>
              </w:rPr>
              <w:t>대본 속 예</w:t>
            </w:r>
          </w:p>
        </w:tc>
      </w:tr>
      <w:tr>
        <w:tc>
          <w:tcPr>
            <w:tcW w:type="dxa" w:w="2880"/>
          </w:tcPr>
          <w:p>
            <w:r/>
            <w:r>
              <w:rPr>
                <w:rFonts w:ascii="Times New Roman" w:hAnsi="Times New Roman" w:eastAsia="Malgun Gothic"/>
                <w:b w:val="0"/>
                <w:i w:val="0"/>
                <w:sz w:val="20"/>
              </w:rPr>
              <w:t>an, am, en, em</w:t>
            </w:r>
          </w:p>
        </w:tc>
        <w:tc>
          <w:tcPr>
            <w:tcW w:type="dxa" w:w="2880"/>
          </w:tcPr>
          <w:p>
            <w:r/>
            <w:r>
              <w:rPr>
                <w:rFonts w:ascii="Times New Roman" w:hAnsi="Times New Roman" w:eastAsia="Malgun Gothic"/>
                <w:b w:val="0"/>
                <w:i w:val="0"/>
                <w:sz w:val="20"/>
              </w:rPr>
              <w:t>[ɑ̃] 입을 크게 연 '앙'</w:t>
            </w:r>
          </w:p>
        </w:tc>
        <w:tc>
          <w:tcPr>
            <w:tcW w:type="dxa" w:w="2880"/>
          </w:tcPr>
          <w:p>
            <w:r/>
            <w:r>
              <w:rPr>
                <w:rFonts w:ascii="Times New Roman" w:hAnsi="Times New Roman" w:eastAsia="Malgun Gothic"/>
                <w:b w:val="0"/>
                <w:i w:val="0"/>
                <w:sz w:val="20"/>
              </w:rPr>
              <w:t>entrepôt [ɑ̃.tʁə.po], enfant, croissant</w:t>
            </w:r>
          </w:p>
        </w:tc>
      </w:tr>
      <w:tr>
        <w:tc>
          <w:tcPr>
            <w:tcW w:type="dxa" w:w="2880"/>
          </w:tcPr>
          <w:p>
            <w:r/>
            <w:r>
              <w:rPr>
                <w:rFonts w:ascii="Times New Roman" w:hAnsi="Times New Roman" w:eastAsia="Malgun Gothic"/>
                <w:b w:val="0"/>
                <w:i w:val="0"/>
                <w:sz w:val="20"/>
              </w:rPr>
              <w:t>on, om</w:t>
            </w:r>
          </w:p>
        </w:tc>
        <w:tc>
          <w:tcPr>
            <w:tcW w:type="dxa" w:w="2880"/>
          </w:tcPr>
          <w:p>
            <w:r/>
            <w:r>
              <w:rPr>
                <w:rFonts w:ascii="Times New Roman" w:hAnsi="Times New Roman" w:eastAsia="Malgun Gothic"/>
                <w:b w:val="0"/>
                <w:i w:val="0"/>
                <w:sz w:val="20"/>
              </w:rPr>
              <w:t>[ɔ̃] 입술을 둥글게 '옹'</w:t>
            </w:r>
          </w:p>
        </w:tc>
        <w:tc>
          <w:tcPr>
            <w:tcW w:type="dxa" w:w="2880"/>
          </w:tcPr>
          <w:p>
            <w:r/>
            <w:r>
              <w:rPr>
                <w:rFonts w:ascii="Times New Roman" w:hAnsi="Times New Roman" w:eastAsia="Malgun Gothic"/>
                <w:b w:val="0"/>
                <w:i w:val="0"/>
                <w:sz w:val="20"/>
              </w:rPr>
              <w:t>nom [nɔ̃], bon, Bonjour [bɔ̃.ʒuʁ]</w:t>
            </w:r>
          </w:p>
        </w:tc>
      </w:tr>
      <w:tr>
        <w:tc>
          <w:tcPr>
            <w:tcW w:type="dxa" w:w="2880"/>
          </w:tcPr>
          <w:p>
            <w:r/>
            <w:r>
              <w:rPr>
                <w:rFonts w:ascii="Times New Roman" w:hAnsi="Times New Roman" w:eastAsia="Malgun Gothic"/>
                <w:b w:val="0"/>
                <w:i w:val="0"/>
                <w:sz w:val="20"/>
              </w:rPr>
              <w:t>in, im, ain, ein, (i)en</w:t>
            </w:r>
          </w:p>
        </w:tc>
        <w:tc>
          <w:tcPr>
            <w:tcW w:type="dxa" w:w="2880"/>
          </w:tcPr>
          <w:p>
            <w:r/>
            <w:r>
              <w:rPr>
                <w:rFonts w:ascii="Times New Roman" w:hAnsi="Times New Roman" w:eastAsia="Malgun Gothic"/>
                <w:b w:val="0"/>
                <w:i w:val="0"/>
                <w:sz w:val="20"/>
              </w:rPr>
              <w:t>[ɛ̃] '앵'</w:t>
            </w:r>
          </w:p>
        </w:tc>
        <w:tc>
          <w:tcPr>
            <w:tcW w:type="dxa" w:w="2880"/>
          </w:tcPr>
          <w:p>
            <w:r/>
            <w:r>
              <w:rPr>
                <w:rFonts w:ascii="Times New Roman" w:hAnsi="Times New Roman" w:eastAsia="Malgun Gothic"/>
                <w:b w:val="0"/>
                <w:i w:val="0"/>
                <w:sz w:val="20"/>
              </w:rPr>
              <w:t>faim [fɛ̃], plainte [plɛ̃t], témoin [te.mwɛ̃], bien [bjɛ̃]</w:t>
            </w:r>
          </w:p>
        </w:tc>
      </w:tr>
      <w:tr>
        <w:tc>
          <w:tcPr>
            <w:tcW w:type="dxa" w:w="2880"/>
          </w:tcPr>
          <w:p>
            <w:r/>
            <w:r>
              <w:rPr>
                <w:rFonts w:ascii="Times New Roman" w:hAnsi="Times New Roman" w:eastAsia="Malgun Gothic"/>
                <w:b w:val="0"/>
                <w:i w:val="0"/>
                <w:sz w:val="20"/>
              </w:rPr>
              <w:t>un, um</w:t>
            </w:r>
          </w:p>
        </w:tc>
        <w:tc>
          <w:tcPr>
            <w:tcW w:type="dxa" w:w="2880"/>
          </w:tcPr>
          <w:p>
            <w:r/>
            <w:r>
              <w:rPr>
                <w:rFonts w:ascii="Times New Roman" w:hAnsi="Times New Roman" w:eastAsia="Malgun Gothic"/>
                <w:b w:val="0"/>
                <w:i w:val="0"/>
                <w:sz w:val="20"/>
              </w:rPr>
              <w:t>[œ̃] '욍'(요즘 파리에서는 [ɛ̃]과 거의 같음)</w:t>
            </w:r>
          </w:p>
        </w:tc>
        <w:tc>
          <w:tcPr>
            <w:tcW w:type="dxa" w:w="2880"/>
          </w:tcPr>
          <w:p>
            <w:r/>
            <w:r>
              <w:rPr>
                <w:rFonts w:ascii="Times New Roman" w:hAnsi="Times New Roman" w:eastAsia="Malgun Gothic"/>
                <w:b w:val="0"/>
                <w:i w:val="0"/>
                <w:sz w:val="20"/>
              </w:rPr>
              <w:t>un, lundi</w:t>
            </w:r>
          </w:p>
        </w:tc>
      </w:tr>
    </w:tbl>
    <w:p/>
    <w:p>
      <w:pPr>
        <w:pStyle w:val="ListBullet"/>
      </w:pPr>
      <w:r>
        <w:rPr>
          <w:rFonts w:ascii="Times New Roman" w:hAnsi="Times New Roman" w:eastAsia="Malgun Gothic"/>
          <w:b w:val="0"/>
          <w:i w:val="0"/>
          <w:sz w:val="22"/>
        </w:rPr>
        <w:t xml:space="preserve">비모음 철자 뒤에 </w:t>
      </w:r>
      <w:r>
        <w:rPr>
          <w:rFonts w:ascii="Times New Roman" w:hAnsi="Times New Roman" w:eastAsia="Malgun Gothic"/>
          <w:b/>
          <w:i w:val="0"/>
          <w:sz w:val="22"/>
        </w:rPr>
        <w:t>모음이나 같은 자음이 하나 더</w:t>
      </w:r>
      <w:r>
        <w:rPr>
          <w:rFonts w:ascii="Times New Roman" w:hAnsi="Times New Roman" w:eastAsia="Malgun Gothic"/>
          <w:b w:val="0"/>
          <w:i w:val="0"/>
          <w:sz w:val="22"/>
        </w:rPr>
        <w:t xml:space="preserve"> 오면 비모음이 풀립니다: bon [bɔ̃] ↔ bonne [bɔn], an [ɑ̃] ↔ année [a.ne], plein [plɛ̃] ↔ pleine [plɛn]. 'ㅇ' 받침처럼 혀를 닫지 말고, 모음을 코로 울린다는 느낌으로.</w:t>
      </w:r>
    </w:p>
    <w:p>
      <w:pPr>
        <w:keepNext/>
        <w:spacing w:before="160"/>
      </w:pPr>
      <w:r>
        <w:rPr>
          <w:rFonts w:ascii="Times New Roman" w:hAnsi="Times New Roman" w:eastAsia="Malgun Gothic"/>
          <w:b/>
          <w:i w:val="0"/>
          <w:color w:val="1F3864"/>
          <w:sz w:val="26"/>
        </w:rPr>
        <w:t>4. 악상 부호 — 소리와 뜻을 가르는 표시</w:t>
      </w:r>
    </w:p>
    <w:tbl>
      <w:tblPr>
        <w:tblStyle w:val="TableGrid"/>
        <w:tblW w:type="auto" w:w="0"/>
        <w:tblLook w:firstColumn="1" w:firstRow="1" w:lastColumn="0" w:lastRow="0" w:noHBand="0" w:noVBand="1" w:val="04A0"/>
      </w:tblPr>
      <w:tblGrid>
        <w:gridCol w:w="2880"/>
        <w:gridCol w:w="2880"/>
        <w:gridCol w:w="2880"/>
      </w:tblGrid>
      <w:tr>
        <w:tc>
          <w:tcPr>
            <w:tcW w:type="dxa" w:w="2880"/>
          </w:tcPr>
          <w:p>
            <w:r/>
            <w:r>
              <w:rPr>
                <w:rFonts w:ascii="Times New Roman" w:hAnsi="Times New Roman" w:eastAsia="Malgun Gothic"/>
                <w:b/>
                <w:i w:val="0"/>
                <w:sz w:val="20"/>
              </w:rPr>
              <w:t>부호</w:t>
            </w:r>
          </w:p>
        </w:tc>
        <w:tc>
          <w:tcPr>
            <w:tcW w:type="dxa" w:w="2880"/>
          </w:tcPr>
          <w:p>
            <w:r/>
            <w:r>
              <w:rPr>
                <w:rFonts w:ascii="Times New Roman" w:hAnsi="Times New Roman" w:eastAsia="Malgun Gothic"/>
                <w:b/>
                <w:i w:val="0"/>
                <w:sz w:val="20"/>
              </w:rPr>
              <w:t>소리·역할</w:t>
            </w:r>
          </w:p>
        </w:tc>
        <w:tc>
          <w:tcPr>
            <w:tcW w:type="dxa" w:w="2880"/>
          </w:tcPr>
          <w:p>
            <w:r/>
            <w:r>
              <w:rPr>
                <w:rFonts w:ascii="Times New Roman" w:hAnsi="Times New Roman" w:eastAsia="Malgun Gothic"/>
                <w:b/>
                <w:i w:val="0"/>
                <w:sz w:val="20"/>
              </w:rPr>
              <w:t>예</w:t>
            </w:r>
          </w:p>
        </w:tc>
      </w:tr>
      <w:tr>
        <w:tc>
          <w:tcPr>
            <w:tcW w:type="dxa" w:w="2880"/>
          </w:tcPr>
          <w:p>
            <w:r/>
            <w:r>
              <w:rPr>
                <w:rFonts w:ascii="Times New Roman" w:hAnsi="Times New Roman" w:eastAsia="Malgun Gothic"/>
                <w:b/>
                <w:i w:val="0"/>
                <w:sz w:val="20"/>
              </w:rPr>
              <w:t>é</w:t>
            </w:r>
            <w:r>
              <w:rPr>
                <w:rFonts w:ascii="Times New Roman" w:hAnsi="Times New Roman" w:eastAsia="Malgun Gothic"/>
                <w:b w:val="0"/>
                <w:i w:val="0"/>
                <w:sz w:val="20"/>
              </w:rPr>
              <w:t xml:space="preserve"> (aigu)</w:t>
            </w:r>
          </w:p>
        </w:tc>
        <w:tc>
          <w:tcPr>
            <w:tcW w:type="dxa" w:w="2880"/>
          </w:tcPr>
          <w:p>
            <w:r/>
            <w:r>
              <w:rPr>
                <w:rFonts w:ascii="Times New Roman" w:hAnsi="Times New Roman" w:eastAsia="Malgun Gothic"/>
                <w:b w:val="0"/>
                <w:i w:val="0"/>
                <w:sz w:val="20"/>
              </w:rPr>
              <w:t>입을 좁게 [e] '에'</w:t>
            </w:r>
          </w:p>
        </w:tc>
        <w:tc>
          <w:tcPr>
            <w:tcW w:type="dxa" w:w="2880"/>
          </w:tcPr>
          <w:p>
            <w:r/>
            <w:r>
              <w:rPr>
                <w:rFonts w:ascii="Times New Roman" w:hAnsi="Times New Roman" w:eastAsia="Malgun Gothic"/>
                <w:b w:val="0"/>
                <w:i w:val="0"/>
                <w:sz w:val="20"/>
              </w:rPr>
              <w:t>été, Bréval, café</w:t>
            </w:r>
          </w:p>
        </w:tc>
      </w:tr>
      <w:tr>
        <w:tc>
          <w:tcPr>
            <w:tcW w:type="dxa" w:w="2880"/>
          </w:tcPr>
          <w:p>
            <w:r/>
            <w:r>
              <w:rPr>
                <w:rFonts w:ascii="Times New Roman" w:hAnsi="Times New Roman" w:eastAsia="Malgun Gothic"/>
                <w:b/>
                <w:i w:val="0"/>
                <w:sz w:val="20"/>
              </w:rPr>
              <w:t>è, ê</w:t>
            </w:r>
            <w:r>
              <w:rPr>
                <w:rFonts w:ascii="Times New Roman" w:hAnsi="Times New Roman" w:eastAsia="Malgun Gothic"/>
                <w:b w:val="0"/>
                <w:i w:val="0"/>
                <w:sz w:val="20"/>
              </w:rPr>
              <w:t xml:space="preserve"> (grave, circonflexe)</w:t>
            </w:r>
          </w:p>
        </w:tc>
        <w:tc>
          <w:tcPr>
            <w:tcW w:type="dxa" w:w="2880"/>
          </w:tcPr>
          <w:p>
            <w:r/>
            <w:r>
              <w:rPr>
                <w:rFonts w:ascii="Times New Roman" w:hAnsi="Times New Roman" w:eastAsia="Malgun Gothic"/>
                <w:b w:val="0"/>
                <w:i w:val="0"/>
                <w:sz w:val="20"/>
              </w:rPr>
              <w:t>입을 넓게 [ɛ] '애'에 가까운 '에'</w:t>
            </w:r>
          </w:p>
        </w:tc>
        <w:tc>
          <w:tcPr>
            <w:tcW w:type="dxa" w:w="2880"/>
          </w:tcPr>
          <w:p>
            <w:r/>
            <w:r>
              <w:rPr>
                <w:rFonts w:ascii="Times New Roman" w:hAnsi="Times New Roman" w:eastAsia="Malgun Gothic"/>
                <w:b w:val="0"/>
                <w:i w:val="0"/>
                <w:sz w:val="20"/>
              </w:rPr>
              <w:t>très, être, chaîne, fenêtre</w:t>
            </w:r>
          </w:p>
        </w:tc>
      </w:tr>
      <w:tr>
        <w:tc>
          <w:tcPr>
            <w:tcW w:type="dxa" w:w="2880"/>
          </w:tcPr>
          <w:p>
            <w:r/>
            <w:r>
              <w:rPr>
                <w:rFonts w:ascii="Times New Roman" w:hAnsi="Times New Roman" w:eastAsia="Malgun Gothic"/>
                <w:b/>
                <w:i w:val="0"/>
                <w:sz w:val="20"/>
              </w:rPr>
              <w:t>à, ù</w:t>
            </w:r>
          </w:p>
        </w:tc>
        <w:tc>
          <w:tcPr>
            <w:tcW w:type="dxa" w:w="2880"/>
          </w:tcPr>
          <w:p>
            <w:r/>
            <w:r>
              <w:rPr>
                <w:rFonts w:ascii="Times New Roman" w:hAnsi="Times New Roman" w:eastAsia="Malgun Gothic"/>
                <w:b w:val="0"/>
                <w:i w:val="0"/>
                <w:sz w:val="20"/>
              </w:rPr>
              <w:t>소리는 a·u 그대로, 뜻 구별용</w:t>
            </w:r>
          </w:p>
        </w:tc>
        <w:tc>
          <w:tcPr>
            <w:tcW w:type="dxa" w:w="2880"/>
          </w:tcPr>
          <w:p>
            <w:r/>
            <w:r>
              <w:rPr>
                <w:rFonts w:ascii="Times New Roman" w:hAnsi="Times New Roman" w:eastAsia="Malgun Gothic"/>
                <w:b w:val="0"/>
                <w:i w:val="0"/>
                <w:sz w:val="20"/>
              </w:rPr>
              <w:t>à(~에) ↔ a(avoir 3단), où(어디) ↔ ou(또는)</w:t>
            </w:r>
          </w:p>
        </w:tc>
      </w:tr>
      <w:tr>
        <w:tc>
          <w:tcPr>
            <w:tcW w:type="dxa" w:w="2880"/>
          </w:tcPr>
          <w:p>
            <w:r/>
            <w:r>
              <w:rPr>
                <w:rFonts w:ascii="Times New Roman" w:hAnsi="Times New Roman" w:eastAsia="Malgun Gothic"/>
                <w:b/>
                <w:i w:val="0"/>
                <w:sz w:val="20"/>
              </w:rPr>
              <w:t>â, î, ô, û</w:t>
            </w:r>
          </w:p>
        </w:tc>
        <w:tc>
          <w:tcPr>
            <w:tcW w:type="dxa" w:w="2880"/>
          </w:tcPr>
          <w:p>
            <w:r/>
            <w:r>
              <w:rPr>
                <w:rFonts w:ascii="Times New Roman" w:hAnsi="Times New Roman" w:eastAsia="Malgun Gothic"/>
                <w:b w:val="0"/>
                <w:i w:val="0"/>
                <w:sz w:val="20"/>
              </w:rPr>
              <w:t>옛날 s가 빠진 자리. 소리는 거의 그대로</w:t>
            </w:r>
          </w:p>
        </w:tc>
        <w:tc>
          <w:tcPr>
            <w:tcW w:type="dxa" w:w="2880"/>
          </w:tcPr>
          <w:p>
            <w:r/>
            <w:r>
              <w:rPr>
                <w:rFonts w:ascii="Times New Roman" w:hAnsi="Times New Roman" w:eastAsia="Malgun Gothic"/>
                <w:b w:val="0"/>
                <w:i w:val="0"/>
                <w:sz w:val="20"/>
              </w:rPr>
              <w:t>hôpital(&lt; hospital), forêt, entrepôt</w:t>
            </w:r>
          </w:p>
        </w:tc>
      </w:tr>
      <w:tr>
        <w:tc>
          <w:tcPr>
            <w:tcW w:type="dxa" w:w="2880"/>
          </w:tcPr>
          <w:p>
            <w:r/>
            <w:r>
              <w:rPr>
                <w:rFonts w:ascii="Times New Roman" w:hAnsi="Times New Roman" w:eastAsia="Malgun Gothic"/>
                <w:b/>
                <w:i w:val="0"/>
                <w:sz w:val="20"/>
              </w:rPr>
              <w:t>ç</w:t>
            </w:r>
            <w:r>
              <w:rPr>
                <w:rFonts w:ascii="Times New Roman" w:hAnsi="Times New Roman" w:eastAsia="Malgun Gothic"/>
                <w:b w:val="0"/>
                <w:i w:val="0"/>
                <w:sz w:val="20"/>
              </w:rPr>
              <w:t xml:space="preserve"> (cédille)</w:t>
            </w:r>
          </w:p>
        </w:tc>
        <w:tc>
          <w:tcPr>
            <w:tcW w:type="dxa" w:w="2880"/>
          </w:tcPr>
          <w:p>
            <w:r/>
            <w:r>
              <w:rPr>
                <w:rFonts w:ascii="Times New Roman" w:hAnsi="Times New Roman" w:eastAsia="Malgun Gothic"/>
                <w:b w:val="0"/>
                <w:i w:val="0"/>
                <w:sz w:val="20"/>
              </w:rPr>
              <w:t>a·o·u 앞에서도 [s]</w:t>
            </w:r>
          </w:p>
        </w:tc>
        <w:tc>
          <w:tcPr>
            <w:tcW w:type="dxa" w:w="2880"/>
          </w:tcPr>
          <w:p>
            <w:r/>
            <w:r>
              <w:rPr>
                <w:rFonts w:ascii="Times New Roman" w:hAnsi="Times New Roman" w:eastAsia="Malgun Gothic"/>
                <w:b w:val="0"/>
                <w:i w:val="0"/>
                <w:sz w:val="20"/>
              </w:rPr>
              <w:t>ça [sa], garçon, reçu</w:t>
            </w:r>
          </w:p>
        </w:tc>
      </w:tr>
      <w:tr>
        <w:tc>
          <w:tcPr>
            <w:tcW w:type="dxa" w:w="2880"/>
          </w:tcPr>
          <w:p>
            <w:r/>
            <w:r>
              <w:rPr>
                <w:rFonts w:ascii="Times New Roman" w:hAnsi="Times New Roman" w:eastAsia="Malgun Gothic"/>
                <w:b/>
                <w:i w:val="0"/>
                <w:sz w:val="20"/>
              </w:rPr>
              <w:t>ë, ï</w:t>
            </w:r>
            <w:r>
              <w:rPr>
                <w:rFonts w:ascii="Times New Roman" w:hAnsi="Times New Roman" w:eastAsia="Malgun Gothic"/>
                <w:b w:val="0"/>
                <w:i w:val="0"/>
                <w:sz w:val="20"/>
              </w:rPr>
              <w:t xml:space="preserve"> (tréma)</w:t>
            </w:r>
          </w:p>
        </w:tc>
        <w:tc>
          <w:tcPr>
            <w:tcW w:type="dxa" w:w="2880"/>
          </w:tcPr>
          <w:p>
            <w:r/>
            <w:r>
              <w:rPr>
                <w:rFonts w:ascii="Times New Roman" w:hAnsi="Times New Roman" w:eastAsia="Malgun Gothic"/>
                <w:b w:val="0"/>
                <w:i w:val="0"/>
                <w:sz w:val="20"/>
              </w:rPr>
              <w:t>앞 모음과 따로 읽어라</w:t>
            </w:r>
          </w:p>
        </w:tc>
        <w:tc>
          <w:tcPr>
            <w:tcW w:type="dxa" w:w="2880"/>
          </w:tcPr>
          <w:p>
            <w:r/>
            <w:r>
              <w:rPr>
                <w:rFonts w:ascii="Times New Roman" w:hAnsi="Times New Roman" w:eastAsia="Malgun Gothic"/>
                <w:b w:val="0"/>
                <w:i w:val="0"/>
                <w:sz w:val="20"/>
              </w:rPr>
              <w:t>Leïla [le.i.la] 레일라, Noël, naïf</w:t>
            </w:r>
          </w:p>
        </w:tc>
      </w:tr>
      <w:tr>
        <w:tc>
          <w:tcPr>
            <w:tcW w:type="dxa" w:w="2880"/>
          </w:tcPr>
          <w:p>
            <w:r/>
            <w:r>
              <w:rPr>
                <w:rFonts w:ascii="Times New Roman" w:hAnsi="Times New Roman" w:eastAsia="Malgun Gothic"/>
                <w:b/>
                <w:i w:val="0"/>
                <w:sz w:val="20"/>
              </w:rPr>
              <w:t>œ</w:t>
            </w:r>
          </w:p>
        </w:tc>
        <w:tc>
          <w:tcPr>
            <w:tcW w:type="dxa" w:w="2880"/>
          </w:tcPr>
          <w:p>
            <w:r/>
            <w:r>
              <w:rPr>
                <w:rFonts w:ascii="Times New Roman" w:hAnsi="Times New Roman" w:eastAsia="Malgun Gothic"/>
                <w:b w:val="0"/>
                <w:i w:val="0"/>
                <w:sz w:val="20"/>
              </w:rPr>
              <w:t>[œ] 또는 [ø]</w:t>
            </w:r>
          </w:p>
        </w:tc>
        <w:tc>
          <w:tcPr>
            <w:tcW w:type="dxa" w:w="2880"/>
          </w:tcPr>
          <w:p>
            <w:r/>
            <w:r>
              <w:rPr>
                <w:rFonts w:ascii="Times New Roman" w:hAnsi="Times New Roman" w:eastAsia="Malgun Gothic"/>
                <w:b w:val="0"/>
                <w:i w:val="0"/>
                <w:sz w:val="20"/>
              </w:rPr>
              <w:t>cœur [kœʁ], sœur</w:t>
            </w:r>
          </w:p>
        </w:tc>
      </w:tr>
    </w:tbl>
    <w:p/>
    <w:p>
      <w:pPr>
        <w:keepNext/>
        <w:spacing w:before="160"/>
      </w:pPr>
      <w:r>
        <w:rPr>
          <w:rFonts w:ascii="Times New Roman" w:hAnsi="Times New Roman" w:eastAsia="Malgun Gothic"/>
          <w:b/>
          <w:i w:val="0"/>
          <w:color w:val="1F3864"/>
          <w:sz w:val="26"/>
        </w:rPr>
        <w:t>5. 한국인이 틀리기 쉬운 소리</w:t>
      </w:r>
    </w:p>
    <w:p>
      <w:pPr>
        <w:pStyle w:val="ListBullet"/>
      </w:pPr>
      <w:r>
        <w:rPr>
          <w:rFonts w:ascii="Times New Roman" w:hAnsi="Times New Roman" w:eastAsia="Malgun Gothic"/>
          <w:b/>
          <w:i w:val="0"/>
          <w:sz w:val="22"/>
        </w:rPr>
        <w:t>r [ʁ]</w:t>
      </w:r>
      <w:r>
        <w:rPr>
          <w:rFonts w:ascii="Times New Roman" w:hAnsi="Times New Roman" w:eastAsia="Malgun Gothic"/>
          <w:b w:val="0"/>
          <w:i w:val="0"/>
          <w:sz w:val="22"/>
        </w:rPr>
        <w:t>: 혀끝이 아니라 목젖 근처를 살짝 긁는 소리. 'ㄹ'로 굴리지 말고 가볍게 '흐'에 가깝게: Bréval, merci [mɛʁ.si], parquet.</w:t>
      </w:r>
    </w:p>
    <w:p>
      <w:pPr>
        <w:pStyle w:val="ListBullet"/>
      </w:pPr>
      <w:r>
        <w:rPr>
          <w:rFonts w:ascii="Times New Roman" w:hAnsi="Times New Roman" w:eastAsia="Malgun Gothic"/>
          <w:b/>
          <w:i w:val="0"/>
          <w:sz w:val="22"/>
        </w:rPr>
        <w:t>u [y] ↔ ou [u]</w:t>
      </w:r>
      <w:r>
        <w:rPr>
          <w:rFonts w:ascii="Times New Roman" w:hAnsi="Times New Roman" w:eastAsia="Malgun Gothic"/>
          <w:b w:val="0"/>
          <w:i w:val="0"/>
          <w:sz w:val="22"/>
        </w:rPr>
        <w:t>: u는 '이' 입 모양을 하고 입술만 '우'처럼 내민 소리(한국어 '위'를 짧게 한 소리). tu [ty] 튀 ↔ tout [tu] 투, bureau [by.ʁo] 뷔로, usine [y.zin] 위진, sûr [syʁ] 쉬르.</w:t>
      </w:r>
    </w:p>
    <w:p>
      <w:pPr>
        <w:pStyle w:val="ListBullet"/>
      </w:pPr>
      <w:r>
        <w:rPr>
          <w:rFonts w:ascii="Times New Roman" w:hAnsi="Times New Roman" w:eastAsia="Malgun Gothic"/>
          <w:b/>
          <w:i w:val="0"/>
          <w:sz w:val="22"/>
        </w:rPr>
        <w:t>eu, œu</w:t>
      </w:r>
      <w:r>
        <w:rPr>
          <w:rFonts w:ascii="Times New Roman" w:hAnsi="Times New Roman" w:eastAsia="Malgun Gothic"/>
          <w:b w:val="0"/>
          <w:i w:val="0"/>
          <w:sz w:val="22"/>
        </w:rPr>
        <w:t>: [ø](입술 둥근 '외', 닫힌 음절 아님)·[œ](닫힌 음절): deux [dø] 되, peur [pœʁ] 푀르, cœur [kœʁ] 쾨르.</w:t>
      </w:r>
    </w:p>
    <w:p>
      <w:pPr>
        <w:pStyle w:val="ListBullet"/>
      </w:pPr>
      <w:r>
        <w:rPr>
          <w:rFonts w:ascii="Times New Roman" w:hAnsi="Times New Roman" w:eastAsia="Malgun Gothic"/>
          <w:b/>
          <w:i w:val="0"/>
          <w:sz w:val="22"/>
        </w:rPr>
        <w:t>oi [wa]</w:t>
      </w:r>
      <w:r>
        <w:rPr>
          <w:rFonts w:ascii="Times New Roman" w:hAnsi="Times New Roman" w:eastAsia="Malgun Gothic"/>
          <w:b w:val="0"/>
          <w:i w:val="0"/>
          <w:sz w:val="22"/>
        </w:rPr>
        <w:t>: trois [tʁwa], moi, croissant, Bois-Sainte-Croix [bwa sɛ̃t kʁwa] 부아생트크루아.</w:t>
      </w:r>
    </w:p>
    <w:p>
      <w:pPr>
        <w:pStyle w:val="ListBullet"/>
      </w:pPr>
      <w:r>
        <w:rPr>
          <w:rFonts w:ascii="Times New Roman" w:hAnsi="Times New Roman" w:eastAsia="Malgun Gothic"/>
          <w:b w:val="0"/>
          <w:i w:val="0"/>
          <w:sz w:val="22"/>
        </w:rPr>
        <w:t xml:space="preserve">그 밖에: </w:t>
      </w:r>
      <w:r>
        <w:rPr>
          <w:rFonts w:ascii="Times New Roman" w:hAnsi="Times New Roman" w:eastAsia="Malgun Gothic"/>
          <w:b/>
          <w:i w:val="0"/>
          <w:sz w:val="22"/>
        </w:rPr>
        <w:t>ai, ei</w:t>
      </w:r>
      <w:r>
        <w:rPr>
          <w:rFonts w:ascii="Times New Roman" w:hAnsi="Times New Roman" w:eastAsia="Malgun Gothic"/>
          <w:b w:val="0"/>
          <w:i w:val="0"/>
          <w:sz w:val="22"/>
        </w:rPr>
        <w:t xml:space="preserve"> [ɛ](mais, neige), </w:t>
      </w:r>
      <w:r>
        <w:rPr>
          <w:rFonts w:ascii="Times New Roman" w:hAnsi="Times New Roman" w:eastAsia="Malgun Gothic"/>
          <w:b/>
          <w:i w:val="0"/>
          <w:sz w:val="22"/>
        </w:rPr>
        <w:t>au, eau</w:t>
      </w:r>
      <w:r>
        <w:rPr>
          <w:rFonts w:ascii="Times New Roman" w:hAnsi="Times New Roman" w:eastAsia="Malgun Gothic"/>
          <w:b w:val="0"/>
          <w:i w:val="0"/>
          <w:sz w:val="22"/>
        </w:rPr>
        <w:t xml:space="preserve"> [o](faute [fot], bureau), </w:t>
      </w:r>
      <w:r>
        <w:rPr>
          <w:rFonts w:ascii="Times New Roman" w:hAnsi="Times New Roman" w:eastAsia="Malgun Gothic"/>
          <w:b/>
          <w:i w:val="0"/>
          <w:sz w:val="22"/>
        </w:rPr>
        <w:t>ch</w:t>
      </w:r>
      <w:r>
        <w:rPr>
          <w:rFonts w:ascii="Times New Roman" w:hAnsi="Times New Roman" w:eastAsia="Malgun Gothic"/>
          <w:b w:val="0"/>
          <w:i w:val="0"/>
          <w:sz w:val="22"/>
        </w:rPr>
        <w:t xml:space="preserve"> [ʃ](chaîne), </w:t>
      </w:r>
      <w:r>
        <w:rPr>
          <w:rFonts w:ascii="Times New Roman" w:hAnsi="Times New Roman" w:eastAsia="Malgun Gothic"/>
          <w:b/>
          <w:i w:val="0"/>
          <w:sz w:val="22"/>
        </w:rPr>
        <w:t>gn</w:t>
      </w:r>
      <w:r>
        <w:rPr>
          <w:rFonts w:ascii="Times New Roman" w:hAnsi="Times New Roman" w:eastAsia="Malgun Gothic"/>
          <w:b w:val="0"/>
          <w:i w:val="0"/>
          <w:sz w:val="22"/>
        </w:rPr>
        <w:t xml:space="preserve"> [ɲ] '니'(campagne), </w:t>
      </w:r>
      <w:r>
        <w:rPr>
          <w:rFonts w:ascii="Times New Roman" w:hAnsi="Times New Roman" w:eastAsia="Malgun Gothic"/>
          <w:b/>
          <w:i w:val="0"/>
          <w:sz w:val="22"/>
        </w:rPr>
        <w:t>qu</w:t>
      </w:r>
      <w:r>
        <w:rPr>
          <w:rFonts w:ascii="Times New Roman" w:hAnsi="Times New Roman" w:eastAsia="Malgun Gothic"/>
          <w:b w:val="0"/>
          <w:i w:val="0"/>
          <w:sz w:val="22"/>
        </w:rPr>
        <w:t xml:space="preserve"> [k](quatre), </w:t>
      </w:r>
      <w:r>
        <w:rPr>
          <w:rFonts w:ascii="Times New Roman" w:hAnsi="Times New Roman" w:eastAsia="Malgun Gothic"/>
          <w:b/>
          <w:i w:val="0"/>
          <w:sz w:val="22"/>
        </w:rPr>
        <w:t>h</w:t>
      </w:r>
      <w:r>
        <w:rPr>
          <w:rFonts w:ascii="Times New Roman" w:hAnsi="Times New Roman" w:eastAsia="Malgun Gothic"/>
          <w:b w:val="0"/>
          <w:i w:val="0"/>
          <w:sz w:val="22"/>
        </w:rPr>
        <w:t xml:space="preserve"> 는 언제나 묵음(homme [ɔm], huissier [ɥi.sje]), </w:t>
      </w:r>
      <w:r>
        <w:rPr>
          <w:rFonts w:ascii="Times New Roman" w:hAnsi="Times New Roman" w:eastAsia="Malgun Gothic"/>
          <w:b/>
          <w:i w:val="0"/>
          <w:sz w:val="22"/>
        </w:rPr>
        <w:t>-ill-</w:t>
      </w:r>
      <w:r>
        <w:rPr>
          <w:rFonts w:ascii="Times New Roman" w:hAnsi="Times New Roman" w:eastAsia="Malgun Gothic"/>
          <w:b w:val="0"/>
          <w:i w:val="0"/>
          <w:sz w:val="22"/>
        </w:rPr>
        <w:t xml:space="preserve"> 은 대개 [j](famille [fa.mij], portefeuille [pɔʁ.tə.fœj]).</w:t>
      </w:r>
    </w:p>
    <w:p>
      <w:pPr>
        <w:keepNext/>
        <w:spacing w:before="280"/>
      </w:pPr>
      <w:r>
        <w:rPr>
          <w:rFonts w:ascii="Times New Roman" w:hAnsi="Times New Roman" w:eastAsia="Malgun Gothic"/>
          <w:b/>
          <w:i w:val="0"/>
          <w:color w:val="1F3864"/>
          <w:sz w:val="30"/>
        </w:rPr>
        <w:t>📘 단어장</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r>
              <w:rPr>
                <w:rFonts w:ascii="Times New Roman" w:hAnsi="Times New Roman" w:eastAsia="Malgun Gothic"/>
                <w:b/>
                <w:i w:val="0"/>
                <w:sz w:val="20"/>
              </w:rPr>
              <w:t>단어</w:t>
            </w:r>
          </w:p>
        </w:tc>
        <w:tc>
          <w:tcPr>
            <w:tcW w:type="dxa" w:w="1728"/>
          </w:tcPr>
          <w:p>
            <w:r/>
            <w:r>
              <w:rPr>
                <w:rFonts w:ascii="Times New Roman" w:hAnsi="Times New Roman" w:eastAsia="Malgun Gothic"/>
                <w:b/>
                <w:i w:val="0"/>
                <w:sz w:val="20"/>
              </w:rPr>
              <w:t>품사·성·복수 / 동사 원형·조동사</w:t>
            </w:r>
          </w:p>
        </w:tc>
        <w:tc>
          <w:tcPr>
            <w:tcW w:type="dxa" w:w="1728"/>
          </w:tcPr>
          <w:p>
            <w:r/>
            <w:r>
              <w:rPr>
                <w:rFonts w:ascii="Times New Roman" w:hAnsi="Times New Roman" w:eastAsia="Malgun Gothic"/>
                <w:b/>
                <w:i w:val="0"/>
                <w:sz w:val="20"/>
              </w:rPr>
              <w:t>발음</w:t>
            </w:r>
          </w:p>
        </w:tc>
        <w:tc>
          <w:tcPr>
            <w:tcW w:type="dxa" w:w="1728"/>
          </w:tcPr>
          <w:p>
            <w:r/>
            <w:r>
              <w:rPr>
                <w:rFonts w:ascii="Times New Roman" w:hAnsi="Times New Roman" w:eastAsia="Malgun Gothic"/>
                <w:b/>
                <w:i w:val="0"/>
                <w:sz w:val="20"/>
              </w:rPr>
              <w:t>뜻</w:t>
            </w:r>
          </w:p>
        </w:tc>
        <w:tc>
          <w:tcPr>
            <w:tcW w:type="dxa" w:w="1728"/>
          </w:tcPr>
          <w:p>
            <w:r/>
            <w:r>
              <w:rPr>
                <w:rFonts w:ascii="Times New Roman" w:hAnsi="Times New Roman" w:eastAsia="Malgun Gothic"/>
                <w:b/>
                <w:i w:val="0"/>
                <w:sz w:val="20"/>
              </w:rPr>
              <w:t>대본 문장</w:t>
            </w:r>
          </w:p>
        </w:tc>
      </w:tr>
      <w:tr>
        <w:tc>
          <w:tcPr>
            <w:tcW w:type="dxa" w:w="1728"/>
          </w:tcPr>
          <w:p>
            <w:r/>
            <w:r>
              <w:rPr>
                <w:rFonts w:ascii="Times New Roman" w:hAnsi="Times New Roman" w:eastAsia="Malgun Gothic"/>
                <w:b/>
                <w:i w:val="0"/>
                <w:sz w:val="20"/>
              </w:rPr>
              <w:t>avocat</w:t>
            </w:r>
          </w:p>
        </w:tc>
        <w:tc>
          <w:tcPr>
            <w:tcW w:type="dxa" w:w="1728"/>
          </w:tcPr>
          <w:p>
            <w:r/>
            <w:r>
              <w:rPr>
                <w:rFonts w:ascii="Times New Roman" w:hAnsi="Times New Roman" w:eastAsia="Malgun Gothic"/>
                <w:b w:val="0"/>
                <w:i w:val="0"/>
                <w:sz w:val="20"/>
              </w:rPr>
              <w:t>명사 m. · f. avocate · pl. avocats</w:t>
            </w:r>
          </w:p>
        </w:tc>
        <w:tc>
          <w:tcPr>
            <w:tcW w:type="dxa" w:w="1728"/>
          </w:tcPr>
          <w:p>
            <w:r/>
            <w:r>
              <w:rPr>
                <w:rFonts w:ascii="Times New Roman" w:hAnsi="Times New Roman" w:eastAsia="Malgun Gothic"/>
                <w:b w:val="0"/>
                <w:i w:val="0"/>
                <w:sz w:val="20"/>
              </w:rPr>
              <w:t>[a.vɔ.ka] 아보카</w:t>
            </w:r>
          </w:p>
        </w:tc>
        <w:tc>
          <w:tcPr>
            <w:tcW w:type="dxa" w:w="1728"/>
          </w:tcPr>
          <w:p>
            <w:r/>
            <w:r>
              <w:rPr>
                <w:rFonts w:ascii="Times New Roman" w:hAnsi="Times New Roman" w:eastAsia="Malgun Gothic"/>
                <w:b w:val="0"/>
                <w:i w:val="0"/>
                <w:sz w:val="20"/>
              </w:rPr>
              <w:t>변호사</w:t>
            </w:r>
          </w:p>
        </w:tc>
        <w:tc>
          <w:tcPr>
            <w:tcW w:type="dxa" w:w="1728"/>
          </w:tcPr>
          <w:p>
            <w:r/>
            <w:r>
              <w:rPr>
                <w:rFonts w:ascii="Times New Roman" w:hAnsi="Times New Roman" w:eastAsia="Malgun Gothic"/>
                <w:b w:val="0"/>
                <w:i w:val="0"/>
                <w:sz w:val="20"/>
              </w:rPr>
              <w:t>«Ah, voilà le plus jeune avocat de Bois-Sainte-Croix !» (아, 부아생트크루아에서 제일 젊은 변호사님 오셨네!)</w:t>
            </w:r>
          </w:p>
        </w:tc>
      </w:tr>
      <w:tr>
        <w:tc>
          <w:tcPr>
            <w:tcW w:type="dxa" w:w="1728"/>
          </w:tcPr>
          <w:p>
            <w:r/>
            <w:r>
              <w:rPr>
                <w:rFonts w:ascii="Times New Roman" w:hAnsi="Times New Roman" w:eastAsia="Malgun Gothic"/>
                <w:b/>
                <w:i w:val="0"/>
                <w:sz w:val="20"/>
              </w:rPr>
              <w:t>croissant</w:t>
            </w:r>
          </w:p>
        </w:tc>
        <w:tc>
          <w:tcPr>
            <w:tcW w:type="dxa" w:w="1728"/>
          </w:tcPr>
          <w:p>
            <w:r/>
            <w:r>
              <w:rPr>
                <w:rFonts w:ascii="Times New Roman" w:hAnsi="Times New Roman" w:eastAsia="Malgun Gothic"/>
                <w:b w:val="0"/>
                <w:i w:val="0"/>
                <w:sz w:val="20"/>
              </w:rPr>
              <w:t>명사 m. · pl. croissants</w:t>
            </w:r>
          </w:p>
        </w:tc>
        <w:tc>
          <w:tcPr>
            <w:tcW w:type="dxa" w:w="1728"/>
          </w:tcPr>
          <w:p>
            <w:r/>
            <w:r>
              <w:rPr>
                <w:rFonts w:ascii="Times New Roman" w:hAnsi="Times New Roman" w:eastAsia="Malgun Gothic"/>
                <w:b w:val="0"/>
                <w:i w:val="0"/>
                <w:sz w:val="20"/>
              </w:rPr>
              <w:t>[kʁwa.sɑ̃] 크루아상</w:t>
            </w:r>
          </w:p>
        </w:tc>
        <w:tc>
          <w:tcPr>
            <w:tcW w:type="dxa" w:w="1728"/>
          </w:tcPr>
          <w:p>
            <w:r/>
            <w:r>
              <w:rPr>
                <w:rFonts w:ascii="Times New Roman" w:hAnsi="Times New Roman" w:eastAsia="Malgun Gothic"/>
                <w:b w:val="0"/>
                <w:i w:val="0"/>
                <w:sz w:val="20"/>
              </w:rPr>
              <w:t>크루아상</w:t>
            </w:r>
          </w:p>
        </w:tc>
        <w:tc>
          <w:tcPr>
            <w:tcW w:type="dxa" w:w="1728"/>
          </w:tcPr>
          <w:p>
            <w:r/>
            <w:r>
              <w:rPr>
                <w:rFonts w:ascii="Times New Roman" w:hAnsi="Times New Roman" w:eastAsia="Malgun Gothic"/>
                <w:b w:val="0"/>
                <w:i w:val="0"/>
                <w:sz w:val="20"/>
              </w:rPr>
              <w:t>«Une tradition et deux croissants, s'il vous plaît.» (트라디시옹 바게트 하나랑 크루아상 둘 주세요 — une tradition = baguette de tradition)</w:t>
            </w:r>
          </w:p>
        </w:tc>
      </w:tr>
      <w:tr>
        <w:tc>
          <w:tcPr>
            <w:tcW w:type="dxa" w:w="1728"/>
          </w:tcPr>
          <w:p>
            <w:r/>
            <w:r>
              <w:rPr>
                <w:rFonts w:ascii="Times New Roman" w:hAnsi="Times New Roman" w:eastAsia="Malgun Gothic"/>
                <w:b/>
                <w:i w:val="0"/>
                <w:sz w:val="20"/>
              </w:rPr>
              <w:t>patron</w:t>
            </w:r>
          </w:p>
        </w:tc>
        <w:tc>
          <w:tcPr>
            <w:tcW w:type="dxa" w:w="1728"/>
          </w:tcPr>
          <w:p>
            <w:r/>
            <w:r>
              <w:rPr>
                <w:rFonts w:ascii="Times New Roman" w:hAnsi="Times New Roman" w:eastAsia="Malgun Gothic"/>
                <w:b w:val="0"/>
                <w:i w:val="0"/>
                <w:sz w:val="20"/>
              </w:rPr>
              <w:t>명사 m. · f. patronne · pl. patrons</w:t>
            </w:r>
          </w:p>
        </w:tc>
        <w:tc>
          <w:tcPr>
            <w:tcW w:type="dxa" w:w="1728"/>
          </w:tcPr>
          <w:p>
            <w:r/>
            <w:r>
              <w:rPr>
                <w:rFonts w:ascii="Times New Roman" w:hAnsi="Times New Roman" w:eastAsia="Malgun Gothic"/>
                <w:b w:val="0"/>
                <w:i w:val="0"/>
                <w:sz w:val="20"/>
              </w:rPr>
              <w:t>[pa.tʁɔ̃] 파트롱</w:t>
            </w:r>
          </w:p>
        </w:tc>
        <w:tc>
          <w:tcPr>
            <w:tcW w:type="dxa" w:w="1728"/>
          </w:tcPr>
          <w:p>
            <w:r/>
            <w:r>
              <w:rPr>
                <w:rFonts w:ascii="Times New Roman" w:hAnsi="Times New Roman" w:eastAsia="Malgun Gothic"/>
                <w:b w:val="0"/>
                <w:i w:val="0"/>
                <w:sz w:val="20"/>
              </w:rPr>
              <w:t>사장, 상사, 보스</w:t>
            </w:r>
          </w:p>
        </w:tc>
        <w:tc>
          <w:tcPr>
            <w:tcW w:type="dxa" w:w="1728"/>
          </w:tcPr>
          <w:p>
            <w:r/>
            <w:r>
              <w:rPr>
                <w:rFonts w:ascii="Times New Roman" w:hAnsi="Times New Roman" w:eastAsia="Malgun Gothic"/>
                <w:b w:val="0"/>
                <w:i w:val="0"/>
                <w:sz w:val="20"/>
              </w:rPr>
              <w:t>«Tu as de la compagnie, ou c'est ton patron qui a encore oublié de manger ?» (일행이 있니, 아니면 네 사장님이 또 밥 먹는 걸 잊으셨니?)</w:t>
            </w:r>
          </w:p>
        </w:tc>
      </w:tr>
      <w:tr>
        <w:tc>
          <w:tcPr>
            <w:tcW w:type="dxa" w:w="1728"/>
          </w:tcPr>
          <w:p>
            <w:r/>
            <w:r>
              <w:rPr>
                <w:rFonts w:ascii="Times New Roman" w:hAnsi="Times New Roman" w:eastAsia="Malgun Gothic"/>
                <w:b/>
                <w:i w:val="0"/>
                <w:sz w:val="20"/>
              </w:rPr>
              <w:t>faim</w:t>
            </w:r>
          </w:p>
        </w:tc>
        <w:tc>
          <w:tcPr>
            <w:tcW w:type="dxa" w:w="1728"/>
          </w:tcPr>
          <w:p>
            <w:r/>
            <w:r>
              <w:rPr>
                <w:rFonts w:ascii="Times New Roman" w:hAnsi="Times New Roman" w:eastAsia="Malgun Gothic"/>
                <w:b w:val="0"/>
                <w:i w:val="0"/>
                <w:sz w:val="20"/>
              </w:rPr>
              <w:t>명사 f. (단수로만) · avoir faim</w:t>
            </w:r>
          </w:p>
        </w:tc>
        <w:tc>
          <w:tcPr>
            <w:tcW w:type="dxa" w:w="1728"/>
          </w:tcPr>
          <w:p>
            <w:r/>
            <w:r>
              <w:rPr>
                <w:rFonts w:ascii="Times New Roman" w:hAnsi="Times New Roman" w:eastAsia="Malgun Gothic"/>
                <w:b w:val="0"/>
                <w:i w:val="0"/>
                <w:sz w:val="20"/>
              </w:rPr>
              <w:t>[fɛ̃] 팽</w:t>
            </w:r>
          </w:p>
        </w:tc>
        <w:tc>
          <w:tcPr>
            <w:tcW w:type="dxa" w:w="1728"/>
          </w:tcPr>
          <w:p>
            <w:r/>
            <w:r>
              <w:rPr>
                <w:rFonts w:ascii="Times New Roman" w:hAnsi="Times New Roman" w:eastAsia="Malgun Gothic"/>
                <w:b w:val="0"/>
                <w:i w:val="0"/>
                <w:sz w:val="20"/>
              </w:rPr>
              <w:t>배고픔</w:t>
            </w:r>
          </w:p>
        </w:tc>
        <w:tc>
          <w:tcPr>
            <w:tcW w:type="dxa" w:w="1728"/>
          </w:tcPr>
          <w:p>
            <w:r/>
            <w:r>
              <w:rPr>
                <w:rFonts w:ascii="Times New Roman" w:hAnsi="Times New Roman" w:eastAsia="Malgun Gothic"/>
                <w:b w:val="0"/>
                <w:i w:val="0"/>
                <w:sz w:val="20"/>
              </w:rPr>
              <w:t>«Il dit qu'il n'a pas faim, et après il mange la moitié du mien.» (배 안 고프다고 하시고는 제 걸 반이나 드세요)</w:t>
            </w:r>
          </w:p>
        </w:tc>
      </w:tr>
      <w:tr>
        <w:tc>
          <w:tcPr>
            <w:tcW w:type="dxa" w:w="1728"/>
          </w:tcPr>
          <w:p>
            <w:r/>
            <w:r>
              <w:rPr>
                <w:rFonts w:ascii="Times New Roman" w:hAnsi="Times New Roman" w:eastAsia="Malgun Gothic"/>
                <w:b/>
                <w:i w:val="0"/>
                <w:sz w:val="20"/>
              </w:rPr>
              <w:t>portefeuille</w:t>
            </w:r>
          </w:p>
        </w:tc>
        <w:tc>
          <w:tcPr>
            <w:tcW w:type="dxa" w:w="1728"/>
          </w:tcPr>
          <w:p>
            <w:r/>
            <w:r>
              <w:rPr>
                <w:rFonts w:ascii="Times New Roman" w:hAnsi="Times New Roman" w:eastAsia="Malgun Gothic"/>
                <w:b w:val="0"/>
                <w:i w:val="0"/>
                <w:sz w:val="20"/>
              </w:rPr>
              <w:t>명사 m. · pl. portefeuilles</w:t>
            </w:r>
          </w:p>
        </w:tc>
        <w:tc>
          <w:tcPr>
            <w:tcW w:type="dxa" w:w="1728"/>
          </w:tcPr>
          <w:p>
            <w:r/>
            <w:r>
              <w:rPr>
                <w:rFonts w:ascii="Times New Roman" w:hAnsi="Times New Roman" w:eastAsia="Malgun Gothic"/>
                <w:b w:val="0"/>
                <w:i w:val="0"/>
                <w:sz w:val="20"/>
              </w:rPr>
              <w:t>[pɔʁ.tə.fœj] 포르트푀이</w:t>
            </w:r>
          </w:p>
        </w:tc>
        <w:tc>
          <w:tcPr>
            <w:tcW w:type="dxa" w:w="1728"/>
          </w:tcPr>
          <w:p>
            <w:r/>
            <w:r>
              <w:rPr>
                <w:rFonts w:ascii="Times New Roman" w:hAnsi="Times New Roman" w:eastAsia="Malgun Gothic"/>
                <w:b w:val="0"/>
                <w:i w:val="0"/>
                <w:sz w:val="20"/>
              </w:rPr>
              <w:t>지갑</w:t>
            </w:r>
          </w:p>
        </w:tc>
        <w:tc>
          <w:tcPr>
            <w:tcW w:type="dxa" w:w="1728"/>
          </w:tcPr>
          <w:p>
            <w:r/>
            <w:r>
              <w:rPr>
                <w:rFonts w:ascii="Times New Roman" w:hAnsi="Times New Roman" w:eastAsia="Malgun Gothic"/>
                <w:b w:val="0"/>
                <w:i w:val="0"/>
                <w:sz w:val="20"/>
              </w:rPr>
              <w:t>«J'avais oublié mon portefeuille.» (지갑을 깜박했었거든요)</w:t>
            </w:r>
          </w:p>
        </w:tc>
      </w:tr>
      <w:tr>
        <w:tc>
          <w:tcPr>
            <w:tcW w:type="dxa" w:w="1728"/>
          </w:tcPr>
          <w:p>
            <w:r/>
            <w:r>
              <w:rPr>
                <w:rFonts w:ascii="Times New Roman" w:hAnsi="Times New Roman" w:eastAsia="Malgun Gothic"/>
                <w:b/>
                <w:i w:val="0"/>
                <w:sz w:val="20"/>
              </w:rPr>
              <w:t>journal</w:t>
            </w:r>
          </w:p>
        </w:tc>
        <w:tc>
          <w:tcPr>
            <w:tcW w:type="dxa" w:w="1728"/>
          </w:tcPr>
          <w:p>
            <w:r/>
            <w:r>
              <w:rPr>
                <w:rFonts w:ascii="Times New Roman" w:hAnsi="Times New Roman" w:eastAsia="Malgun Gothic"/>
                <w:b w:val="0"/>
                <w:i w:val="0"/>
                <w:sz w:val="20"/>
              </w:rPr>
              <w:t>명사 m. · pl. journaux</w:t>
            </w:r>
          </w:p>
        </w:tc>
        <w:tc>
          <w:tcPr>
            <w:tcW w:type="dxa" w:w="1728"/>
          </w:tcPr>
          <w:p>
            <w:r/>
            <w:r>
              <w:rPr>
                <w:rFonts w:ascii="Times New Roman" w:hAnsi="Times New Roman" w:eastAsia="Malgun Gothic"/>
                <w:b w:val="0"/>
                <w:i w:val="0"/>
                <w:sz w:val="20"/>
              </w:rPr>
              <w:t>[ʒuʁ.nal] 주르날</w:t>
            </w:r>
          </w:p>
        </w:tc>
        <w:tc>
          <w:tcPr>
            <w:tcW w:type="dxa" w:w="1728"/>
          </w:tcPr>
          <w:p>
            <w:r/>
            <w:r>
              <w:rPr>
                <w:rFonts w:ascii="Times New Roman" w:hAnsi="Times New Roman" w:eastAsia="Malgun Gothic"/>
                <w:b w:val="0"/>
                <w:i w:val="0"/>
                <w:sz w:val="20"/>
              </w:rPr>
              <w:t>신문</w:t>
            </w:r>
          </w:p>
        </w:tc>
        <w:tc>
          <w:tcPr>
            <w:tcW w:type="dxa" w:w="1728"/>
          </w:tcPr>
          <w:p>
            <w:r/>
            <w:r>
              <w:rPr>
                <w:rFonts w:ascii="Times New Roman" w:hAnsi="Times New Roman" w:eastAsia="Malgun Gothic"/>
                <w:b w:val="0"/>
                <w:i w:val="0"/>
                <w:sz w:val="20"/>
              </w:rPr>
              <w:t>«Dites, Malika, vous avez lu le journal ?» (그런데 말리카, 신문 읽었어요?)</w:t>
            </w:r>
          </w:p>
        </w:tc>
      </w:tr>
      <w:tr>
        <w:tc>
          <w:tcPr>
            <w:tcW w:type="dxa" w:w="1728"/>
          </w:tcPr>
          <w:p>
            <w:r/>
            <w:r>
              <w:rPr>
                <w:rFonts w:ascii="Times New Roman" w:hAnsi="Times New Roman" w:eastAsia="Malgun Gothic"/>
                <w:b/>
                <w:i w:val="0"/>
                <w:sz w:val="20"/>
              </w:rPr>
              <w:t>entrepôt</w:t>
            </w:r>
          </w:p>
        </w:tc>
        <w:tc>
          <w:tcPr>
            <w:tcW w:type="dxa" w:w="1728"/>
          </w:tcPr>
          <w:p>
            <w:r/>
            <w:r>
              <w:rPr>
                <w:rFonts w:ascii="Times New Roman" w:hAnsi="Times New Roman" w:eastAsia="Malgun Gothic"/>
                <w:b w:val="0"/>
                <w:i w:val="0"/>
                <w:sz w:val="20"/>
              </w:rPr>
              <w:t>명사 m. · pl. entrepôts</w:t>
            </w:r>
          </w:p>
        </w:tc>
        <w:tc>
          <w:tcPr>
            <w:tcW w:type="dxa" w:w="1728"/>
          </w:tcPr>
          <w:p>
            <w:r/>
            <w:r>
              <w:rPr>
                <w:rFonts w:ascii="Times New Roman" w:hAnsi="Times New Roman" w:eastAsia="Malgun Gothic"/>
                <w:b w:val="0"/>
                <w:i w:val="0"/>
                <w:sz w:val="20"/>
              </w:rPr>
              <w:t>[ɑ̃.tʁə.po] 앙트르포</w:t>
            </w:r>
          </w:p>
        </w:tc>
        <w:tc>
          <w:tcPr>
            <w:tcW w:type="dxa" w:w="1728"/>
          </w:tcPr>
          <w:p>
            <w:r/>
            <w:r>
              <w:rPr>
                <w:rFonts w:ascii="Times New Roman" w:hAnsi="Times New Roman" w:eastAsia="Malgun Gothic"/>
                <w:b w:val="0"/>
                <w:i w:val="0"/>
                <w:sz w:val="20"/>
              </w:rPr>
              <w:t>(물류) 창고</w:t>
            </w:r>
          </w:p>
        </w:tc>
        <w:tc>
          <w:tcPr>
            <w:tcW w:type="dxa" w:w="1728"/>
          </w:tcPr>
          <w:p>
            <w:r/>
            <w:r>
              <w:rPr>
                <w:rFonts w:ascii="Times New Roman" w:hAnsi="Times New Roman" w:eastAsia="Malgun Gothic"/>
                <w:b w:val="0"/>
                <w:i w:val="0"/>
                <w:sz w:val="20"/>
              </w:rPr>
              <w:t>«Tu sais à qui il est, cet entrepôt ?» (그 창고가 누구 건지 아니?)</w:t>
            </w:r>
          </w:p>
        </w:tc>
      </w:tr>
      <w:tr>
        <w:tc>
          <w:tcPr>
            <w:tcW w:type="dxa" w:w="1728"/>
          </w:tcPr>
          <w:p>
            <w:r/>
            <w:r>
              <w:rPr>
                <w:rFonts w:ascii="Times New Roman" w:hAnsi="Times New Roman" w:eastAsia="Malgun Gothic"/>
                <w:b/>
                <w:i w:val="0"/>
                <w:sz w:val="20"/>
              </w:rPr>
              <w:t>incendie</w:t>
            </w:r>
          </w:p>
        </w:tc>
        <w:tc>
          <w:tcPr>
            <w:tcW w:type="dxa" w:w="1728"/>
          </w:tcPr>
          <w:p>
            <w:r/>
            <w:r>
              <w:rPr>
                <w:rFonts w:ascii="Times New Roman" w:hAnsi="Times New Roman" w:eastAsia="Malgun Gothic"/>
                <w:b w:val="0"/>
                <w:i w:val="0"/>
                <w:sz w:val="20"/>
              </w:rPr>
              <w:t>명사 m.(-e로 끝나도 남성) · pl. incendies</w:t>
            </w:r>
          </w:p>
        </w:tc>
        <w:tc>
          <w:tcPr>
            <w:tcW w:type="dxa" w:w="1728"/>
          </w:tcPr>
          <w:p>
            <w:r/>
            <w:r>
              <w:rPr>
                <w:rFonts w:ascii="Times New Roman" w:hAnsi="Times New Roman" w:eastAsia="Malgun Gothic"/>
                <w:b w:val="0"/>
                <w:i w:val="0"/>
                <w:sz w:val="20"/>
              </w:rPr>
              <w:t>[ɛ̃.sɑ̃.di] 앵상디</w:t>
            </w:r>
          </w:p>
        </w:tc>
        <w:tc>
          <w:tcPr>
            <w:tcW w:type="dxa" w:w="1728"/>
          </w:tcPr>
          <w:p>
            <w:r/>
            <w:r>
              <w:rPr>
                <w:rFonts w:ascii="Times New Roman" w:hAnsi="Times New Roman" w:eastAsia="Malgun Gothic"/>
                <w:b w:val="0"/>
                <w:i w:val="0"/>
                <w:sz w:val="20"/>
              </w:rPr>
              <w:t>화재</w:t>
            </w:r>
          </w:p>
        </w:tc>
        <w:tc>
          <w:tcPr>
            <w:tcW w:type="dxa" w:w="1728"/>
          </w:tcPr>
          <w:p>
            <w:r/>
            <w:r>
              <w:rPr>
                <w:rFonts w:ascii="Times New Roman" w:hAnsi="Times New Roman" w:eastAsia="Malgun Gothic"/>
                <w:b w:val="0"/>
                <w:i w:val="0"/>
                <w:sz w:val="20"/>
              </w:rPr>
              <w:t>«L'incendie de juin ?» (6월의 그 화재?)</w:t>
            </w:r>
          </w:p>
        </w:tc>
      </w:tr>
      <w:tr>
        <w:tc>
          <w:tcPr>
            <w:tcW w:type="dxa" w:w="1728"/>
          </w:tcPr>
          <w:p>
            <w:r/>
            <w:r>
              <w:rPr>
                <w:rFonts w:ascii="Times New Roman" w:hAnsi="Times New Roman" w:eastAsia="Malgun Gothic"/>
                <w:b/>
                <w:i w:val="0"/>
                <w:sz w:val="20"/>
              </w:rPr>
              <w:t>faute</w:t>
            </w:r>
          </w:p>
        </w:tc>
        <w:tc>
          <w:tcPr>
            <w:tcW w:type="dxa" w:w="1728"/>
          </w:tcPr>
          <w:p>
            <w:r/>
            <w:r>
              <w:rPr>
                <w:rFonts w:ascii="Times New Roman" w:hAnsi="Times New Roman" w:eastAsia="Malgun Gothic"/>
                <w:b w:val="0"/>
                <w:i w:val="0"/>
                <w:sz w:val="20"/>
              </w:rPr>
              <w:t>명사 f. · pl. fautes</w:t>
            </w:r>
          </w:p>
        </w:tc>
        <w:tc>
          <w:tcPr>
            <w:tcW w:type="dxa" w:w="1728"/>
          </w:tcPr>
          <w:p>
            <w:r/>
            <w:r>
              <w:rPr>
                <w:rFonts w:ascii="Times New Roman" w:hAnsi="Times New Roman" w:eastAsia="Malgun Gothic"/>
                <w:b w:val="0"/>
                <w:i w:val="0"/>
                <w:sz w:val="20"/>
              </w:rPr>
              <w:t>[fot] 포트</w:t>
            </w:r>
          </w:p>
        </w:tc>
        <w:tc>
          <w:tcPr>
            <w:tcW w:type="dxa" w:w="1728"/>
          </w:tcPr>
          <w:p>
            <w:r/>
            <w:r>
              <w:rPr>
                <w:rFonts w:ascii="Times New Roman" w:hAnsi="Times New Roman" w:eastAsia="Malgun Gothic"/>
                <w:b w:val="0"/>
                <w:i w:val="0"/>
                <w:sz w:val="20"/>
              </w:rPr>
              <w:t>잘못, 과실</w:t>
            </w:r>
          </w:p>
        </w:tc>
        <w:tc>
          <w:tcPr>
            <w:tcW w:type="dxa" w:w="1728"/>
          </w:tcPr>
          <w:p>
            <w:r/>
            <w:r>
              <w:rPr>
                <w:rFonts w:ascii="Times New Roman" w:hAnsi="Times New Roman" w:eastAsia="Malgun Gothic"/>
                <w:b w:val="0"/>
                <w:i w:val="0"/>
                <w:sz w:val="20"/>
              </w:rPr>
              <w:t>«C'était la faute d'un des gars.» (사내들 중 하나의 잘못이었대)</w:t>
            </w:r>
          </w:p>
        </w:tc>
      </w:tr>
      <w:tr>
        <w:tc>
          <w:tcPr>
            <w:tcW w:type="dxa" w:w="1728"/>
          </w:tcPr>
          <w:p>
            <w:r/>
            <w:r>
              <w:rPr>
                <w:rFonts w:ascii="Times New Roman" w:hAnsi="Times New Roman" w:eastAsia="Malgun Gothic"/>
                <w:b/>
                <w:i w:val="0"/>
                <w:sz w:val="20"/>
              </w:rPr>
              <w:t>sucre</w:t>
            </w:r>
          </w:p>
        </w:tc>
        <w:tc>
          <w:tcPr>
            <w:tcW w:type="dxa" w:w="1728"/>
          </w:tcPr>
          <w:p>
            <w:r/>
            <w:r>
              <w:rPr>
                <w:rFonts w:ascii="Times New Roman" w:hAnsi="Times New Roman" w:eastAsia="Malgun Gothic"/>
                <w:b w:val="0"/>
                <w:i w:val="0"/>
                <w:sz w:val="20"/>
              </w:rPr>
              <w:t>명사 m. · 셀 때 morceaux de sucre</w:t>
            </w:r>
          </w:p>
        </w:tc>
        <w:tc>
          <w:tcPr>
            <w:tcW w:type="dxa" w:w="1728"/>
          </w:tcPr>
          <w:p>
            <w:r/>
            <w:r>
              <w:rPr>
                <w:rFonts w:ascii="Times New Roman" w:hAnsi="Times New Roman" w:eastAsia="Malgun Gothic"/>
                <w:b w:val="0"/>
                <w:i w:val="0"/>
                <w:sz w:val="20"/>
              </w:rPr>
              <w:t>[sykʁ] 쉬크르</w:t>
            </w:r>
          </w:p>
        </w:tc>
        <w:tc>
          <w:tcPr>
            <w:tcW w:type="dxa" w:w="1728"/>
          </w:tcPr>
          <w:p>
            <w:r/>
            <w:r>
              <w:rPr>
                <w:rFonts w:ascii="Times New Roman" w:hAnsi="Times New Roman" w:eastAsia="Malgun Gothic"/>
                <w:b w:val="0"/>
                <w:i w:val="0"/>
                <w:sz w:val="20"/>
              </w:rPr>
              <w:t>설탕</w:t>
            </w:r>
          </w:p>
        </w:tc>
        <w:tc>
          <w:tcPr>
            <w:tcW w:type="dxa" w:w="1728"/>
          </w:tcPr>
          <w:p>
            <w:r/>
            <w:r>
              <w:rPr>
                <w:rFonts w:ascii="Times New Roman" w:hAnsi="Times New Roman" w:eastAsia="Malgun Gothic"/>
                <w:b w:val="0"/>
                <w:i w:val="0"/>
                <w:sz w:val="20"/>
              </w:rPr>
              <w:t>«Le sucre, c'est pour l'hospitalité.» (설탕은 손님 대접을 위한 거다)</w:t>
            </w:r>
          </w:p>
        </w:tc>
      </w:tr>
      <w:tr>
        <w:tc>
          <w:tcPr>
            <w:tcW w:type="dxa" w:w="1728"/>
          </w:tcPr>
          <w:p>
            <w:r/>
            <w:r>
              <w:rPr>
                <w:rFonts w:ascii="Times New Roman" w:hAnsi="Times New Roman" w:eastAsia="Malgun Gothic"/>
                <w:b/>
                <w:i w:val="0"/>
                <w:sz w:val="20"/>
              </w:rPr>
              <w:t>affaire</w:t>
            </w:r>
          </w:p>
        </w:tc>
        <w:tc>
          <w:tcPr>
            <w:tcW w:type="dxa" w:w="1728"/>
          </w:tcPr>
          <w:p>
            <w:r/>
            <w:r>
              <w:rPr>
                <w:rFonts w:ascii="Times New Roman" w:hAnsi="Times New Roman" w:eastAsia="Malgun Gothic"/>
                <w:b w:val="0"/>
                <w:i w:val="0"/>
                <w:sz w:val="20"/>
              </w:rPr>
              <w:t>명사 f. · pl. affaires</w:t>
            </w:r>
          </w:p>
        </w:tc>
        <w:tc>
          <w:tcPr>
            <w:tcW w:type="dxa" w:w="1728"/>
          </w:tcPr>
          <w:p>
            <w:r/>
            <w:r>
              <w:rPr>
                <w:rFonts w:ascii="Times New Roman" w:hAnsi="Times New Roman" w:eastAsia="Malgun Gothic"/>
                <w:b w:val="0"/>
                <w:i w:val="0"/>
                <w:sz w:val="20"/>
              </w:rPr>
              <w:t>[a.fɛʁ] 아페르</w:t>
            </w:r>
          </w:p>
        </w:tc>
        <w:tc>
          <w:tcPr>
            <w:tcW w:type="dxa" w:w="1728"/>
          </w:tcPr>
          <w:p>
            <w:r/>
            <w:r>
              <w:rPr>
                <w:rFonts w:ascii="Times New Roman" w:hAnsi="Times New Roman" w:eastAsia="Malgun Gothic"/>
                <w:b w:val="0"/>
                <w:i w:val="0"/>
                <w:sz w:val="20"/>
              </w:rPr>
              <w:t>사건; (복수) 일, 용무</w:t>
            </w:r>
          </w:p>
        </w:tc>
        <w:tc>
          <w:tcPr>
            <w:tcW w:type="dxa" w:w="1728"/>
          </w:tcPr>
          <w:p>
            <w:r/>
            <w:r>
              <w:rPr>
                <w:rFonts w:ascii="Times New Roman" w:hAnsi="Times New Roman" w:eastAsia="Malgun Gothic"/>
                <w:b w:val="0"/>
                <w:i w:val="0"/>
                <w:sz w:val="20"/>
              </w:rPr>
              <w:t>«D'abord le thé, ensuite les affaires.» (먼저 차, 일은 그다음) · «Un mort accusé, et l'affaire est close.» (죽은 사람에게 죄를 씌우고 사건 종결)</w:t>
            </w:r>
          </w:p>
        </w:tc>
      </w:tr>
      <w:tr>
        <w:tc>
          <w:tcPr>
            <w:tcW w:type="dxa" w:w="1728"/>
          </w:tcPr>
          <w:p>
            <w:r/>
            <w:r>
              <w:rPr>
                <w:rFonts w:ascii="Times New Roman" w:hAnsi="Times New Roman" w:eastAsia="Malgun Gothic"/>
                <w:b/>
                <w:i w:val="0"/>
                <w:sz w:val="20"/>
              </w:rPr>
              <w:t>parquet</w:t>
            </w:r>
          </w:p>
        </w:tc>
        <w:tc>
          <w:tcPr>
            <w:tcW w:type="dxa" w:w="1728"/>
          </w:tcPr>
          <w:p>
            <w:r/>
            <w:r>
              <w:rPr>
                <w:rFonts w:ascii="Times New Roman" w:hAnsi="Times New Roman" w:eastAsia="Malgun Gothic"/>
                <w:b w:val="0"/>
                <w:i w:val="0"/>
                <w:sz w:val="20"/>
              </w:rPr>
              <w:t>명사 m. · pl. parquets</w:t>
            </w:r>
          </w:p>
        </w:tc>
        <w:tc>
          <w:tcPr>
            <w:tcW w:type="dxa" w:w="1728"/>
          </w:tcPr>
          <w:p>
            <w:r/>
            <w:r>
              <w:rPr>
                <w:rFonts w:ascii="Times New Roman" w:hAnsi="Times New Roman" w:eastAsia="Malgun Gothic"/>
                <w:b w:val="0"/>
                <w:i w:val="0"/>
                <w:sz w:val="20"/>
              </w:rPr>
              <w:t>[paʁ.kɛ] 파르케</w:t>
            </w:r>
          </w:p>
        </w:tc>
        <w:tc>
          <w:tcPr>
            <w:tcW w:type="dxa" w:w="1728"/>
          </w:tcPr>
          <w:p>
            <w:r/>
            <w:r>
              <w:rPr>
                <w:rFonts w:ascii="Times New Roman" w:hAnsi="Times New Roman" w:eastAsia="Malgun Gothic"/>
                <w:b w:val="0"/>
                <w:i w:val="0"/>
                <w:sz w:val="20"/>
              </w:rPr>
              <w:t>검찰(청); 원래 뜻은 마룻바닥</w:t>
            </w:r>
          </w:p>
        </w:tc>
        <w:tc>
          <w:tcPr>
            <w:tcW w:type="dxa" w:w="1728"/>
          </w:tcPr>
          <w:p>
            <w:r/>
            <w:r>
              <w:rPr>
                <w:rFonts w:ascii="Times New Roman" w:hAnsi="Times New Roman" w:eastAsia="Malgun Gothic"/>
                <w:b w:val="0"/>
                <w:i w:val="0"/>
                <w:sz w:val="20"/>
              </w:rPr>
              <w:t>«Le parquet a déjà choisi ses mots.» (검찰은 이미 단어를 골랐어)</w:t>
            </w:r>
          </w:p>
        </w:tc>
      </w:tr>
      <w:tr>
        <w:tc>
          <w:tcPr>
            <w:tcW w:type="dxa" w:w="1728"/>
          </w:tcPr>
          <w:p>
            <w:r/>
            <w:r>
              <w:rPr>
                <w:rFonts w:ascii="Times New Roman" w:hAnsi="Times New Roman" w:eastAsia="Malgun Gothic"/>
                <w:b/>
                <w:i w:val="0"/>
                <w:sz w:val="20"/>
              </w:rPr>
              <w:t>titre de séjour</w:t>
            </w:r>
          </w:p>
        </w:tc>
        <w:tc>
          <w:tcPr>
            <w:tcW w:type="dxa" w:w="1728"/>
          </w:tcPr>
          <w:p>
            <w:r/>
            <w:r>
              <w:rPr>
                <w:rFonts w:ascii="Times New Roman" w:hAnsi="Times New Roman" w:eastAsia="Malgun Gothic"/>
                <w:b w:val="0"/>
                <w:i w:val="0"/>
                <w:sz w:val="20"/>
              </w:rPr>
              <w:t>명사 m. · pl. titres de séjour</w:t>
            </w:r>
          </w:p>
        </w:tc>
        <w:tc>
          <w:tcPr>
            <w:tcW w:type="dxa" w:w="1728"/>
          </w:tcPr>
          <w:p>
            <w:r/>
            <w:r>
              <w:rPr>
                <w:rFonts w:ascii="Times New Roman" w:hAnsi="Times New Roman" w:eastAsia="Malgun Gothic"/>
                <w:b w:val="0"/>
                <w:i w:val="0"/>
                <w:sz w:val="20"/>
              </w:rPr>
              <w:t>[titʁ də se.ʒuʁ] 티트르 드 세주르</w:t>
            </w:r>
          </w:p>
        </w:tc>
        <w:tc>
          <w:tcPr>
            <w:tcW w:type="dxa" w:w="1728"/>
          </w:tcPr>
          <w:p>
            <w:r/>
            <w:r>
              <w:rPr>
                <w:rFonts w:ascii="Times New Roman" w:hAnsi="Times New Roman" w:eastAsia="Malgun Gothic"/>
                <w:b w:val="0"/>
                <w:i w:val="0"/>
                <w:sz w:val="20"/>
              </w:rPr>
              <w:t>체류 허가증</w:t>
            </w:r>
          </w:p>
        </w:tc>
        <w:tc>
          <w:tcPr>
            <w:tcW w:type="dxa" w:w="1728"/>
          </w:tcPr>
          <w:p>
            <w:r/>
            <w:r>
              <w:rPr>
                <w:rFonts w:ascii="Times New Roman" w:hAnsi="Times New Roman" w:eastAsia="Malgun Gothic"/>
                <w:b w:val="0"/>
                <w:i w:val="0"/>
                <w:sz w:val="20"/>
              </w:rPr>
              <w:t>«Pas de titre de séjour, pas de contrat.» (체류증도 없고, 계약서도 없지)</w:t>
            </w:r>
          </w:p>
        </w:tc>
      </w:tr>
      <w:tr>
        <w:tc>
          <w:tcPr>
            <w:tcW w:type="dxa" w:w="1728"/>
          </w:tcPr>
          <w:p>
            <w:r/>
            <w:r>
              <w:rPr>
                <w:rFonts w:ascii="Times New Roman" w:hAnsi="Times New Roman" w:eastAsia="Malgun Gothic"/>
                <w:b/>
                <w:i w:val="0"/>
                <w:sz w:val="20"/>
              </w:rPr>
              <w:t>nom</w:t>
            </w:r>
          </w:p>
        </w:tc>
        <w:tc>
          <w:tcPr>
            <w:tcW w:type="dxa" w:w="1728"/>
          </w:tcPr>
          <w:p>
            <w:r/>
            <w:r>
              <w:rPr>
                <w:rFonts w:ascii="Times New Roman" w:hAnsi="Times New Roman" w:eastAsia="Malgun Gothic"/>
                <w:b w:val="0"/>
                <w:i w:val="0"/>
                <w:sz w:val="20"/>
              </w:rPr>
              <w:t>명사 m. · pl. noms</w:t>
            </w:r>
          </w:p>
        </w:tc>
        <w:tc>
          <w:tcPr>
            <w:tcW w:type="dxa" w:w="1728"/>
          </w:tcPr>
          <w:p>
            <w:r/>
            <w:r>
              <w:rPr>
                <w:rFonts w:ascii="Times New Roman" w:hAnsi="Times New Roman" w:eastAsia="Malgun Gothic"/>
                <w:b w:val="0"/>
                <w:i w:val="0"/>
                <w:sz w:val="20"/>
              </w:rPr>
              <w:t>[nɔ̃] 농</w:t>
            </w:r>
          </w:p>
        </w:tc>
        <w:tc>
          <w:tcPr>
            <w:tcW w:type="dxa" w:w="1728"/>
          </w:tcPr>
          <w:p>
            <w:r/>
            <w:r>
              <w:rPr>
                <w:rFonts w:ascii="Times New Roman" w:hAnsi="Times New Roman" w:eastAsia="Malgun Gothic"/>
                <w:b w:val="0"/>
                <w:i w:val="0"/>
                <w:sz w:val="20"/>
              </w:rPr>
              <w:t>이름, 성</w:t>
            </w:r>
          </w:p>
        </w:tc>
        <w:tc>
          <w:tcPr>
            <w:tcW w:type="dxa" w:w="1728"/>
          </w:tcPr>
          <w:p>
            <w:r/>
            <w:r>
              <w:rPr>
                <w:rFonts w:ascii="Times New Roman" w:hAnsi="Times New Roman" w:eastAsia="Malgun Gothic"/>
                <w:b w:val="0"/>
                <w:i w:val="0"/>
                <w:sz w:val="20"/>
              </w:rPr>
              <w:t>«Ils n'écrivent même pas son nom.» (그 사람 이름조차 안 써)</w:t>
            </w:r>
          </w:p>
        </w:tc>
      </w:tr>
      <w:tr>
        <w:tc>
          <w:tcPr>
            <w:tcW w:type="dxa" w:w="1728"/>
          </w:tcPr>
          <w:p>
            <w:r/>
            <w:r>
              <w:rPr>
                <w:rFonts w:ascii="Times New Roman" w:hAnsi="Times New Roman" w:eastAsia="Malgun Gothic"/>
                <w:b/>
                <w:i w:val="0"/>
                <w:sz w:val="20"/>
              </w:rPr>
              <w:t>peur</w:t>
            </w:r>
          </w:p>
        </w:tc>
        <w:tc>
          <w:tcPr>
            <w:tcW w:type="dxa" w:w="1728"/>
          </w:tcPr>
          <w:p>
            <w:r/>
            <w:r>
              <w:rPr>
                <w:rFonts w:ascii="Times New Roman" w:hAnsi="Times New Roman" w:eastAsia="Malgun Gothic"/>
                <w:b w:val="0"/>
                <w:i w:val="0"/>
                <w:sz w:val="20"/>
              </w:rPr>
              <w:t>명사 f. · avoir peur (de ~)</w:t>
            </w:r>
          </w:p>
        </w:tc>
        <w:tc>
          <w:tcPr>
            <w:tcW w:type="dxa" w:w="1728"/>
          </w:tcPr>
          <w:p>
            <w:r/>
            <w:r>
              <w:rPr>
                <w:rFonts w:ascii="Times New Roman" w:hAnsi="Times New Roman" w:eastAsia="Malgun Gothic"/>
                <w:b w:val="0"/>
                <w:i w:val="0"/>
                <w:sz w:val="20"/>
              </w:rPr>
              <w:t>[pœʁ] 푀르</w:t>
            </w:r>
          </w:p>
        </w:tc>
        <w:tc>
          <w:tcPr>
            <w:tcW w:type="dxa" w:w="1728"/>
          </w:tcPr>
          <w:p>
            <w:r/>
            <w:r>
              <w:rPr>
                <w:rFonts w:ascii="Times New Roman" w:hAnsi="Times New Roman" w:eastAsia="Malgun Gothic"/>
                <w:b w:val="0"/>
                <w:i w:val="0"/>
                <w:sz w:val="20"/>
              </w:rPr>
              <w:t>두려움</w:t>
            </w:r>
          </w:p>
        </w:tc>
        <w:tc>
          <w:tcPr>
            <w:tcW w:type="dxa" w:w="1728"/>
          </w:tcPr>
          <w:p>
            <w:r/>
            <w:r>
              <w:rPr>
                <w:rFonts w:ascii="Times New Roman" w:hAnsi="Times New Roman" w:eastAsia="Malgun Gothic"/>
                <w:b w:val="0"/>
                <w:i w:val="0"/>
                <w:sz w:val="20"/>
              </w:rPr>
              <w:t>«Et parce qu'elles ont peur.» (그리고 그분들이 두려워하니까)</w:t>
            </w:r>
          </w:p>
        </w:tc>
      </w:tr>
      <w:tr>
        <w:tc>
          <w:tcPr>
            <w:tcW w:type="dxa" w:w="1728"/>
          </w:tcPr>
          <w:p>
            <w:r/>
            <w:r>
              <w:rPr>
                <w:rFonts w:ascii="Times New Roman" w:hAnsi="Times New Roman" w:eastAsia="Malgun Gothic"/>
                <w:b/>
                <w:i w:val="0"/>
                <w:sz w:val="20"/>
              </w:rPr>
              <w:t>servir</w:t>
            </w:r>
          </w:p>
        </w:tc>
        <w:tc>
          <w:tcPr>
            <w:tcW w:type="dxa" w:w="1728"/>
          </w:tcPr>
          <w:p>
            <w:r/>
            <w:r>
              <w:rPr>
                <w:rFonts w:ascii="Times New Roman" w:hAnsi="Times New Roman" w:eastAsia="Malgun Gothic"/>
                <w:b w:val="0"/>
                <w:i w:val="0"/>
                <w:sz w:val="20"/>
              </w:rPr>
              <w:t>동사 servir (3군, avoir; je sers, p.p. servi)</w:t>
            </w:r>
          </w:p>
        </w:tc>
        <w:tc>
          <w:tcPr>
            <w:tcW w:type="dxa" w:w="1728"/>
          </w:tcPr>
          <w:p>
            <w:r/>
            <w:r>
              <w:rPr>
                <w:rFonts w:ascii="Times New Roman" w:hAnsi="Times New Roman" w:eastAsia="Malgun Gothic"/>
                <w:b w:val="0"/>
                <w:i w:val="0"/>
                <w:sz w:val="20"/>
              </w:rPr>
              <w:t>[sɛʁ.viʁ] 세르비르</w:t>
            </w:r>
          </w:p>
        </w:tc>
        <w:tc>
          <w:tcPr>
            <w:tcW w:type="dxa" w:w="1728"/>
          </w:tcPr>
          <w:p>
            <w:r/>
            <w:r>
              <w:rPr>
                <w:rFonts w:ascii="Times New Roman" w:hAnsi="Times New Roman" w:eastAsia="Malgun Gothic"/>
                <w:b w:val="0"/>
                <w:i w:val="0"/>
                <w:sz w:val="20"/>
              </w:rPr>
              <w:t>(음식·음료를) 내다; 섬기다</w:t>
            </w:r>
          </w:p>
        </w:tc>
        <w:tc>
          <w:tcPr>
            <w:tcW w:type="dxa" w:w="1728"/>
          </w:tcPr>
          <w:p>
            <w:r/>
            <w:r>
              <w:rPr>
                <w:rFonts w:ascii="Times New Roman" w:hAnsi="Times New Roman" w:eastAsia="Malgun Gothic"/>
                <w:b w:val="0"/>
                <w:i w:val="0"/>
                <w:sz w:val="20"/>
              </w:rPr>
              <w:t>«Servir le thé.» (차를 내는 것)</w:t>
            </w:r>
          </w:p>
        </w:tc>
      </w:tr>
      <w:tr>
        <w:tc>
          <w:tcPr>
            <w:tcW w:type="dxa" w:w="1728"/>
          </w:tcPr>
          <w:p>
            <w:r/>
            <w:r>
              <w:rPr>
                <w:rFonts w:ascii="Times New Roman" w:hAnsi="Times New Roman" w:eastAsia="Malgun Gothic"/>
                <w:b/>
                <w:i w:val="0"/>
                <w:sz w:val="20"/>
              </w:rPr>
              <w:t>payer</w:t>
            </w:r>
          </w:p>
        </w:tc>
        <w:tc>
          <w:tcPr>
            <w:tcW w:type="dxa" w:w="1728"/>
          </w:tcPr>
          <w:p>
            <w:r/>
            <w:r>
              <w:rPr>
                <w:rFonts w:ascii="Times New Roman" w:hAnsi="Times New Roman" w:eastAsia="Malgun Gothic"/>
                <w:b w:val="0"/>
                <w:i w:val="0"/>
                <w:sz w:val="20"/>
              </w:rPr>
              <w:t>동사 payer (1군, avoir; je paie / je paye)</w:t>
            </w:r>
          </w:p>
        </w:tc>
        <w:tc>
          <w:tcPr>
            <w:tcW w:type="dxa" w:w="1728"/>
          </w:tcPr>
          <w:p>
            <w:r/>
            <w:r>
              <w:rPr>
                <w:rFonts w:ascii="Times New Roman" w:hAnsi="Times New Roman" w:eastAsia="Malgun Gothic"/>
                <w:b w:val="0"/>
                <w:i w:val="0"/>
                <w:sz w:val="20"/>
              </w:rPr>
              <w:t>[pe.je] 페이에</w:t>
            </w:r>
          </w:p>
        </w:tc>
        <w:tc>
          <w:tcPr>
            <w:tcW w:type="dxa" w:w="1728"/>
          </w:tcPr>
          <w:p>
            <w:r/>
            <w:r>
              <w:rPr>
                <w:rFonts w:ascii="Times New Roman" w:hAnsi="Times New Roman" w:eastAsia="Malgun Gothic"/>
                <w:b w:val="0"/>
                <w:i w:val="0"/>
                <w:sz w:val="20"/>
              </w:rPr>
              <w:t>돈을 내다, 임금을 주다</w:t>
            </w:r>
          </w:p>
        </w:tc>
        <w:tc>
          <w:tcPr>
            <w:tcW w:type="dxa" w:w="1728"/>
          </w:tcPr>
          <w:p>
            <w:r/>
            <w:r>
              <w:rPr>
                <w:rFonts w:ascii="Times New Roman" w:hAnsi="Times New Roman" w:eastAsia="Malgun Gothic"/>
                <w:b w:val="0"/>
                <w:i w:val="0"/>
                <w:sz w:val="20"/>
              </w:rPr>
              <w:t>«Ils étaient payés combien ?» (그분들은 얼마를 받았죠? — 수동형)</w:t>
            </w:r>
          </w:p>
        </w:tc>
      </w:tr>
      <w:tr>
        <w:tc>
          <w:tcPr>
            <w:tcW w:type="dxa" w:w="1728"/>
          </w:tcPr>
          <w:p>
            <w:r/>
            <w:r>
              <w:rPr>
                <w:rFonts w:ascii="Times New Roman" w:hAnsi="Times New Roman" w:eastAsia="Malgun Gothic"/>
                <w:b/>
                <w:i w:val="0"/>
                <w:sz w:val="20"/>
              </w:rPr>
              <w:t>en liquide</w:t>
            </w:r>
          </w:p>
        </w:tc>
        <w:tc>
          <w:tcPr>
            <w:tcW w:type="dxa" w:w="1728"/>
          </w:tcPr>
          <w:p>
            <w:r/>
            <w:r>
              <w:rPr>
                <w:rFonts w:ascii="Times New Roman" w:hAnsi="Times New Roman" w:eastAsia="Malgun Gothic"/>
                <w:b w:val="0"/>
                <w:i w:val="0"/>
                <w:sz w:val="20"/>
              </w:rPr>
              <w:t>부사구 (liquide m. 현금)</w:t>
            </w:r>
          </w:p>
        </w:tc>
        <w:tc>
          <w:tcPr>
            <w:tcW w:type="dxa" w:w="1728"/>
          </w:tcPr>
          <w:p>
            <w:r/>
            <w:r>
              <w:rPr>
                <w:rFonts w:ascii="Times New Roman" w:hAnsi="Times New Roman" w:eastAsia="Malgun Gothic"/>
                <w:b w:val="0"/>
                <w:i w:val="0"/>
                <w:sz w:val="20"/>
              </w:rPr>
              <w:t>[ɑ̃ li.kid] 앙 리키드</w:t>
            </w:r>
          </w:p>
        </w:tc>
        <w:tc>
          <w:tcPr>
            <w:tcW w:type="dxa" w:w="1728"/>
          </w:tcPr>
          <w:p>
            <w:r/>
            <w:r>
              <w:rPr>
                <w:rFonts w:ascii="Times New Roman" w:hAnsi="Times New Roman" w:eastAsia="Malgun Gothic"/>
                <w:b w:val="0"/>
                <w:i w:val="0"/>
                <w:sz w:val="20"/>
              </w:rPr>
              <w:t>현금으로</w:t>
            </w:r>
          </w:p>
        </w:tc>
        <w:tc>
          <w:tcPr>
            <w:tcW w:type="dxa" w:w="1728"/>
          </w:tcPr>
          <w:p>
            <w:r/>
            <w:r>
              <w:rPr>
                <w:rFonts w:ascii="Times New Roman" w:hAnsi="Times New Roman" w:eastAsia="Malgun Gothic"/>
                <w:b w:val="0"/>
                <w:i w:val="0"/>
                <w:sz w:val="20"/>
              </w:rPr>
              <w:t>«Six euros de l'heure. En liquide.» (시간당 6유로. 현금으로요)</w:t>
            </w:r>
          </w:p>
        </w:tc>
      </w:tr>
      <w:tr>
        <w:tc>
          <w:tcPr>
            <w:tcW w:type="dxa" w:w="1728"/>
          </w:tcPr>
          <w:p>
            <w:r/>
            <w:r>
              <w:rPr>
                <w:rFonts w:ascii="Times New Roman" w:hAnsi="Times New Roman" w:eastAsia="Malgun Gothic"/>
                <w:b/>
                <w:i w:val="0"/>
                <w:sz w:val="20"/>
              </w:rPr>
              <w:t>chaîne</w:t>
            </w:r>
          </w:p>
        </w:tc>
        <w:tc>
          <w:tcPr>
            <w:tcW w:type="dxa" w:w="1728"/>
          </w:tcPr>
          <w:p>
            <w:r/>
            <w:r>
              <w:rPr>
                <w:rFonts w:ascii="Times New Roman" w:hAnsi="Times New Roman" w:eastAsia="Malgun Gothic"/>
                <w:b w:val="0"/>
                <w:i w:val="0"/>
                <w:sz w:val="20"/>
              </w:rPr>
              <w:t>명사 f. · pl. chaînes</w:t>
            </w:r>
          </w:p>
        </w:tc>
        <w:tc>
          <w:tcPr>
            <w:tcW w:type="dxa" w:w="1728"/>
          </w:tcPr>
          <w:p>
            <w:r/>
            <w:r>
              <w:rPr>
                <w:rFonts w:ascii="Times New Roman" w:hAnsi="Times New Roman" w:eastAsia="Malgun Gothic"/>
                <w:b w:val="0"/>
                <w:i w:val="0"/>
                <w:sz w:val="20"/>
              </w:rPr>
              <w:t>[ʃɛn] 셴</w:t>
            </w:r>
          </w:p>
        </w:tc>
        <w:tc>
          <w:tcPr>
            <w:tcW w:type="dxa" w:w="1728"/>
          </w:tcPr>
          <w:p>
            <w:r/>
            <w:r>
              <w:rPr>
                <w:rFonts w:ascii="Times New Roman" w:hAnsi="Times New Roman" w:eastAsia="Malgun Gothic"/>
                <w:b w:val="0"/>
                <w:i w:val="0"/>
                <w:sz w:val="20"/>
              </w:rPr>
              <w:t>쇠사슬; (방송) 채널</w:t>
            </w:r>
          </w:p>
        </w:tc>
        <w:tc>
          <w:tcPr>
            <w:tcW w:type="dxa" w:w="1728"/>
          </w:tcPr>
          <w:p>
            <w:r/>
            <w:r>
              <w:rPr>
                <w:rFonts w:ascii="Times New Roman" w:hAnsi="Times New Roman" w:eastAsia="Malgun Gothic"/>
                <w:b w:val="0"/>
                <w:i w:val="0"/>
                <w:sz w:val="20"/>
              </w:rPr>
              <w:t>«La nuit, elle était fermée avec une chaîne.» (밤에는 그 문이 쇠사슬로 잠겨 있었어요)</w:t>
            </w:r>
          </w:p>
        </w:tc>
      </w:tr>
      <w:tr>
        <w:tc>
          <w:tcPr>
            <w:tcW w:type="dxa" w:w="1728"/>
          </w:tcPr>
          <w:p>
            <w:r/>
            <w:r>
              <w:rPr>
                <w:rFonts w:ascii="Times New Roman" w:hAnsi="Times New Roman" w:eastAsia="Malgun Gothic"/>
                <w:b/>
                <w:i w:val="0"/>
                <w:sz w:val="20"/>
              </w:rPr>
              <w:t>issue de secours</w:t>
            </w:r>
          </w:p>
        </w:tc>
        <w:tc>
          <w:tcPr>
            <w:tcW w:type="dxa" w:w="1728"/>
          </w:tcPr>
          <w:p>
            <w:r/>
            <w:r>
              <w:rPr>
                <w:rFonts w:ascii="Times New Roman" w:hAnsi="Times New Roman" w:eastAsia="Malgun Gothic"/>
                <w:b w:val="0"/>
                <w:i w:val="0"/>
                <w:sz w:val="20"/>
              </w:rPr>
              <w:t>명사 f. · pl. issues de secours</w:t>
            </w:r>
          </w:p>
        </w:tc>
        <w:tc>
          <w:tcPr>
            <w:tcW w:type="dxa" w:w="1728"/>
          </w:tcPr>
          <w:p>
            <w:r/>
            <w:r>
              <w:rPr>
                <w:rFonts w:ascii="Times New Roman" w:hAnsi="Times New Roman" w:eastAsia="Malgun Gothic"/>
                <w:b w:val="0"/>
                <w:i w:val="0"/>
                <w:sz w:val="20"/>
              </w:rPr>
              <w:t>[i.sy də sə.kuʁ] 이쉬 드 스쿠르</w:t>
            </w:r>
          </w:p>
        </w:tc>
        <w:tc>
          <w:tcPr>
            <w:tcW w:type="dxa" w:w="1728"/>
          </w:tcPr>
          <w:p>
            <w:r/>
            <w:r>
              <w:rPr>
                <w:rFonts w:ascii="Times New Roman" w:hAnsi="Times New Roman" w:eastAsia="Malgun Gothic"/>
                <w:b w:val="0"/>
                <w:i w:val="0"/>
                <w:sz w:val="20"/>
              </w:rPr>
              <w:t>비상구</w:t>
            </w:r>
          </w:p>
        </w:tc>
        <w:tc>
          <w:tcPr>
            <w:tcW w:type="dxa" w:w="1728"/>
          </w:tcPr>
          <w:p>
            <w:r/>
            <w:r>
              <w:rPr>
                <w:rFonts w:ascii="Times New Roman" w:hAnsi="Times New Roman" w:eastAsia="Malgun Gothic"/>
                <w:b w:val="0"/>
                <w:i w:val="0"/>
                <w:sz w:val="20"/>
              </w:rPr>
              <w:t>«Une chaîne. Sur une issue de secours.» (쇠사슬. 비상구에)</w:t>
            </w:r>
          </w:p>
        </w:tc>
      </w:tr>
      <w:tr>
        <w:tc>
          <w:tcPr>
            <w:tcW w:type="dxa" w:w="1728"/>
          </w:tcPr>
          <w:p>
            <w:r/>
            <w:r>
              <w:rPr>
                <w:rFonts w:ascii="Times New Roman" w:hAnsi="Times New Roman" w:eastAsia="Malgun Gothic"/>
                <w:b/>
                <w:i w:val="0"/>
                <w:sz w:val="20"/>
              </w:rPr>
              <w:t>plainte</w:t>
            </w:r>
          </w:p>
        </w:tc>
        <w:tc>
          <w:tcPr>
            <w:tcW w:type="dxa" w:w="1728"/>
          </w:tcPr>
          <w:p>
            <w:r/>
            <w:r>
              <w:rPr>
                <w:rFonts w:ascii="Times New Roman" w:hAnsi="Times New Roman" w:eastAsia="Malgun Gothic"/>
                <w:b w:val="0"/>
                <w:i w:val="0"/>
                <w:sz w:val="20"/>
              </w:rPr>
              <w:t>명사 f. · porter plainte (고소하다)</w:t>
            </w:r>
          </w:p>
        </w:tc>
        <w:tc>
          <w:tcPr>
            <w:tcW w:type="dxa" w:w="1728"/>
          </w:tcPr>
          <w:p>
            <w:r/>
            <w:r>
              <w:rPr>
                <w:rFonts w:ascii="Times New Roman" w:hAnsi="Times New Roman" w:eastAsia="Malgun Gothic"/>
                <w:b w:val="0"/>
                <w:i w:val="0"/>
                <w:sz w:val="20"/>
              </w:rPr>
              <w:t>[plɛ̃t] 플랭트</w:t>
            </w:r>
          </w:p>
        </w:tc>
        <w:tc>
          <w:tcPr>
            <w:tcW w:type="dxa" w:w="1728"/>
          </w:tcPr>
          <w:p>
            <w:r/>
            <w:r>
              <w:rPr>
                <w:rFonts w:ascii="Times New Roman" w:hAnsi="Times New Roman" w:eastAsia="Malgun Gothic"/>
                <w:b w:val="0"/>
                <w:i w:val="0"/>
                <w:sz w:val="20"/>
              </w:rPr>
              <w:t>고소(장), 고발</w:t>
            </w:r>
          </w:p>
        </w:tc>
        <w:tc>
          <w:tcPr>
            <w:tcW w:type="dxa" w:w="1728"/>
          </w:tcPr>
          <w:p>
            <w:r/>
            <w:r>
              <w:rPr>
                <w:rFonts w:ascii="Times New Roman" w:hAnsi="Times New Roman" w:eastAsia="Malgun Gothic"/>
                <w:b w:val="0"/>
                <w:i w:val="0"/>
                <w:sz w:val="20"/>
              </w:rPr>
              <w:t>«Si on porte plainte, la police vient chez nous ?» (고소하면 경찰이 우리 집에 와요?)</w:t>
            </w:r>
          </w:p>
        </w:tc>
      </w:tr>
      <w:tr>
        <w:tc>
          <w:tcPr>
            <w:tcW w:type="dxa" w:w="1728"/>
          </w:tcPr>
          <w:p>
            <w:r/>
            <w:r>
              <w:rPr>
                <w:rFonts w:ascii="Times New Roman" w:hAnsi="Times New Roman" w:eastAsia="Malgun Gothic"/>
                <w:b/>
                <w:i w:val="0"/>
                <w:sz w:val="20"/>
              </w:rPr>
              <w:t>juge d'instruction</w:t>
            </w:r>
          </w:p>
        </w:tc>
        <w:tc>
          <w:tcPr>
            <w:tcW w:type="dxa" w:w="1728"/>
          </w:tcPr>
          <w:p>
            <w:r/>
            <w:r>
              <w:rPr>
                <w:rFonts w:ascii="Times New Roman" w:hAnsi="Times New Roman" w:eastAsia="Malgun Gothic"/>
                <w:b w:val="0"/>
                <w:i w:val="0"/>
                <w:sz w:val="20"/>
              </w:rPr>
              <w:t>명사 m./f. · pl. juges d'instruction</w:t>
            </w:r>
          </w:p>
        </w:tc>
        <w:tc>
          <w:tcPr>
            <w:tcW w:type="dxa" w:w="1728"/>
          </w:tcPr>
          <w:p>
            <w:r/>
            <w:r>
              <w:rPr>
                <w:rFonts w:ascii="Times New Roman" w:hAnsi="Times New Roman" w:eastAsia="Malgun Gothic"/>
                <w:b w:val="0"/>
                <w:i w:val="0"/>
                <w:sz w:val="20"/>
              </w:rPr>
              <w:t>[ʒyʒ dɛ̃s.tʁyk.sjɔ̃] 쥐주 댕스트뤽시옹</w:t>
            </w:r>
          </w:p>
        </w:tc>
        <w:tc>
          <w:tcPr>
            <w:tcW w:type="dxa" w:w="1728"/>
          </w:tcPr>
          <w:p>
            <w:r/>
            <w:r>
              <w:rPr>
                <w:rFonts w:ascii="Times New Roman" w:hAnsi="Times New Roman" w:eastAsia="Malgun Gothic"/>
                <w:b w:val="0"/>
                <w:i w:val="0"/>
                <w:sz w:val="20"/>
              </w:rPr>
              <w:t>예심판사(수사를 지휘하는 판사)</w:t>
            </w:r>
          </w:p>
        </w:tc>
        <w:tc>
          <w:tcPr>
            <w:tcW w:type="dxa" w:w="1728"/>
          </w:tcPr>
          <w:p>
            <w:r/>
            <w:r>
              <w:rPr>
                <w:rFonts w:ascii="Times New Roman" w:hAnsi="Times New Roman" w:eastAsia="Malgun Gothic"/>
                <w:b w:val="0"/>
                <w:i w:val="0"/>
                <w:sz w:val="20"/>
              </w:rPr>
              <w:t>«On saisit directement un juge d'instruction» (예심판사에게 바로 사건을 맡깁니다)</w:t>
            </w:r>
          </w:p>
        </w:tc>
      </w:tr>
      <w:tr>
        <w:tc>
          <w:tcPr>
            <w:tcW w:type="dxa" w:w="1728"/>
          </w:tcPr>
          <w:p>
            <w:r/>
            <w:r>
              <w:rPr>
                <w:rFonts w:ascii="Times New Roman" w:hAnsi="Times New Roman" w:eastAsia="Malgun Gothic"/>
                <w:b/>
                <w:i w:val="0"/>
                <w:sz w:val="20"/>
              </w:rPr>
              <w:t>commissariat</w:t>
            </w:r>
          </w:p>
        </w:tc>
        <w:tc>
          <w:tcPr>
            <w:tcW w:type="dxa" w:w="1728"/>
          </w:tcPr>
          <w:p>
            <w:r/>
            <w:r>
              <w:rPr>
                <w:rFonts w:ascii="Times New Roman" w:hAnsi="Times New Roman" w:eastAsia="Malgun Gothic"/>
                <w:b w:val="0"/>
                <w:i w:val="0"/>
                <w:sz w:val="20"/>
              </w:rPr>
              <w:t>명사 m. · pl. commissariats</w:t>
            </w:r>
          </w:p>
        </w:tc>
        <w:tc>
          <w:tcPr>
            <w:tcW w:type="dxa" w:w="1728"/>
          </w:tcPr>
          <w:p>
            <w:r/>
            <w:r>
              <w:rPr>
                <w:rFonts w:ascii="Times New Roman" w:hAnsi="Times New Roman" w:eastAsia="Malgun Gothic"/>
                <w:b w:val="0"/>
                <w:i w:val="0"/>
                <w:sz w:val="20"/>
              </w:rPr>
              <w:t>[kɔ.mi.sa.ʁja] 코미사리아</w:t>
            </w:r>
          </w:p>
        </w:tc>
        <w:tc>
          <w:tcPr>
            <w:tcW w:type="dxa" w:w="1728"/>
          </w:tcPr>
          <w:p>
            <w:r/>
            <w:r>
              <w:rPr>
                <w:rFonts w:ascii="Times New Roman" w:hAnsi="Times New Roman" w:eastAsia="Malgun Gothic"/>
                <w:b w:val="0"/>
                <w:i w:val="0"/>
                <w:sz w:val="20"/>
              </w:rPr>
              <w:t>경찰서</w:t>
            </w:r>
          </w:p>
        </w:tc>
        <w:tc>
          <w:tcPr>
            <w:tcW w:type="dxa" w:w="1728"/>
          </w:tcPr>
          <w:p>
            <w:r/>
            <w:r>
              <w:rPr>
                <w:rFonts w:ascii="Times New Roman" w:hAnsi="Times New Roman" w:eastAsia="Malgun Gothic"/>
                <w:b w:val="0"/>
                <w:i w:val="0"/>
                <w:sz w:val="20"/>
              </w:rPr>
              <w:t>«Personne ne va au commissariat.» (아무도 경찰서에 가지 않습니다)</w:t>
            </w:r>
          </w:p>
        </w:tc>
      </w:tr>
      <w:tr>
        <w:tc>
          <w:tcPr>
            <w:tcW w:type="dxa" w:w="1728"/>
          </w:tcPr>
          <w:p>
            <w:r/>
            <w:r>
              <w:rPr>
                <w:rFonts w:ascii="Times New Roman" w:hAnsi="Times New Roman" w:eastAsia="Malgun Gothic"/>
                <w:b/>
                <w:i w:val="0"/>
                <w:sz w:val="20"/>
              </w:rPr>
              <w:t>menace</w:t>
            </w:r>
          </w:p>
        </w:tc>
        <w:tc>
          <w:tcPr>
            <w:tcW w:type="dxa" w:w="1728"/>
          </w:tcPr>
          <w:p>
            <w:r/>
            <w:r>
              <w:rPr>
                <w:rFonts w:ascii="Times New Roman" w:hAnsi="Times New Roman" w:eastAsia="Malgun Gothic"/>
                <w:b w:val="0"/>
                <w:i w:val="0"/>
                <w:sz w:val="20"/>
              </w:rPr>
              <w:t>명사 f. · 동사 menacer</w:t>
            </w:r>
          </w:p>
        </w:tc>
        <w:tc>
          <w:tcPr>
            <w:tcW w:type="dxa" w:w="1728"/>
          </w:tcPr>
          <w:p>
            <w:r/>
            <w:r>
              <w:rPr>
                <w:rFonts w:ascii="Times New Roman" w:hAnsi="Times New Roman" w:eastAsia="Malgun Gothic"/>
                <w:b w:val="0"/>
                <w:i w:val="0"/>
                <w:sz w:val="20"/>
              </w:rPr>
              <w:t>[mə.nas] 므나스</w:t>
            </w:r>
          </w:p>
        </w:tc>
        <w:tc>
          <w:tcPr>
            <w:tcW w:type="dxa" w:w="1728"/>
          </w:tcPr>
          <w:p>
            <w:r/>
            <w:r>
              <w:rPr>
                <w:rFonts w:ascii="Times New Roman" w:hAnsi="Times New Roman" w:eastAsia="Malgun Gothic"/>
                <w:b w:val="0"/>
                <w:i w:val="0"/>
                <w:sz w:val="20"/>
              </w:rPr>
              <w:t>위협, 협박</w:t>
            </w:r>
          </w:p>
        </w:tc>
        <w:tc>
          <w:tcPr>
            <w:tcW w:type="dxa" w:w="1728"/>
          </w:tcPr>
          <w:p>
            <w:r/>
            <w:r>
              <w:rPr>
                <w:rFonts w:ascii="Times New Roman" w:hAnsi="Times New Roman" w:eastAsia="Malgun Gothic"/>
                <w:b w:val="0"/>
                <w:i w:val="0"/>
                <w:sz w:val="20"/>
              </w:rPr>
              <w:t>«C'est une menace ?» (협박입니까?)</w:t>
            </w:r>
          </w:p>
        </w:tc>
      </w:tr>
      <w:tr>
        <w:tc>
          <w:tcPr>
            <w:tcW w:type="dxa" w:w="1728"/>
          </w:tcPr>
          <w:p>
            <w:r/>
            <w:r>
              <w:rPr>
                <w:rFonts w:ascii="Times New Roman" w:hAnsi="Times New Roman" w:eastAsia="Malgun Gothic"/>
                <w:b/>
                <w:i w:val="0"/>
                <w:sz w:val="20"/>
              </w:rPr>
              <w:t>usine</w:t>
            </w:r>
          </w:p>
        </w:tc>
        <w:tc>
          <w:tcPr>
            <w:tcW w:type="dxa" w:w="1728"/>
          </w:tcPr>
          <w:p>
            <w:r/>
            <w:r>
              <w:rPr>
                <w:rFonts w:ascii="Times New Roman" w:hAnsi="Times New Roman" w:eastAsia="Malgun Gothic"/>
                <w:b w:val="0"/>
                <w:i w:val="0"/>
                <w:sz w:val="20"/>
              </w:rPr>
              <w:t>명사 f. · pl. usines</w:t>
            </w:r>
          </w:p>
        </w:tc>
        <w:tc>
          <w:tcPr>
            <w:tcW w:type="dxa" w:w="1728"/>
          </w:tcPr>
          <w:p>
            <w:r/>
            <w:r>
              <w:rPr>
                <w:rFonts w:ascii="Times New Roman" w:hAnsi="Times New Roman" w:eastAsia="Malgun Gothic"/>
                <w:b w:val="0"/>
                <w:i w:val="0"/>
                <w:sz w:val="20"/>
              </w:rPr>
              <w:t>[y.zin] 위진</w:t>
            </w:r>
          </w:p>
        </w:tc>
        <w:tc>
          <w:tcPr>
            <w:tcW w:type="dxa" w:w="1728"/>
          </w:tcPr>
          <w:p>
            <w:r/>
            <w:r>
              <w:rPr>
                <w:rFonts w:ascii="Times New Roman" w:hAnsi="Times New Roman" w:eastAsia="Malgun Gothic"/>
                <w:b w:val="0"/>
                <w:i w:val="0"/>
                <w:sz w:val="20"/>
              </w:rPr>
              <w:t>공장</w:t>
            </w:r>
          </w:p>
        </w:tc>
        <w:tc>
          <w:tcPr>
            <w:tcW w:type="dxa" w:w="1728"/>
          </w:tcPr>
          <w:p>
            <w:r/>
            <w:r>
              <w:rPr>
                <w:rFonts w:ascii="Times New Roman" w:hAnsi="Times New Roman" w:eastAsia="Malgun Gothic"/>
                <w:b w:val="0"/>
                <w:i w:val="0"/>
                <w:sz w:val="20"/>
              </w:rPr>
              <w:t>«Mon usine.» (내 공장 말이야)</w:t>
            </w:r>
          </w:p>
        </w:tc>
      </w:tr>
      <w:tr>
        <w:tc>
          <w:tcPr>
            <w:tcW w:type="dxa" w:w="1728"/>
          </w:tcPr>
          <w:p>
            <w:r/>
            <w:r>
              <w:rPr>
                <w:rFonts w:ascii="Times New Roman" w:hAnsi="Times New Roman" w:eastAsia="Malgun Gothic"/>
                <w:b/>
                <w:i w:val="0"/>
                <w:sz w:val="20"/>
              </w:rPr>
              <w:t>cafard</w:t>
            </w:r>
          </w:p>
        </w:tc>
        <w:tc>
          <w:tcPr>
            <w:tcW w:type="dxa" w:w="1728"/>
          </w:tcPr>
          <w:p>
            <w:r/>
            <w:r>
              <w:rPr>
                <w:rFonts w:ascii="Times New Roman" w:hAnsi="Times New Roman" w:eastAsia="Malgun Gothic"/>
                <w:b w:val="0"/>
                <w:i w:val="0"/>
                <w:sz w:val="20"/>
              </w:rPr>
              <w:t>명사 m. · avoir le cafard</w:t>
            </w:r>
          </w:p>
        </w:tc>
        <w:tc>
          <w:tcPr>
            <w:tcW w:type="dxa" w:w="1728"/>
          </w:tcPr>
          <w:p>
            <w:r/>
            <w:r>
              <w:rPr>
                <w:rFonts w:ascii="Times New Roman" w:hAnsi="Times New Roman" w:eastAsia="Malgun Gothic"/>
                <w:b w:val="0"/>
                <w:i w:val="0"/>
                <w:sz w:val="20"/>
              </w:rPr>
              <w:t>[ka.faʁ] 카파르</w:t>
            </w:r>
          </w:p>
        </w:tc>
        <w:tc>
          <w:tcPr>
            <w:tcW w:type="dxa" w:w="1728"/>
          </w:tcPr>
          <w:p>
            <w:r/>
            <w:r>
              <w:rPr>
                <w:rFonts w:ascii="Times New Roman" w:hAnsi="Times New Roman" w:eastAsia="Malgun Gothic"/>
                <w:b w:val="0"/>
                <w:i w:val="0"/>
                <w:sz w:val="20"/>
              </w:rPr>
              <w:t>바퀴벌레; avoir le cafard = 울적하다</w:t>
            </w:r>
          </w:p>
        </w:tc>
        <w:tc>
          <w:tcPr>
            <w:tcW w:type="dxa" w:w="1728"/>
          </w:tcPr>
          <w:p>
            <w:r/>
            <w:r>
              <w:rPr>
                <w:rFonts w:ascii="Times New Roman" w:hAnsi="Times New Roman" w:eastAsia="Malgun Gothic"/>
                <w:b w:val="0"/>
                <w:i w:val="0"/>
                <w:sz w:val="20"/>
              </w:rPr>
              <w:t>«Ta grand-mère a appelé de Lorient, et j'ai le cafard.» (할머니가 로리앙에서 전화하셨는데, 마음이 울적하구나)</w:t>
            </w:r>
          </w:p>
        </w:tc>
      </w:tr>
      <w:tr>
        <w:tc>
          <w:tcPr>
            <w:tcW w:type="dxa" w:w="1728"/>
          </w:tcPr>
          <w:p>
            <w:r/>
            <w:r>
              <w:rPr>
                <w:rFonts w:ascii="Times New Roman" w:hAnsi="Times New Roman" w:eastAsia="Malgun Gothic"/>
                <w:b/>
                <w:i w:val="0"/>
                <w:sz w:val="20"/>
              </w:rPr>
              <w:t>ennui</w:t>
            </w:r>
          </w:p>
        </w:tc>
        <w:tc>
          <w:tcPr>
            <w:tcW w:type="dxa" w:w="1728"/>
          </w:tcPr>
          <w:p>
            <w:r/>
            <w:r>
              <w:rPr>
                <w:rFonts w:ascii="Times New Roman" w:hAnsi="Times New Roman" w:eastAsia="Malgun Gothic"/>
                <w:b w:val="0"/>
                <w:i w:val="0"/>
                <w:sz w:val="20"/>
              </w:rPr>
              <w:t>명사 m. · pl. ennuis</w:t>
            </w:r>
          </w:p>
        </w:tc>
        <w:tc>
          <w:tcPr>
            <w:tcW w:type="dxa" w:w="1728"/>
          </w:tcPr>
          <w:p>
            <w:r/>
            <w:r>
              <w:rPr>
                <w:rFonts w:ascii="Times New Roman" w:hAnsi="Times New Roman" w:eastAsia="Malgun Gothic"/>
                <w:b w:val="0"/>
                <w:i w:val="0"/>
                <w:sz w:val="20"/>
              </w:rPr>
              <w:t>[ɑ̃.nɥi] 앙뉘</w:t>
            </w:r>
          </w:p>
        </w:tc>
        <w:tc>
          <w:tcPr>
            <w:tcW w:type="dxa" w:w="1728"/>
          </w:tcPr>
          <w:p>
            <w:r/>
            <w:r>
              <w:rPr>
                <w:rFonts w:ascii="Times New Roman" w:hAnsi="Times New Roman" w:eastAsia="Malgun Gothic"/>
                <w:b w:val="0"/>
                <w:i w:val="0"/>
                <w:sz w:val="20"/>
              </w:rPr>
              <w:t>지루함; (복수) 골칫거리, 말썽</w:t>
            </w:r>
          </w:p>
        </w:tc>
        <w:tc>
          <w:tcPr>
            <w:tcW w:type="dxa" w:w="1728"/>
          </w:tcPr>
          <w:p>
            <w:r/>
            <w:r>
              <w:rPr>
                <w:rFonts w:ascii="Times New Roman" w:hAnsi="Times New Roman" w:eastAsia="Malgun Gothic"/>
                <w:b w:val="0"/>
                <w:i w:val="0"/>
                <w:sz w:val="20"/>
              </w:rPr>
              <w:t>«Il a peur que tu aies des ennuis, mon chéri.» (네가 곤란한 일을 당할까 봐 겁내시는 거야, 얘야)</w:t>
            </w:r>
          </w:p>
        </w:tc>
      </w:tr>
      <w:tr>
        <w:tc>
          <w:tcPr>
            <w:tcW w:type="dxa" w:w="1728"/>
          </w:tcPr>
          <w:p>
            <w:r/>
            <w:r>
              <w:rPr>
                <w:rFonts w:ascii="Times New Roman" w:hAnsi="Times New Roman" w:eastAsia="Malgun Gothic"/>
                <w:b/>
                <w:i w:val="0"/>
                <w:sz w:val="20"/>
              </w:rPr>
              <w:t>témoin</w:t>
            </w:r>
          </w:p>
        </w:tc>
        <w:tc>
          <w:tcPr>
            <w:tcW w:type="dxa" w:w="1728"/>
          </w:tcPr>
          <w:p>
            <w:r/>
            <w:r>
              <w:rPr>
                <w:rFonts w:ascii="Times New Roman" w:hAnsi="Times New Roman" w:eastAsia="Malgun Gothic"/>
                <w:b w:val="0"/>
                <w:i w:val="0"/>
                <w:sz w:val="20"/>
              </w:rPr>
              <w:t>명사 m.(여성에게도 보통 남성형) · pl. témoins</w:t>
            </w:r>
          </w:p>
        </w:tc>
        <w:tc>
          <w:tcPr>
            <w:tcW w:type="dxa" w:w="1728"/>
          </w:tcPr>
          <w:p>
            <w:r/>
            <w:r>
              <w:rPr>
                <w:rFonts w:ascii="Times New Roman" w:hAnsi="Times New Roman" w:eastAsia="Malgun Gothic"/>
                <w:b w:val="0"/>
                <w:i w:val="0"/>
                <w:sz w:val="20"/>
              </w:rPr>
              <w:t>[te.mwɛ̃] 테무앵</w:t>
            </w:r>
          </w:p>
        </w:tc>
        <w:tc>
          <w:tcPr>
            <w:tcW w:type="dxa" w:w="1728"/>
          </w:tcPr>
          <w:p>
            <w:r/>
            <w:r>
              <w:rPr>
                <w:rFonts w:ascii="Times New Roman" w:hAnsi="Times New Roman" w:eastAsia="Malgun Gothic"/>
                <w:b w:val="0"/>
                <w:i w:val="0"/>
                <w:sz w:val="20"/>
              </w:rPr>
              <w:t>증인, 목격자</w:t>
            </w:r>
          </w:p>
        </w:tc>
        <w:tc>
          <w:tcPr>
            <w:tcW w:type="dxa" w:w="1728"/>
          </w:tcPr>
          <w:p>
            <w:r/>
            <w:r>
              <w:rPr>
                <w:rFonts w:ascii="Times New Roman" w:hAnsi="Times New Roman" w:eastAsia="Malgun Gothic"/>
                <w:b w:val="0"/>
                <w:i w:val="0"/>
                <w:sz w:val="20"/>
              </w:rPr>
              <w:t>«Tu as une tête de témoin.» (너 증인 같은 얼굴을 하고 있구나)</w:t>
            </w:r>
          </w:p>
        </w:tc>
      </w:tr>
      <w:tr>
        <w:tc>
          <w:tcPr>
            <w:tcW w:type="dxa" w:w="1728"/>
          </w:tcPr>
          <w:p>
            <w:r/>
            <w:r>
              <w:rPr>
                <w:rFonts w:ascii="Times New Roman" w:hAnsi="Times New Roman" w:eastAsia="Malgun Gothic"/>
                <w:b/>
                <w:i w:val="0"/>
                <w:sz w:val="20"/>
              </w:rPr>
              <w:t>huissier</w:t>
            </w:r>
          </w:p>
        </w:tc>
        <w:tc>
          <w:tcPr>
            <w:tcW w:type="dxa" w:w="1728"/>
          </w:tcPr>
          <w:p>
            <w:r/>
            <w:r>
              <w:rPr>
                <w:rFonts w:ascii="Times New Roman" w:hAnsi="Times New Roman" w:eastAsia="Malgun Gothic"/>
                <w:b w:val="0"/>
                <w:i w:val="0"/>
                <w:sz w:val="20"/>
              </w:rPr>
              <w:t>명사 m. · f. huissière · pl. huissiers</w:t>
            </w:r>
          </w:p>
        </w:tc>
        <w:tc>
          <w:tcPr>
            <w:tcW w:type="dxa" w:w="1728"/>
          </w:tcPr>
          <w:p>
            <w:r/>
            <w:r>
              <w:rPr>
                <w:rFonts w:ascii="Times New Roman" w:hAnsi="Times New Roman" w:eastAsia="Malgun Gothic"/>
                <w:b w:val="0"/>
                <w:i w:val="0"/>
                <w:sz w:val="20"/>
              </w:rPr>
              <w:t>[ɥi.sje] 위시에</w:t>
            </w:r>
          </w:p>
        </w:tc>
        <w:tc>
          <w:tcPr>
            <w:tcW w:type="dxa" w:w="1728"/>
          </w:tcPr>
          <w:p>
            <w:r/>
            <w:r>
              <w:rPr>
                <w:rFonts w:ascii="Times New Roman" w:hAnsi="Times New Roman" w:eastAsia="Malgun Gothic"/>
                <w:b w:val="0"/>
                <w:i w:val="0"/>
                <w:sz w:val="20"/>
              </w:rPr>
              <w:t>집행관(사실 확인서를 작성하는 공무 법률가)</w:t>
            </w:r>
          </w:p>
        </w:tc>
        <w:tc>
          <w:tcPr>
            <w:tcW w:type="dxa" w:w="1728"/>
          </w:tcPr>
          <w:p>
            <w:r/>
            <w:r>
              <w:rPr>
                <w:rFonts w:ascii="Times New Roman" w:hAnsi="Times New Roman" w:eastAsia="Malgun Gothic"/>
                <w:b w:val="0"/>
                <w:i w:val="0"/>
                <w:sz w:val="20"/>
              </w:rPr>
              <w:t>«Mais il faut faire constater le fichier par un huissier.» (하지만 그 파일은 집행관에게 확인받게 해야 해)</w:t>
            </w:r>
          </w:p>
        </w:tc>
      </w:tr>
      <w:tr>
        <w:tc>
          <w:tcPr>
            <w:tcW w:type="dxa" w:w="1728"/>
          </w:tcPr>
          <w:p>
            <w:r/>
            <w:r>
              <w:rPr>
                <w:rFonts w:ascii="Times New Roman" w:hAnsi="Times New Roman" w:eastAsia="Malgun Gothic"/>
                <w:b/>
                <w:i w:val="0"/>
                <w:sz w:val="20"/>
              </w:rPr>
              <w:t>nommer</w:t>
            </w:r>
          </w:p>
        </w:tc>
        <w:tc>
          <w:tcPr>
            <w:tcW w:type="dxa" w:w="1728"/>
          </w:tcPr>
          <w:p>
            <w:r/>
            <w:r>
              <w:rPr>
                <w:rFonts w:ascii="Times New Roman" w:hAnsi="Times New Roman" w:eastAsia="Malgun Gothic"/>
                <w:b w:val="0"/>
                <w:i w:val="0"/>
                <w:sz w:val="20"/>
              </w:rPr>
              <w:t>동사 nommer (1군, avoir)</w:t>
            </w:r>
          </w:p>
        </w:tc>
        <w:tc>
          <w:tcPr>
            <w:tcW w:type="dxa" w:w="1728"/>
          </w:tcPr>
          <w:p>
            <w:r/>
            <w:r>
              <w:rPr>
                <w:rFonts w:ascii="Times New Roman" w:hAnsi="Times New Roman" w:eastAsia="Malgun Gothic"/>
                <w:b w:val="0"/>
                <w:i w:val="0"/>
                <w:sz w:val="20"/>
              </w:rPr>
              <w:t>[nɔ.me] 노메</w:t>
            </w:r>
          </w:p>
        </w:tc>
        <w:tc>
          <w:tcPr>
            <w:tcW w:type="dxa" w:w="1728"/>
          </w:tcPr>
          <w:p>
            <w:r/>
            <w:r>
              <w:rPr>
                <w:rFonts w:ascii="Times New Roman" w:hAnsi="Times New Roman" w:eastAsia="Malgun Gothic"/>
                <w:b w:val="0"/>
                <w:i w:val="0"/>
                <w:sz w:val="20"/>
              </w:rPr>
              <w:t>이름을 대다, 이름 붙이다; 임명하다</w:t>
            </w:r>
          </w:p>
        </w:tc>
        <w:tc>
          <w:tcPr>
            <w:tcW w:type="dxa" w:w="1728"/>
          </w:tcPr>
          <w:p>
            <w:r/>
            <w:r>
              <w:rPr>
                <w:rFonts w:ascii="Times New Roman" w:hAnsi="Times New Roman" w:eastAsia="Malgun Gothic"/>
                <w:b w:val="0"/>
                <w:i w:val="0"/>
                <w:sz w:val="20"/>
              </w:rPr>
              <w:t>«On ne le nomme pas.» (그 이름을 대지는 않는다)</w:t>
            </w:r>
          </w:p>
        </w:tc>
      </w:tr>
    </w:tbl>
    <w:p/>
    <w:p>
      <w:pPr>
        <w:keepNext/>
        <w:spacing w:before="280"/>
      </w:pPr>
      <w:r>
        <w:rPr>
          <w:rFonts w:ascii="Times New Roman" w:hAnsi="Times New Roman" w:eastAsia="Malgun Gothic"/>
          <w:b/>
          <w:i w:val="0"/>
          <w:color w:val="1F3864"/>
          <w:sz w:val="30"/>
        </w:rPr>
        <w:t>💬 표현</w:t>
      </w:r>
    </w:p>
    <w:p>
      <w:pPr>
        <w:keepNext/>
        <w:spacing w:before="160"/>
      </w:pPr>
      <w:r>
        <w:rPr>
          <w:rFonts w:ascii="Times New Roman" w:hAnsi="Times New Roman" w:eastAsia="Malgun Gothic"/>
          <w:b/>
          <w:i w:val="0"/>
          <w:color w:val="1F3864"/>
          <w:sz w:val="26"/>
        </w:rPr>
        <w:t>Et avec ceci ? — 그 밖에 더 필요하신 건요?</w:t>
      </w:r>
    </w:p>
    <w:p>
      <w:pPr>
        <w:pStyle w:val="ListBullet"/>
      </w:pPr>
      <w:r>
        <w:rPr>
          <w:rFonts w:ascii="Times New Roman" w:hAnsi="Times New Roman" w:eastAsia="Malgun Gothic"/>
          <w:b w:val="0"/>
          <w:i w:val="0"/>
          <w:sz w:val="22"/>
        </w:rPr>
        <w:t>뜻·쓰임: 빵집·정육점·시장에서 상인이 주문을 더 받을 때 쓰는 정해진 말(ceci = '이것과 함께 또'). 손님은 «Ce sera tout»(그게 다예요)로 끝냅니다. 말리카는 야니스에게 tu를 쓰지만 이 표현은 누구에게나 똑같이 씁니다.</w:t>
      </w:r>
    </w:p>
    <w:p>
      <w:pPr>
        <w:pStyle w:val="ListBullet"/>
      </w:pPr>
      <w:r>
        <w:rPr>
          <w:rFonts w:ascii="Times New Roman" w:hAnsi="Times New Roman" w:eastAsia="Malgun Gothic"/>
          <w:b w:val="0"/>
          <w:i w:val="0"/>
          <w:sz w:val="22"/>
        </w:rPr>
        <w:t>대본: «Il fait ça depuis trente ans. Avant toi, c'est à moi qu'il volait les miettes. Et avec ceci ?» → «Ce sera tout, merci.»</w:t>
      </w:r>
    </w:p>
    <w:p>
      <w:pPr>
        <w:pStyle w:val="ListBullet"/>
      </w:pPr>
      <w:r>
        <w:rPr>
          <w:rFonts w:ascii="Times New Roman" w:hAnsi="Times New Roman" w:eastAsia="Malgun Gothic"/>
          <w:b w:val="0"/>
          <w:i w:val="0"/>
          <w:sz w:val="22"/>
        </w:rPr>
        <w:t>비슷한 표현: Et avec ça ?(구어) · Ce sera tout ?(이게 다인가요?) · 손님 쪽: C'est tout, merci.</w:t>
      </w:r>
    </w:p>
    <w:p>
      <w:pPr>
        <w:keepNext/>
        <w:spacing w:before="160"/>
      </w:pPr>
      <w:r>
        <w:rPr>
          <w:rFonts w:ascii="Times New Roman" w:hAnsi="Times New Roman" w:eastAsia="Malgun Gothic"/>
          <w:b/>
          <w:i w:val="0"/>
          <w:color w:val="1F3864"/>
          <w:sz w:val="26"/>
        </w:rPr>
        <w:t>Je vous dois combien ? — 얼마 드리면 돼요?</w:t>
      </w:r>
    </w:p>
    <w:p>
      <w:pPr>
        <w:pStyle w:val="ListBullet"/>
      </w:pPr>
      <w:r>
        <w:rPr>
          <w:rFonts w:ascii="Times New Roman" w:hAnsi="Times New Roman" w:eastAsia="Malgun Gothic"/>
          <w:b w:val="0"/>
          <w:i w:val="0"/>
          <w:sz w:val="22"/>
        </w:rPr>
        <w:t>뜻·쓰임: 계산할 때 손님이 묻는 가장 흔한 말(devoir = 빚지다). 친구에게는 Je te dois combien ?. 야니스는 지난주 외상 커피까지 셈하려 합니다.</w:t>
      </w:r>
    </w:p>
    <w:p>
      <w:pPr>
        <w:pStyle w:val="ListBullet"/>
      </w:pPr>
      <w:r>
        <w:rPr>
          <w:rFonts w:ascii="Times New Roman" w:hAnsi="Times New Roman" w:eastAsia="Malgun Gothic"/>
          <w:b w:val="0"/>
          <w:i w:val="0"/>
          <w:sz w:val="22"/>
        </w:rPr>
        <w:t>대본: «Je vous dois combien, en tout, avec le café de vendredi ?»</w:t>
      </w:r>
    </w:p>
    <w:p>
      <w:pPr>
        <w:pStyle w:val="ListBullet"/>
      </w:pPr>
      <w:r>
        <w:rPr>
          <w:rFonts w:ascii="Times New Roman" w:hAnsi="Times New Roman" w:eastAsia="Malgun Gothic"/>
          <w:b w:val="0"/>
          <w:i w:val="0"/>
          <w:sz w:val="22"/>
        </w:rPr>
        <w:t>비슷한 표현: Ça fait combien ?(전부 얼마예요?) · C'est combien ?(이거 얼마예요?)</w:t>
      </w:r>
    </w:p>
    <w:p>
      <w:pPr>
        <w:keepNext/>
        <w:spacing w:before="160"/>
      </w:pPr>
      <w:r>
        <w:rPr>
          <w:rFonts w:ascii="Times New Roman" w:hAnsi="Times New Roman" w:eastAsia="Malgun Gothic"/>
          <w:b/>
          <w:i w:val="0"/>
          <w:color w:val="1F3864"/>
          <w:sz w:val="26"/>
        </w:rPr>
        <w:t>Gardez la monnaie — 잔돈은 넣어 두세요</w:t>
      </w:r>
    </w:p>
    <w:p>
      <w:pPr>
        <w:pStyle w:val="ListBullet"/>
      </w:pPr>
      <w:r>
        <w:rPr>
          <w:rFonts w:ascii="Times New Roman" w:hAnsi="Times New Roman" w:eastAsia="Malgun Gothic"/>
          <w:b w:val="0"/>
          <w:i w:val="0"/>
          <w:sz w:val="22"/>
        </w:rPr>
        <w:t>뜻·쓰임: 거스름돈을 팁처럼 남길 때. garder(간직하다)의 vous 명령형. tu에게는 Garde la monnaie. 공짜라는 커피값을 굳이 갚으려는 야니스의 고집이 담긴 말.</w:t>
      </w:r>
    </w:p>
    <w:p>
      <w:pPr>
        <w:pStyle w:val="ListBullet"/>
      </w:pPr>
      <w:r>
        <w:rPr>
          <w:rFonts w:ascii="Times New Roman" w:hAnsi="Times New Roman" w:eastAsia="Malgun Gothic"/>
          <w:b w:val="0"/>
          <w:i w:val="0"/>
          <w:sz w:val="22"/>
        </w:rPr>
        <w:t>대본: «Tenez. Gardez la monnaie, c'est pour le café.» — Tenez(자, 받으세요)도 tenir의 vous 명령형.</w:t>
      </w:r>
    </w:p>
    <w:p>
      <w:pPr>
        <w:pStyle w:val="ListBullet"/>
      </w:pPr>
      <w:r>
        <w:rPr>
          <w:rFonts w:ascii="Times New Roman" w:hAnsi="Times New Roman" w:eastAsia="Malgun Gothic"/>
          <w:b w:val="0"/>
          <w:i w:val="0"/>
          <w:sz w:val="22"/>
        </w:rPr>
        <w:t>비슷한 표현: C'est pour vous(이건 당신 몫이에요) · 반대: Vous me rendez la monnaie ?(잔돈 주시겠어요?)</w:t>
      </w:r>
    </w:p>
    <w:p>
      <w:pPr>
        <w:keepNext/>
        <w:spacing w:before="160"/>
      </w:pPr>
      <w:r>
        <w:rPr>
          <w:rFonts w:ascii="Times New Roman" w:hAnsi="Times New Roman" w:eastAsia="Malgun Gothic"/>
          <w:b/>
          <w:i w:val="0"/>
          <w:color w:val="1F3864"/>
          <w:sz w:val="26"/>
        </w:rPr>
        <w:t>Il n'y a pas de quoi — 천만에요</w:t>
      </w:r>
    </w:p>
    <w:p>
      <w:pPr>
        <w:pStyle w:val="ListBullet"/>
      </w:pPr>
      <w:r>
        <w:rPr>
          <w:rFonts w:ascii="Times New Roman" w:hAnsi="Times New Roman" w:eastAsia="Malgun Gothic"/>
          <w:b w:val="0"/>
          <w:i w:val="0"/>
          <w:sz w:val="22"/>
        </w:rPr>
        <w:t>뜻·쓰임: merci에 대한 대답. 직역은 '(감사할) 거리가 없다'. 구어로는 Y a pas de quoi, 더 가볍게 De rien. tu/vous 어느 쪽에도 씁니다.</w:t>
      </w:r>
    </w:p>
    <w:p>
      <w:pPr>
        <w:pStyle w:val="ListBullet"/>
      </w:pPr>
      <w:r>
        <w:rPr>
          <w:rFonts w:ascii="Times New Roman" w:hAnsi="Times New Roman" w:eastAsia="Malgun Gothic"/>
          <w:b w:val="0"/>
          <w:i w:val="0"/>
          <w:sz w:val="22"/>
        </w:rPr>
        <w:t>대본: «Merci, Madame Ferhat.» — «Il n'y a pas de quoi. File, tu vas être en retard.»</w:t>
      </w:r>
    </w:p>
    <w:p>
      <w:pPr>
        <w:pStyle w:val="ListBullet"/>
      </w:pPr>
      <w:r>
        <w:rPr>
          <w:rFonts w:ascii="Times New Roman" w:hAnsi="Times New Roman" w:eastAsia="Malgun Gothic"/>
          <w:b w:val="0"/>
          <w:i w:val="0"/>
          <w:sz w:val="22"/>
        </w:rPr>
        <w:t>비슷한 표현: De rien · Je vous en prie(공손: 천만에요; 1화에서 브레발은 «Entrez, je vous en prie.»처럼 '어서 ~하세요'의 뜻으로도 씀)</w:t>
      </w:r>
    </w:p>
    <w:p>
      <w:pPr>
        <w:keepNext/>
        <w:spacing w:before="160"/>
      </w:pPr>
      <w:r>
        <w:rPr>
          <w:rFonts w:ascii="Times New Roman" w:hAnsi="Times New Roman" w:eastAsia="Malgun Gothic"/>
          <w:b/>
          <w:i w:val="0"/>
          <w:color w:val="1F3864"/>
          <w:sz w:val="26"/>
        </w:rPr>
        <w:t>Bon courage — 힘내, 수고해</w:t>
      </w:r>
    </w:p>
    <w:p>
      <w:pPr>
        <w:pStyle w:val="ListBullet"/>
      </w:pPr>
      <w:r>
        <w:rPr>
          <w:rFonts w:ascii="Times New Roman" w:hAnsi="Times New Roman" w:eastAsia="Malgun Gothic"/>
          <w:b w:val="0"/>
          <w:i w:val="0"/>
          <w:sz w:val="22"/>
        </w:rPr>
        <w:t>뜻·쓰임: 일하러 가거나 힘든 일을 앞둔 사람에게 건네는 작별 인사. 한국어 '수고하세요'에 가장 가깝습니다. 모렐 노인은 야니스가 어떤 사건을 맡게 될지 아직 모릅니다 — 1화 전체에 걸리는 말.</w:t>
      </w:r>
    </w:p>
    <w:p>
      <w:pPr>
        <w:pStyle w:val="ListBullet"/>
      </w:pPr>
      <w:r>
        <w:rPr>
          <w:rFonts w:ascii="Times New Roman" w:hAnsi="Times New Roman" w:eastAsia="Malgun Gothic"/>
          <w:b w:val="0"/>
          <w:i w:val="0"/>
          <w:sz w:val="22"/>
        </w:rPr>
        <w:t>대본: «Bon courage, petit. Dis au vieux que je passerai pour le thé.»</w:t>
      </w:r>
    </w:p>
    <w:p>
      <w:pPr>
        <w:pStyle w:val="ListBullet"/>
      </w:pPr>
      <w:r>
        <w:rPr>
          <w:rFonts w:ascii="Times New Roman" w:hAnsi="Times New Roman" w:eastAsia="Malgun Gothic"/>
          <w:b w:val="0"/>
          <w:i w:val="0"/>
          <w:sz w:val="22"/>
        </w:rPr>
        <w:t>비슷한 표현: Bonne journée(좋은 하루 되세요) · Bonne chance(행운을 빌어 — 시험·경기 앞에서)</w:t>
      </w:r>
    </w:p>
    <w:p>
      <w:pPr>
        <w:keepNext/>
        <w:spacing w:before="160"/>
      </w:pPr>
      <w:r>
        <w:rPr>
          <w:rFonts w:ascii="Times New Roman" w:hAnsi="Times New Roman" w:eastAsia="Malgun Gothic"/>
          <w:b/>
          <w:i w:val="0"/>
          <w:color w:val="1F3864"/>
          <w:sz w:val="26"/>
        </w:rPr>
        <w:t>Ça marche — 알겠어요, 그렇게 할게요</w:t>
      </w:r>
    </w:p>
    <w:p>
      <w:pPr>
        <w:pStyle w:val="ListBullet"/>
      </w:pPr>
      <w:r>
        <w:rPr>
          <w:rFonts w:ascii="Times New Roman" w:hAnsi="Times New Roman" w:eastAsia="Malgun Gothic"/>
          <w:b w:val="0"/>
          <w:i w:val="0"/>
          <w:sz w:val="22"/>
        </w:rPr>
        <w:t>뜻·쓰임: 부탁·지시를 받아들일 때 쓰는 가벼운 구어('오케이'). 직역은 '그거 굴러간다'. 사무실·식당에서 자주 들립니다. 카티아는 브레발에게 vous를 쓰지만 대답은 가볍습니다.</w:t>
      </w:r>
    </w:p>
    <w:p>
      <w:pPr>
        <w:pStyle w:val="ListBullet"/>
      </w:pPr>
      <w:r>
        <w:rPr>
          <w:rFonts w:ascii="Times New Roman" w:hAnsi="Times New Roman" w:eastAsia="Malgun Gothic"/>
          <w:b w:val="0"/>
          <w:i w:val="0"/>
          <w:sz w:val="22"/>
        </w:rPr>
        <w:t>대본: «Ça marche, je l'appelle tout de suite.»</w:t>
      </w:r>
    </w:p>
    <w:p>
      <w:pPr>
        <w:pStyle w:val="ListBullet"/>
      </w:pPr>
      <w:r>
        <w:rPr>
          <w:rFonts w:ascii="Times New Roman" w:hAnsi="Times New Roman" w:eastAsia="Malgun Gothic"/>
          <w:b w:val="0"/>
          <w:i w:val="0"/>
          <w:sz w:val="22"/>
        </w:rPr>
        <w:t>비슷한 표현: D'accord(좋아요) · Entendu(알겠습니다, 더 격식) · Pas de souci(문제없어요)</w:t>
      </w:r>
    </w:p>
    <w:p>
      <w:pPr>
        <w:keepNext/>
        <w:spacing w:before="160"/>
      </w:pPr>
      <w:r>
        <w:rPr>
          <w:rFonts w:ascii="Times New Roman" w:hAnsi="Times New Roman" w:eastAsia="Malgun Gothic"/>
          <w:b/>
          <w:i w:val="0"/>
          <w:color w:val="1F3864"/>
          <w:sz w:val="26"/>
        </w:rPr>
        <w:t>Ne t'inquiète pas — 걱정 마</w:t>
      </w:r>
    </w:p>
    <w:p>
      <w:pPr>
        <w:pStyle w:val="ListBullet"/>
      </w:pPr>
      <w:r>
        <w:rPr>
          <w:rFonts w:ascii="Times New Roman" w:hAnsi="Times New Roman" w:eastAsia="Malgun Gothic"/>
          <w:b w:val="0"/>
          <w:i w:val="0"/>
          <w:sz w:val="22"/>
        </w:rPr>
        <w:t>뜻·쓰임: s'inquiéter(걱정하다)의 tu 부정 명령. vous에게는 Ne vous inquiétez pas. 젊은 층·교외 구어에서는 ne와 pas를 다 빼고 «T'inquiète»라고 합니다 — 레일라가 바로 그 꼴로 비꼽니다.</w:t>
      </w:r>
    </w:p>
    <w:p>
      <w:pPr>
        <w:pStyle w:val="ListBullet"/>
      </w:pPr>
      <w:r>
        <w:rPr>
          <w:rFonts w:ascii="Times New Roman" w:hAnsi="Times New Roman" w:eastAsia="Malgun Gothic"/>
          <w:b w:val="0"/>
          <w:i w:val="0"/>
          <w:sz w:val="22"/>
        </w:rPr>
        <w:t>대본: «Ne t'inquiète pas, maman. Je ne fais rien d'illégal.» → 어머니는 «Ton père aussi disait»(네 아버지도 그렇게 말했지)로 받고, 레일라는 «Elle a pas tort.»(엄마 말이 틀린 건 아니야 — ne 탈락)</w:t>
      </w:r>
    </w:p>
    <w:p>
      <w:pPr>
        <w:pStyle w:val="ListBullet"/>
      </w:pPr>
      <w:r>
        <w:rPr>
          <w:rFonts w:ascii="Times New Roman" w:hAnsi="Times New Roman" w:eastAsia="Malgun Gothic"/>
          <w:b w:val="0"/>
          <w:i w:val="0"/>
          <w:sz w:val="22"/>
        </w:rPr>
        <w:t>비슷한 표현: T'inquiète(구어) · Pas de panique(당황하지 마) · 반대: Je m'inquiète pour toi(네가 걱정돼)</w:t>
      </w:r>
    </w:p>
    <w:p>
      <w:pPr>
        <w:keepNext/>
        <w:spacing w:before="160"/>
      </w:pPr>
      <w:r>
        <w:rPr>
          <w:rFonts w:ascii="Times New Roman" w:hAnsi="Times New Roman" w:eastAsia="Malgun Gothic"/>
          <w:b/>
          <w:i w:val="0"/>
          <w:color w:val="1F3864"/>
          <w:sz w:val="26"/>
        </w:rPr>
        <w:t>Fais gaffe — 조심해</w:t>
      </w:r>
    </w:p>
    <w:p>
      <w:pPr>
        <w:pStyle w:val="ListBullet"/>
      </w:pPr>
      <w:r>
        <w:rPr>
          <w:rFonts w:ascii="Times New Roman" w:hAnsi="Times New Roman" w:eastAsia="Malgun Gothic"/>
          <w:b w:val="0"/>
          <w:i w:val="0"/>
          <w:sz w:val="22"/>
        </w:rPr>
        <w:t>뜻·쓰임: faire gaffe = faire attention(주의하다)의 구어. 친구끼리만 씁니다. 폴이 자기 로펌의 고객이 발몽이라는 사실을 털어놓으며.</w:t>
      </w:r>
    </w:p>
    <w:p>
      <w:pPr>
        <w:pStyle w:val="ListBullet"/>
      </w:pPr>
      <w:r>
        <w:rPr>
          <w:rFonts w:ascii="Times New Roman" w:hAnsi="Times New Roman" w:eastAsia="Malgun Gothic"/>
          <w:b w:val="0"/>
          <w:i w:val="0"/>
          <w:sz w:val="22"/>
        </w:rPr>
        <w:t>대본: «Deux étages et un ascenseur. Je dis juste : fais gaffe.»</w:t>
      </w:r>
    </w:p>
    <w:p>
      <w:pPr>
        <w:pStyle w:val="ListBullet"/>
      </w:pPr>
      <w:r>
        <w:rPr>
          <w:rFonts w:ascii="Times New Roman" w:hAnsi="Times New Roman" w:eastAsia="Malgun Gothic"/>
          <w:b w:val="0"/>
          <w:i w:val="0"/>
          <w:sz w:val="22"/>
        </w:rPr>
        <w:t>비슷한 표현: Fais attention(표준) · Faites attention(vous) · Méfie-toi(경계해)</w:t>
      </w:r>
    </w:p>
    <w:p>
      <w:pPr>
        <w:keepNext/>
        <w:spacing w:before="280"/>
      </w:pPr>
      <w:r>
        <w:rPr>
          <w:rFonts w:ascii="Times New Roman" w:hAnsi="Times New Roman" w:eastAsia="Malgun Gothic"/>
          <w:b/>
          <w:i w:val="0"/>
          <w:color w:val="1F3864"/>
          <w:sz w:val="30"/>
        </w:rPr>
        <w:t>🗣 말투</w:t>
      </w:r>
    </w:p>
    <w:p>
      <w:pPr>
        <w:keepNext/>
        <w:spacing w:before="160"/>
      </w:pPr>
      <w:r>
        <w:rPr>
          <w:rFonts w:ascii="Times New Roman" w:hAnsi="Times New Roman" w:eastAsia="Malgun Gothic"/>
          <w:b/>
          <w:i w:val="0"/>
          <w:color w:val="1F3864"/>
          <w:sz w:val="26"/>
        </w:rPr>
        <w:t>tu와 vous — 누가 누구에게 무엇을 쓰나</w:t>
      </w:r>
    </w:p>
    <w:p>
      <w:pPr>
        <w:pStyle w:val="ListBullet"/>
      </w:pPr>
      <w:r>
        <w:rPr>
          <w:rFonts w:ascii="Times New Roman" w:hAnsi="Times New Roman" w:eastAsia="Malgun Gothic"/>
          <w:b w:val="0"/>
          <w:i w:val="0"/>
          <w:sz w:val="22"/>
        </w:rPr>
        <w:t xml:space="preserve">프랑스어의 '너'는 둘입니다. </w:t>
      </w:r>
      <w:r>
        <w:rPr>
          <w:rFonts w:ascii="Times New Roman" w:hAnsi="Times New Roman" w:eastAsia="Malgun Gothic"/>
          <w:b/>
          <w:i w:val="0"/>
          <w:sz w:val="22"/>
        </w:rPr>
        <w:t>tu</w:t>
      </w:r>
      <w:r>
        <w:rPr>
          <w:rFonts w:ascii="Times New Roman" w:hAnsi="Times New Roman" w:eastAsia="Malgun Gothic"/>
          <w:b w:val="0"/>
          <w:i w:val="0"/>
          <w:sz w:val="22"/>
        </w:rPr>
        <w:t xml:space="preserve">는 가족·친구·아이·친한 동료, </w:t>
      </w:r>
      <w:r>
        <w:rPr>
          <w:rFonts w:ascii="Times New Roman" w:hAnsi="Times New Roman" w:eastAsia="Malgun Gothic"/>
          <w:b/>
          <w:i w:val="0"/>
          <w:sz w:val="22"/>
        </w:rPr>
        <w:t>vous</w:t>
      </w:r>
      <w:r>
        <w:rPr>
          <w:rFonts w:ascii="Times New Roman" w:hAnsi="Times New Roman" w:eastAsia="Malgun Gothic"/>
          <w:b w:val="0"/>
          <w:i w:val="0"/>
          <w:sz w:val="22"/>
        </w:rPr>
        <w:t>는 처음 보는 사람·윗사람·직업 관계(그리고 여러 사람에게 말할 때의 '너희'). vous는 한 사람에게 써도 동사는 늘 2인칭 복수형입니다(vous êtes, vous avez).</w:t>
      </w:r>
    </w:p>
    <w:p>
      <w:pPr>
        <w:pStyle w:val="ListBullet"/>
      </w:pPr>
      <w:r>
        <w:rPr>
          <w:rFonts w:ascii="Times New Roman" w:hAnsi="Times New Roman" w:eastAsia="Malgun Gothic"/>
          <w:b w:val="0"/>
          <w:i w:val="0"/>
          <w:sz w:val="22"/>
        </w:rPr>
        <w:t xml:space="preserve">1화의 지도: 말리카 → 야니스 tu + «mon grand»(얘야), 야니스 → 말리카 vous + «Madame Ferhat». 모렐 → 야니스 tu + «petit». 브레발 → 야니스 tu(«Assieds-toi.»), 야니스 → 브레발 vous + </w:t>
      </w:r>
      <w:r>
        <w:rPr>
          <w:rFonts w:ascii="Times New Roman" w:hAnsi="Times New Roman" w:eastAsia="Malgun Gothic"/>
          <w:b/>
          <w:i w:val="0"/>
          <w:sz w:val="22"/>
        </w:rPr>
        <w:t>Maître</w:t>
      </w:r>
      <w:r>
        <w:rPr>
          <w:rFonts w:ascii="Times New Roman" w:hAnsi="Times New Roman" w:eastAsia="Malgun Gothic"/>
          <w:b w:val="0"/>
          <w:i w:val="0"/>
          <w:sz w:val="22"/>
        </w:rPr>
        <w:t>(변호사·공증인 호칭). 브레발 → 카티아 vous(«Appelez Maître Lacombe, s'il vous plaît.»), 카티아 → 브레발 vous + «Maître». 나이 많은 쪽만 tu를 쓰는 비대칭이 흔합니다.</w:t>
      </w:r>
    </w:p>
    <w:p>
      <w:pPr>
        <w:pStyle w:val="ListBullet"/>
      </w:pPr>
      <w:r>
        <w:rPr>
          <w:rFonts w:ascii="Times New Roman" w:hAnsi="Times New Roman" w:eastAsia="Malgun Gothic"/>
          <w:b w:val="0"/>
          <w:i w:val="0"/>
          <w:sz w:val="22"/>
        </w:rPr>
        <w:t xml:space="preserve">직업 호칭: 변호사는 남녀 모두 </w:t>
      </w:r>
      <w:r>
        <w:rPr>
          <w:rFonts w:ascii="Times New Roman" w:hAnsi="Times New Roman" w:eastAsia="Malgun Gothic"/>
          <w:b/>
          <w:i w:val="0"/>
          <w:sz w:val="22"/>
        </w:rPr>
        <w:t>Maître</w:t>
      </w:r>
      <w:r>
        <w:rPr>
          <w:rFonts w:ascii="Times New Roman" w:hAnsi="Times New Roman" w:eastAsia="Malgun Gothic"/>
          <w:b w:val="0"/>
          <w:i w:val="0"/>
          <w:sz w:val="22"/>
        </w:rPr>
        <w:t>(편지에서는 Me), 검사는 «Madame la procureure», 의뢰인에게는 Madame/Monsieur + 성(«Madame Camara»). 성 없이 Madame만 부르는 것도 공손합니다.</w:t>
      </w:r>
    </w:p>
    <w:p>
      <w:pPr>
        <w:keepNext/>
        <w:spacing w:before="160"/>
      </w:pPr>
      <w:r>
        <w:rPr>
          <w:rFonts w:ascii="Times New Roman" w:hAnsi="Times New Roman" w:eastAsia="Malgun Gothic"/>
          <w:b/>
          <w:i w:val="0"/>
          <w:color w:val="1F3864"/>
          <w:sz w:val="26"/>
        </w:rPr>
        <w:t>교외(banlieue) 구어 — 카림과 유세프의 말</w:t>
      </w:r>
    </w:p>
    <w:tbl>
      <w:tblPr>
        <w:tblStyle w:val="TableGrid"/>
        <w:tblW w:type="auto" w:w="0"/>
        <w:tblLook w:firstColumn="1" w:firstRow="1" w:lastColumn="0" w:lastRow="0" w:noHBand="0" w:noVBand="1" w:val="04A0"/>
      </w:tblPr>
      <w:tblGrid>
        <w:gridCol w:w="2880"/>
        <w:gridCol w:w="2880"/>
        <w:gridCol w:w="2880"/>
      </w:tblGrid>
      <w:tr>
        <w:tc>
          <w:tcPr>
            <w:tcW w:type="dxa" w:w="2880"/>
          </w:tcPr>
          <w:p>
            <w:r/>
            <w:r>
              <w:rPr>
                <w:rFonts w:ascii="Times New Roman" w:hAnsi="Times New Roman" w:eastAsia="Malgun Gothic"/>
                <w:b/>
                <w:i w:val="0"/>
                <w:sz w:val="20"/>
              </w:rPr>
              <w:t>대본 속 말</w:t>
            </w:r>
          </w:p>
        </w:tc>
        <w:tc>
          <w:tcPr>
            <w:tcW w:type="dxa" w:w="2880"/>
          </w:tcPr>
          <w:p>
            <w:r/>
            <w:r>
              <w:rPr>
                <w:rFonts w:ascii="Times New Roman" w:hAnsi="Times New Roman" w:eastAsia="Malgun Gothic"/>
                <w:b/>
                <w:i w:val="0"/>
                <w:sz w:val="20"/>
              </w:rPr>
              <w:t>표준어</w:t>
            </w:r>
          </w:p>
        </w:tc>
        <w:tc>
          <w:tcPr>
            <w:tcW w:type="dxa" w:w="2880"/>
          </w:tcPr>
          <w:p>
            <w:r/>
            <w:r>
              <w:rPr>
                <w:rFonts w:ascii="Times New Roman" w:hAnsi="Times New Roman" w:eastAsia="Malgun Gothic"/>
                <w:b/>
                <w:i w:val="0"/>
                <w:sz w:val="20"/>
              </w:rPr>
              <w:t>뜻·설명</w:t>
            </w:r>
          </w:p>
        </w:tc>
      </w:tr>
      <w:tr>
        <w:tc>
          <w:tcPr>
            <w:tcW w:type="dxa" w:w="2880"/>
          </w:tcPr>
          <w:p>
            <w:r/>
            <w:r>
              <w:rPr>
                <w:rFonts w:ascii="Times New Roman" w:hAnsi="Times New Roman" w:eastAsia="Malgun Gothic"/>
                <w:b w:val="0"/>
                <w:i w:val="0"/>
                <w:sz w:val="20"/>
              </w:rPr>
              <w:t>«Wesh !»</w:t>
            </w:r>
          </w:p>
        </w:tc>
        <w:tc>
          <w:tcPr>
            <w:tcW w:type="dxa" w:w="2880"/>
          </w:tcPr>
          <w:p>
            <w:r/>
            <w:r>
              <w:rPr>
                <w:rFonts w:ascii="Times New Roman" w:hAnsi="Times New Roman" w:eastAsia="Malgun Gothic"/>
                <w:b w:val="0"/>
                <w:i w:val="0"/>
                <w:sz w:val="20"/>
              </w:rPr>
              <w:t>Salut ! / Hé !</w:t>
            </w:r>
          </w:p>
        </w:tc>
        <w:tc>
          <w:tcPr>
            <w:tcW w:type="dxa" w:w="2880"/>
          </w:tcPr>
          <w:p>
            <w:r/>
            <w:r>
              <w:rPr>
                <w:rFonts w:ascii="Times New Roman" w:hAnsi="Times New Roman" w:eastAsia="Malgun Gothic"/>
                <w:b w:val="0"/>
                <w:i w:val="0"/>
                <w:sz w:val="20"/>
              </w:rPr>
              <w:t>안녕, 야! (알제리 아랍어 '뭐야'에서)</w:t>
            </w:r>
          </w:p>
        </w:tc>
      </w:tr>
      <w:tr>
        <w:tc>
          <w:tcPr>
            <w:tcW w:type="dxa" w:w="2880"/>
          </w:tcPr>
          <w:p>
            <w:r/>
            <w:r>
              <w:rPr>
                <w:rFonts w:ascii="Times New Roman" w:hAnsi="Times New Roman" w:eastAsia="Malgun Gothic"/>
                <w:b w:val="0"/>
                <w:i w:val="0"/>
                <w:sz w:val="20"/>
              </w:rPr>
              <w:t>«C'est chaud.»</w:t>
            </w:r>
          </w:p>
        </w:tc>
        <w:tc>
          <w:tcPr>
            <w:tcW w:type="dxa" w:w="2880"/>
          </w:tcPr>
          <w:p>
            <w:r/>
            <w:r>
              <w:rPr>
                <w:rFonts w:ascii="Times New Roman" w:hAnsi="Times New Roman" w:eastAsia="Malgun Gothic"/>
                <w:b w:val="0"/>
                <w:i w:val="0"/>
                <w:sz w:val="20"/>
              </w:rPr>
              <w:t>C'est difficile / impressionnant.</w:t>
            </w:r>
          </w:p>
        </w:tc>
        <w:tc>
          <w:tcPr>
            <w:tcW w:type="dxa" w:w="2880"/>
          </w:tcPr>
          <w:p>
            <w:r/>
            <w:r>
              <w:rPr>
                <w:rFonts w:ascii="Times New Roman" w:hAnsi="Times New Roman" w:eastAsia="Malgun Gothic"/>
                <w:b w:val="0"/>
                <w:i w:val="0"/>
                <w:sz w:val="20"/>
              </w:rPr>
              <w:t>장난 아니다, 대단하다(직역 '뜨겁다')</w:t>
            </w:r>
          </w:p>
        </w:tc>
      </w:tr>
      <w:tr>
        <w:tc>
          <w:tcPr>
            <w:tcW w:type="dxa" w:w="2880"/>
          </w:tcPr>
          <w:p>
            <w:r/>
            <w:r>
              <w:rPr>
                <w:rFonts w:ascii="Times New Roman" w:hAnsi="Times New Roman" w:eastAsia="Malgun Gothic"/>
                <w:b w:val="0"/>
                <w:i w:val="0"/>
                <w:sz w:val="20"/>
              </w:rPr>
              <w:t>«zarma»</w:t>
            </w:r>
          </w:p>
        </w:tc>
        <w:tc>
          <w:tcPr>
            <w:tcW w:type="dxa" w:w="2880"/>
          </w:tcPr>
          <w:p>
            <w:r/>
            <w:r>
              <w:rPr>
                <w:rFonts w:ascii="Times New Roman" w:hAnsi="Times New Roman" w:eastAsia="Malgun Gothic"/>
                <w:b w:val="0"/>
                <w:i w:val="0"/>
                <w:sz w:val="20"/>
              </w:rPr>
              <w:t>soi-disant</w:t>
            </w:r>
          </w:p>
        </w:tc>
        <w:tc>
          <w:tcPr>
            <w:tcW w:type="dxa" w:w="2880"/>
          </w:tcPr>
          <w:p>
            <w:r/>
            <w:r>
              <w:rPr>
                <w:rFonts w:ascii="Times New Roman" w:hAnsi="Times New Roman" w:eastAsia="Malgun Gothic"/>
                <w:b w:val="0"/>
                <w:i w:val="0"/>
                <w:sz w:val="20"/>
              </w:rPr>
              <w:t>'~라나 뭐라나'(아랍어 차용, 비꼼)</w:t>
            </w:r>
          </w:p>
        </w:tc>
      </w:tr>
      <w:tr>
        <w:tc>
          <w:tcPr>
            <w:tcW w:type="dxa" w:w="2880"/>
          </w:tcPr>
          <w:p>
            <w:r/>
            <w:r>
              <w:rPr>
                <w:rFonts w:ascii="Times New Roman" w:hAnsi="Times New Roman" w:eastAsia="Malgun Gothic"/>
                <w:b w:val="0"/>
                <w:i w:val="0"/>
                <w:sz w:val="20"/>
              </w:rPr>
              <w:t>«C'est chelou, ce dossier.»</w:t>
            </w:r>
          </w:p>
        </w:tc>
        <w:tc>
          <w:tcPr>
            <w:tcW w:type="dxa" w:w="2880"/>
          </w:tcPr>
          <w:p>
            <w:r/>
            <w:r>
              <w:rPr>
                <w:rFonts w:ascii="Times New Roman" w:hAnsi="Times New Roman" w:eastAsia="Malgun Gothic"/>
                <w:b w:val="0"/>
                <w:i w:val="0"/>
                <w:sz w:val="20"/>
              </w:rPr>
              <w:t>C'est louche.</w:t>
            </w:r>
          </w:p>
        </w:tc>
        <w:tc>
          <w:tcPr>
            <w:tcW w:type="dxa" w:w="2880"/>
          </w:tcPr>
          <w:p>
            <w:r/>
            <w:r>
              <w:rPr>
                <w:rFonts w:ascii="Times New Roman" w:hAnsi="Times New Roman" w:eastAsia="Malgun Gothic"/>
                <w:b w:val="0"/>
                <w:i w:val="0"/>
                <w:sz w:val="20"/>
              </w:rPr>
              <w:t xml:space="preserve">수상하다 — chelou는 louche의 </w:t>
            </w:r>
            <w:r>
              <w:rPr>
                <w:rFonts w:ascii="Times New Roman" w:hAnsi="Times New Roman" w:eastAsia="Malgun Gothic"/>
                <w:b/>
                <w:i w:val="0"/>
                <w:sz w:val="20"/>
              </w:rPr>
              <w:t>verlan</w:t>
            </w:r>
            <w:r>
              <w:rPr>
                <w:rFonts w:ascii="Times New Roman" w:hAnsi="Times New Roman" w:eastAsia="Malgun Gothic"/>
                <w:b w:val="0"/>
                <w:i w:val="0"/>
                <w:sz w:val="20"/>
              </w:rPr>
              <w:t>(음절 뒤집기 말)</w:t>
            </w:r>
          </w:p>
        </w:tc>
      </w:tr>
      <w:tr>
        <w:tc>
          <w:tcPr>
            <w:tcW w:type="dxa" w:w="2880"/>
          </w:tcPr>
          <w:p>
            <w:r/>
            <w:r>
              <w:rPr>
                <w:rFonts w:ascii="Times New Roman" w:hAnsi="Times New Roman" w:eastAsia="Malgun Gothic"/>
                <w:b w:val="0"/>
                <w:i w:val="0"/>
                <w:sz w:val="20"/>
              </w:rPr>
              <w:t>«costard»</w:t>
            </w:r>
          </w:p>
        </w:tc>
        <w:tc>
          <w:tcPr>
            <w:tcW w:type="dxa" w:w="2880"/>
          </w:tcPr>
          <w:p>
            <w:r/>
            <w:r>
              <w:rPr>
                <w:rFonts w:ascii="Times New Roman" w:hAnsi="Times New Roman" w:eastAsia="Malgun Gothic"/>
                <w:b w:val="0"/>
                <w:i w:val="0"/>
                <w:sz w:val="20"/>
              </w:rPr>
              <w:t>costume</w:t>
            </w:r>
          </w:p>
        </w:tc>
        <w:tc>
          <w:tcPr>
            <w:tcW w:type="dxa" w:w="2880"/>
          </w:tcPr>
          <w:p>
            <w:r/>
            <w:r>
              <w:rPr>
                <w:rFonts w:ascii="Times New Roman" w:hAnsi="Times New Roman" w:eastAsia="Malgun Gothic"/>
                <w:b w:val="0"/>
                <w:i w:val="0"/>
                <w:sz w:val="20"/>
              </w:rPr>
              <w:t>양복</w:t>
            </w:r>
          </w:p>
        </w:tc>
      </w:tr>
      <w:tr>
        <w:tc>
          <w:tcPr>
            <w:tcW w:type="dxa" w:w="2880"/>
          </w:tcPr>
          <w:p>
            <w:r/>
            <w:r>
              <w:rPr>
                <w:rFonts w:ascii="Times New Roman" w:hAnsi="Times New Roman" w:eastAsia="Malgun Gothic"/>
                <w:b w:val="0"/>
                <w:i w:val="0"/>
                <w:sz w:val="20"/>
              </w:rPr>
              <w:t>«trois heures du mat'»</w:t>
            </w:r>
          </w:p>
        </w:tc>
        <w:tc>
          <w:tcPr>
            <w:tcW w:type="dxa" w:w="2880"/>
          </w:tcPr>
          <w:p>
            <w:r/>
            <w:r>
              <w:rPr>
                <w:rFonts w:ascii="Times New Roman" w:hAnsi="Times New Roman" w:eastAsia="Malgun Gothic"/>
                <w:b w:val="0"/>
                <w:i w:val="0"/>
                <w:sz w:val="20"/>
              </w:rPr>
              <w:t>trois heures du matin</w:t>
            </w:r>
          </w:p>
        </w:tc>
        <w:tc>
          <w:tcPr>
            <w:tcW w:type="dxa" w:w="2880"/>
          </w:tcPr>
          <w:p>
            <w:r/>
            <w:r>
              <w:rPr>
                <w:rFonts w:ascii="Times New Roman" w:hAnsi="Times New Roman" w:eastAsia="Malgun Gothic"/>
                <w:b w:val="0"/>
                <w:i w:val="0"/>
                <w:sz w:val="20"/>
              </w:rPr>
              <w:t>새벽 세 시</w:t>
            </w:r>
          </w:p>
        </w:tc>
      </w:tr>
      <w:tr>
        <w:tc>
          <w:tcPr>
            <w:tcW w:type="dxa" w:w="2880"/>
          </w:tcPr>
          <w:p>
            <w:r/>
            <w:r>
              <w:rPr>
                <w:rFonts w:ascii="Times New Roman" w:hAnsi="Times New Roman" w:eastAsia="Malgun Gothic"/>
                <w:b w:val="0"/>
                <w:i w:val="0"/>
                <w:sz w:val="20"/>
              </w:rPr>
              <w:t>«frère»</w:t>
            </w:r>
          </w:p>
        </w:tc>
        <w:tc>
          <w:tcPr>
            <w:tcW w:type="dxa" w:w="2880"/>
          </w:tcPr>
          <w:p>
            <w:r/>
            <w:r>
              <w:rPr>
                <w:rFonts w:ascii="Times New Roman" w:hAnsi="Times New Roman" w:eastAsia="Malgun Gothic"/>
                <w:b w:val="0"/>
                <w:i w:val="0"/>
                <w:sz w:val="20"/>
              </w:rPr>
              <w:t>mon ami</w:t>
            </w:r>
          </w:p>
        </w:tc>
        <w:tc>
          <w:tcPr>
            <w:tcW w:type="dxa" w:w="2880"/>
          </w:tcPr>
          <w:p>
            <w:r/>
            <w:r>
              <w:rPr>
                <w:rFonts w:ascii="Times New Roman" w:hAnsi="Times New Roman" w:eastAsia="Malgun Gothic"/>
                <w:b w:val="0"/>
                <w:i w:val="0"/>
                <w:sz w:val="20"/>
              </w:rPr>
              <w:t>친구를 부르는 말</w:t>
            </w:r>
          </w:p>
        </w:tc>
      </w:tr>
      <w:tr>
        <w:tc>
          <w:tcPr>
            <w:tcW w:type="dxa" w:w="2880"/>
          </w:tcPr>
          <w:p>
            <w:r/>
            <w:r>
              <w:rPr>
                <w:rFonts w:ascii="Times New Roman" w:hAnsi="Times New Roman" w:eastAsia="Malgun Gothic"/>
                <w:b w:val="0"/>
                <w:i w:val="0"/>
                <w:sz w:val="20"/>
              </w:rPr>
              <w:t>«Wallah», «Hamdoulilah»</w:t>
            </w:r>
          </w:p>
        </w:tc>
        <w:tc>
          <w:tcPr>
            <w:tcW w:type="dxa" w:w="2880"/>
          </w:tcPr>
          <w:p>
            <w:r/>
            <w:r>
              <w:rPr>
                <w:rFonts w:ascii="Times New Roman" w:hAnsi="Times New Roman" w:eastAsia="Malgun Gothic"/>
                <w:b w:val="0"/>
                <w:i w:val="0"/>
                <w:sz w:val="20"/>
              </w:rPr>
              <w:t>Je te jure / Dieu merci</w:t>
            </w:r>
          </w:p>
        </w:tc>
        <w:tc>
          <w:tcPr>
            <w:tcW w:type="dxa" w:w="2880"/>
          </w:tcPr>
          <w:p>
            <w:r/>
            <w:r>
              <w:rPr>
                <w:rFonts w:ascii="Times New Roman" w:hAnsi="Times New Roman" w:eastAsia="Malgun Gothic"/>
                <w:b w:val="0"/>
                <w:i w:val="0"/>
                <w:sz w:val="20"/>
              </w:rPr>
              <w:t>'맹세코', '덕분에 잘 지내'(아랍어 차용)</w:t>
            </w:r>
          </w:p>
        </w:tc>
      </w:tr>
      <w:tr>
        <w:tc>
          <w:tcPr>
            <w:tcW w:type="dxa" w:w="2880"/>
          </w:tcPr>
          <w:p>
            <w:r/>
            <w:r>
              <w:rPr>
                <w:rFonts w:ascii="Times New Roman" w:hAnsi="Times New Roman" w:eastAsia="Malgun Gothic"/>
                <w:b w:val="0"/>
                <w:i w:val="0"/>
                <w:sz w:val="20"/>
              </w:rPr>
              <w:t>«au bled»</w:t>
            </w:r>
          </w:p>
        </w:tc>
        <w:tc>
          <w:tcPr>
            <w:tcW w:type="dxa" w:w="2880"/>
          </w:tcPr>
          <w:p>
            <w:r/>
            <w:r>
              <w:rPr>
                <w:rFonts w:ascii="Times New Roman" w:hAnsi="Times New Roman" w:eastAsia="Malgun Gothic"/>
                <w:b w:val="0"/>
                <w:i w:val="0"/>
                <w:sz w:val="20"/>
              </w:rPr>
              <w:t>au pays (d'origine)</w:t>
            </w:r>
          </w:p>
        </w:tc>
        <w:tc>
          <w:tcPr>
            <w:tcW w:type="dxa" w:w="2880"/>
          </w:tcPr>
          <w:p>
            <w:r/>
            <w:r>
              <w:rPr>
                <w:rFonts w:ascii="Times New Roman" w:hAnsi="Times New Roman" w:eastAsia="Malgun Gothic"/>
                <w:b w:val="0"/>
                <w:i w:val="0"/>
                <w:sz w:val="20"/>
              </w:rPr>
              <w:t>고향(마그레브 아랍어 '나라, 마을')</w:t>
            </w:r>
          </w:p>
        </w:tc>
      </w:tr>
    </w:tbl>
    <w:p/>
    <w:p>
      <w:pPr>
        <w:pStyle w:val="ListBullet"/>
      </w:pPr>
      <w:r>
        <w:rPr>
          <w:rFonts w:ascii="Times New Roman" w:hAnsi="Times New Roman" w:eastAsia="Malgun Gothic"/>
          <w:b w:val="0"/>
          <w:i w:val="0"/>
          <w:sz w:val="22"/>
        </w:rPr>
        <w:t xml:space="preserve">구어에서는 부정의 </w:t>
      </w:r>
      <w:r>
        <w:rPr>
          <w:rFonts w:ascii="Times New Roman" w:hAnsi="Times New Roman" w:eastAsia="Malgun Gothic"/>
          <w:b/>
          <w:i w:val="0"/>
          <w:sz w:val="22"/>
        </w:rPr>
        <w:t>ne가 빠집니다</w:t>
      </w:r>
      <w:r>
        <w:rPr>
          <w:rFonts w:ascii="Times New Roman" w:hAnsi="Times New Roman" w:eastAsia="Malgun Gothic"/>
          <w:b w:val="0"/>
          <w:i w:val="0"/>
          <w:sz w:val="22"/>
        </w:rPr>
        <w:t>: «Wallah, j'en dors plus» = je n'en dors plus, «Personne m'a rien demandé» = Personne ne m'a rien demandé, «t'es pas venu» = tu n'es pas venu(tu es도 t'es로 줄어듦). 자세한 것은 📐 문법 3.</w:t>
      </w:r>
    </w:p>
    <w:p>
      <w:pPr>
        <w:keepNext/>
        <w:spacing w:before="160"/>
      </w:pPr>
      <w:r>
        <w:rPr>
          <w:rFonts w:ascii="Times New Roman" w:hAnsi="Times New Roman" w:eastAsia="Malgun Gothic"/>
          <w:b/>
          <w:i w:val="0"/>
          <w:color w:val="1F3864"/>
          <w:sz w:val="26"/>
        </w:rPr>
        <w:t>법률 문서의 문장 vs 부엌의 말</w:t>
      </w:r>
    </w:p>
    <w:p>
      <w:pPr>
        <w:pStyle w:val="ListBullet"/>
      </w:pPr>
      <w:r>
        <w:rPr>
          <w:rFonts w:ascii="Times New Roman" w:hAnsi="Times New Roman" w:eastAsia="Malgun Gothic"/>
          <w:b w:val="0"/>
          <w:i w:val="0"/>
          <w:sz w:val="22"/>
        </w:rPr>
        <w:t>검찰 결정문: «L'incendie trouve son origine dans une faute de l'opérateur lors de la mise en charge d'un chariot élévateur.» — 사람 이름 대신 l'opérateur, 동사 대신 명사(la mise en charge 충전 작업)를 써서 '누가 무엇을 했는지'를 흐립니다. 브레발이 «Ils n'écrivent même pas son nom.»이라고 화내는 이유입니다.</w:t>
      </w:r>
    </w:p>
    <w:p>
      <w:pPr>
        <w:pStyle w:val="ListBullet"/>
      </w:pPr>
      <w:r>
        <w:rPr>
          <w:rFonts w:ascii="Times New Roman" w:hAnsi="Times New Roman" w:eastAsia="Malgun Gothic"/>
          <w:b w:val="0"/>
          <w:i w:val="0"/>
          <w:sz w:val="22"/>
        </w:rPr>
        <w:t>법률 용어: classer sans suite(불기소 종결하다), plainte avec constitution de partie civile(민사당사자 자격의 고소 — 검찰을 거치지 않고 예심판사를 직접 움직임), homicides involontaires(과실치사).</w:t>
      </w:r>
    </w:p>
    <w:p>
      <w:pPr>
        <w:pStyle w:val="ListBullet"/>
      </w:pPr>
      <w:r>
        <w:rPr>
          <w:rFonts w:ascii="Times New Roman" w:hAnsi="Times New Roman" w:eastAsia="Malgun Gothic"/>
          <w:b w:val="0"/>
          <w:i w:val="0"/>
          <w:sz w:val="22"/>
        </w:rPr>
        <w:t>집: «Mange, Yanis.», «mon chéri», «Allah yarhamhoum»(아랍어: 신이 그들에게 자비를 — 망자를 위한 말). 아버지 나세르의 말에도 ne가 빠집니다: «ils perdent pas».</w:t>
      </w:r>
    </w:p>
    <w:p>
      <w:pPr>
        <w:keepNext/>
        <w:spacing w:before="280"/>
      </w:pPr>
      <w:r>
        <w:rPr>
          <w:rFonts w:ascii="Times New Roman" w:hAnsi="Times New Roman" w:eastAsia="Malgun Gothic"/>
          <w:b/>
          <w:i w:val="0"/>
          <w:color w:val="1F3864"/>
          <w:sz w:val="30"/>
        </w:rPr>
        <w:t>⏱ 이 화의 시제</w:t>
      </w:r>
    </w:p>
    <w:p>
      <w:r>
        <w:rPr>
          <w:rFonts w:ascii="Times New Roman" w:hAnsi="Times New Roman" w:eastAsia="Malgun Gothic"/>
          <w:b w:val="0"/>
          <w:i w:val="0"/>
          <w:sz w:val="22"/>
        </w:rPr>
        <w:t xml:space="preserve">1화의 동사는 대부분 </w:t>
      </w:r>
      <w:r>
        <w:rPr>
          <w:rFonts w:ascii="Times New Roman" w:hAnsi="Times New Roman" w:eastAsia="Malgun Gothic"/>
          <w:b/>
          <w:i w:val="0"/>
          <w:sz w:val="22"/>
        </w:rPr>
        <w:t>직설법 현재(présent)</w:t>
      </w:r>
      <w:r>
        <w:rPr>
          <w:rFonts w:ascii="Times New Roman" w:hAnsi="Times New Roman" w:eastAsia="Malgun Gothic"/>
          <w:b w:val="0"/>
          <w:i w:val="0"/>
          <w:sz w:val="22"/>
        </w:rPr>
        <w:t>입니다. 미리 보기로 반과거·복합과거·단순미래 몇 개를 섞었습니다. '전체 활용'은 늘 je / tu / il·elle / nous / vous / ils·elles 순서입니다(명령법은 tu / nous / vous 세 칸뿐).</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r>
              <w:rPr>
                <w:rFonts w:ascii="Times New Roman" w:hAnsi="Times New Roman" w:eastAsia="Malgun Gothic"/>
                <w:b/>
                <w:i w:val="0"/>
                <w:sz w:val="20"/>
              </w:rPr>
              <w:t>대본 형태</w:t>
            </w:r>
          </w:p>
        </w:tc>
        <w:tc>
          <w:tcPr>
            <w:tcW w:type="dxa" w:w="1728"/>
          </w:tcPr>
          <w:p>
            <w:r/>
            <w:r>
              <w:rPr>
                <w:rFonts w:ascii="Times New Roman" w:hAnsi="Times New Roman" w:eastAsia="Malgun Gothic"/>
                <w:b/>
                <w:i w:val="0"/>
                <w:sz w:val="20"/>
              </w:rPr>
              <w:t>원형</w:t>
            </w:r>
          </w:p>
        </w:tc>
        <w:tc>
          <w:tcPr>
            <w:tcW w:type="dxa" w:w="1728"/>
          </w:tcPr>
          <w:p>
            <w:r/>
            <w:r>
              <w:rPr>
                <w:rFonts w:ascii="Times New Roman" w:hAnsi="Times New Roman" w:eastAsia="Malgun Gothic"/>
                <w:b/>
                <w:i w:val="0"/>
                <w:sz w:val="20"/>
              </w:rPr>
              <w:t>법·시제·인칭</w:t>
            </w:r>
          </w:p>
        </w:tc>
        <w:tc>
          <w:tcPr>
            <w:tcW w:type="dxa" w:w="1728"/>
          </w:tcPr>
          <w:p>
            <w:r/>
            <w:r>
              <w:rPr>
                <w:rFonts w:ascii="Times New Roman" w:hAnsi="Times New Roman" w:eastAsia="Malgun Gothic"/>
                <w:b/>
                <w:i w:val="0"/>
                <w:sz w:val="20"/>
              </w:rPr>
              <w:t>왜 이 시제인가</w:t>
            </w:r>
          </w:p>
        </w:tc>
        <w:tc>
          <w:tcPr>
            <w:tcW w:type="dxa" w:w="1728"/>
          </w:tcPr>
          <w:p>
            <w:r/>
            <w:r>
              <w:rPr>
                <w:rFonts w:ascii="Times New Roman" w:hAnsi="Times New Roman" w:eastAsia="Malgun Gothic"/>
                <w:b/>
                <w:i w:val="0"/>
                <w:sz w:val="20"/>
              </w:rPr>
              <w:t>전체 활용</w:t>
            </w:r>
          </w:p>
        </w:tc>
      </w:tr>
      <w:tr>
        <w:tc>
          <w:tcPr>
            <w:tcW w:type="dxa" w:w="1728"/>
          </w:tcPr>
          <w:p>
            <w:r/>
            <w:r>
              <w:rPr>
                <w:rFonts w:ascii="Times New Roman" w:hAnsi="Times New Roman" w:eastAsia="Malgun Gothic"/>
                <w:b/>
                <w:i w:val="0"/>
                <w:sz w:val="20"/>
              </w:rPr>
              <w:t>es</w:t>
            </w:r>
            <w:r>
              <w:rPr>
                <w:rFonts w:ascii="Times New Roman" w:hAnsi="Times New Roman" w:eastAsia="Malgun Gothic"/>
                <w:b w:val="0"/>
                <w:i w:val="0"/>
                <w:sz w:val="20"/>
              </w:rPr>
              <w:t xml:space="preserve"> — «Tu es sûr ?»</w:t>
            </w:r>
          </w:p>
        </w:tc>
        <w:tc>
          <w:tcPr>
            <w:tcW w:type="dxa" w:w="1728"/>
          </w:tcPr>
          <w:p>
            <w:r/>
            <w:r>
              <w:rPr>
                <w:rFonts w:ascii="Times New Roman" w:hAnsi="Times New Roman" w:eastAsia="Malgun Gothic"/>
                <w:b w:val="0"/>
                <w:i w:val="0"/>
                <w:sz w:val="20"/>
              </w:rPr>
              <w:t>être</w:t>
            </w:r>
          </w:p>
        </w:tc>
        <w:tc>
          <w:tcPr>
            <w:tcW w:type="dxa" w:w="1728"/>
          </w:tcPr>
          <w:p>
            <w:r/>
            <w:r>
              <w:rPr>
                <w:rFonts w:ascii="Times New Roman" w:hAnsi="Times New Roman" w:eastAsia="Malgun Gothic"/>
                <w:b w:val="0"/>
                <w:i w:val="0"/>
                <w:sz w:val="20"/>
              </w:rPr>
              <w:t>직설법 현재 · 2단</w:t>
            </w:r>
          </w:p>
        </w:tc>
        <w:tc>
          <w:tcPr>
            <w:tcW w:type="dxa" w:w="1728"/>
          </w:tcPr>
          <w:p>
            <w:r/>
            <w:r>
              <w:rPr>
                <w:rFonts w:ascii="Times New Roman" w:hAnsi="Times New Roman" w:eastAsia="Malgun Gothic"/>
                <w:b w:val="0"/>
                <w:i w:val="0"/>
                <w:sz w:val="20"/>
              </w:rPr>
              <w:t>지금의 상태를 묻는다</w:t>
            </w:r>
          </w:p>
        </w:tc>
        <w:tc>
          <w:tcPr>
            <w:tcW w:type="dxa" w:w="1728"/>
          </w:tcPr>
          <w:p>
            <w:r/>
            <w:r>
              <w:rPr>
                <w:rFonts w:ascii="Times New Roman" w:hAnsi="Times New Roman" w:eastAsia="Malgun Gothic"/>
                <w:b w:val="0"/>
                <w:i w:val="0"/>
                <w:sz w:val="20"/>
              </w:rPr>
              <w:t>je suis · tu es · il est · nous sommes · vous êtes · ils sont</w:t>
            </w:r>
          </w:p>
        </w:tc>
      </w:tr>
      <w:tr>
        <w:tc>
          <w:tcPr>
            <w:tcW w:type="dxa" w:w="1728"/>
          </w:tcPr>
          <w:p>
            <w:r/>
            <w:r>
              <w:rPr>
                <w:rFonts w:ascii="Times New Roman" w:hAnsi="Times New Roman" w:eastAsia="Malgun Gothic"/>
                <w:b/>
                <w:i w:val="0"/>
                <w:sz w:val="20"/>
              </w:rPr>
              <w:t>as</w:t>
            </w:r>
            <w:r>
              <w:rPr>
                <w:rFonts w:ascii="Times New Roman" w:hAnsi="Times New Roman" w:eastAsia="Malgun Gothic"/>
                <w:b w:val="0"/>
                <w:i w:val="0"/>
                <w:sz w:val="20"/>
              </w:rPr>
              <w:t xml:space="preserve"> — «Tu as de la compagnie»</w:t>
            </w:r>
          </w:p>
        </w:tc>
        <w:tc>
          <w:tcPr>
            <w:tcW w:type="dxa" w:w="1728"/>
          </w:tcPr>
          <w:p>
            <w:r/>
            <w:r>
              <w:rPr>
                <w:rFonts w:ascii="Times New Roman" w:hAnsi="Times New Roman" w:eastAsia="Malgun Gothic"/>
                <w:b w:val="0"/>
                <w:i w:val="0"/>
                <w:sz w:val="20"/>
              </w:rPr>
              <w:t>avoir</w:t>
            </w:r>
          </w:p>
        </w:tc>
        <w:tc>
          <w:tcPr>
            <w:tcW w:type="dxa" w:w="1728"/>
          </w:tcPr>
          <w:p>
            <w:r/>
            <w:r>
              <w:rPr>
                <w:rFonts w:ascii="Times New Roman" w:hAnsi="Times New Roman" w:eastAsia="Malgun Gothic"/>
                <w:b w:val="0"/>
                <w:i w:val="0"/>
                <w:sz w:val="20"/>
              </w:rPr>
              <w:t>직설법 현재 · 2단</w:t>
            </w:r>
          </w:p>
        </w:tc>
        <w:tc>
          <w:tcPr>
            <w:tcW w:type="dxa" w:w="1728"/>
          </w:tcPr>
          <w:p>
            <w:r/>
            <w:r>
              <w:rPr>
                <w:rFonts w:ascii="Times New Roman" w:hAnsi="Times New Roman" w:eastAsia="Malgun Gothic"/>
                <w:b w:val="0"/>
                <w:i w:val="0"/>
                <w:sz w:val="20"/>
              </w:rPr>
              <w:t>지금 가진 것('일행이 있다')</w:t>
            </w:r>
          </w:p>
        </w:tc>
        <w:tc>
          <w:tcPr>
            <w:tcW w:type="dxa" w:w="1728"/>
          </w:tcPr>
          <w:p>
            <w:r/>
            <w:r>
              <w:rPr>
                <w:rFonts w:ascii="Times New Roman" w:hAnsi="Times New Roman" w:eastAsia="Malgun Gothic"/>
                <w:b w:val="0"/>
                <w:i w:val="0"/>
                <w:sz w:val="20"/>
              </w:rPr>
              <w:t>j'ai · tu as · il a · nous avons · vous avez · ils ont</w:t>
            </w:r>
          </w:p>
        </w:tc>
      </w:tr>
      <w:tr>
        <w:tc>
          <w:tcPr>
            <w:tcW w:type="dxa" w:w="1728"/>
          </w:tcPr>
          <w:p>
            <w:r/>
            <w:r>
              <w:rPr>
                <w:rFonts w:ascii="Times New Roman" w:hAnsi="Times New Roman" w:eastAsia="Malgun Gothic"/>
                <w:b/>
                <w:i w:val="0"/>
                <w:sz w:val="20"/>
              </w:rPr>
              <w:t>mange</w:t>
            </w:r>
            <w:r>
              <w:rPr>
                <w:rFonts w:ascii="Times New Roman" w:hAnsi="Times New Roman" w:eastAsia="Malgun Gothic"/>
                <w:b w:val="0"/>
                <w:i w:val="0"/>
                <w:sz w:val="20"/>
              </w:rPr>
              <w:t xml:space="preserve"> — «après il mange la moitié du mien»</w:t>
            </w:r>
          </w:p>
        </w:tc>
        <w:tc>
          <w:tcPr>
            <w:tcW w:type="dxa" w:w="1728"/>
          </w:tcPr>
          <w:p>
            <w:r/>
            <w:r>
              <w:rPr>
                <w:rFonts w:ascii="Times New Roman" w:hAnsi="Times New Roman" w:eastAsia="Malgun Gothic"/>
                <w:b w:val="0"/>
                <w:i w:val="0"/>
                <w:sz w:val="20"/>
              </w:rPr>
              <w:t>manger</w:t>
            </w:r>
          </w:p>
        </w:tc>
        <w:tc>
          <w:tcPr>
            <w:tcW w:type="dxa" w:w="1728"/>
          </w:tcPr>
          <w:p>
            <w:r/>
            <w:r>
              <w:rPr>
                <w:rFonts w:ascii="Times New Roman" w:hAnsi="Times New Roman" w:eastAsia="Malgun Gothic"/>
                <w:b w:val="0"/>
                <w:i w:val="0"/>
                <w:sz w:val="20"/>
              </w:rPr>
              <w:t>직설법 현재 · 3단 (-ger 동사)</w:t>
            </w:r>
          </w:p>
        </w:tc>
        <w:tc>
          <w:tcPr>
            <w:tcW w:type="dxa" w:w="1728"/>
          </w:tcPr>
          <w:p>
            <w:r/>
            <w:r>
              <w:rPr>
                <w:rFonts w:ascii="Times New Roman" w:hAnsi="Times New Roman" w:eastAsia="Malgun Gothic"/>
                <w:b w:val="0"/>
                <w:i w:val="0"/>
                <w:sz w:val="20"/>
              </w:rPr>
              <w:t>브레발의 습관(늘 그런다)</w:t>
            </w:r>
          </w:p>
        </w:tc>
        <w:tc>
          <w:tcPr>
            <w:tcW w:type="dxa" w:w="1728"/>
          </w:tcPr>
          <w:p>
            <w:r/>
            <w:r>
              <w:rPr>
                <w:rFonts w:ascii="Times New Roman" w:hAnsi="Times New Roman" w:eastAsia="Malgun Gothic"/>
                <w:b w:val="0"/>
                <w:i w:val="0"/>
                <w:sz w:val="20"/>
              </w:rPr>
              <w:t>je mange · tu manges · il mange · nous mangeons · vous mangez · ils mangent</w:t>
            </w:r>
          </w:p>
        </w:tc>
      </w:tr>
      <w:tr>
        <w:tc>
          <w:tcPr>
            <w:tcW w:type="dxa" w:w="1728"/>
          </w:tcPr>
          <w:p>
            <w:r/>
            <w:r>
              <w:rPr>
                <w:rFonts w:ascii="Times New Roman" w:hAnsi="Times New Roman" w:eastAsia="Malgun Gothic"/>
                <w:b/>
                <w:i w:val="0"/>
                <w:sz w:val="20"/>
              </w:rPr>
              <w:t>dit</w:t>
            </w:r>
            <w:r>
              <w:rPr>
                <w:rFonts w:ascii="Times New Roman" w:hAnsi="Times New Roman" w:eastAsia="Malgun Gothic"/>
                <w:b w:val="0"/>
                <w:i w:val="0"/>
                <w:sz w:val="20"/>
              </w:rPr>
              <w:t xml:space="preserve"> — «Il dit qu'il n'a pas faim»</w:t>
            </w:r>
          </w:p>
        </w:tc>
        <w:tc>
          <w:tcPr>
            <w:tcW w:type="dxa" w:w="1728"/>
          </w:tcPr>
          <w:p>
            <w:r/>
            <w:r>
              <w:rPr>
                <w:rFonts w:ascii="Times New Roman" w:hAnsi="Times New Roman" w:eastAsia="Malgun Gothic"/>
                <w:b w:val="0"/>
                <w:i w:val="0"/>
                <w:sz w:val="20"/>
              </w:rPr>
              <w:t>dire</w:t>
            </w:r>
          </w:p>
        </w:tc>
        <w:tc>
          <w:tcPr>
            <w:tcW w:type="dxa" w:w="1728"/>
          </w:tcPr>
          <w:p>
            <w:r/>
            <w:r>
              <w:rPr>
                <w:rFonts w:ascii="Times New Roman" w:hAnsi="Times New Roman" w:eastAsia="Malgun Gothic"/>
                <w:b w:val="0"/>
                <w:i w:val="0"/>
                <w:sz w:val="20"/>
              </w:rPr>
              <w:t>직설법 현재 · 3단</w:t>
            </w:r>
          </w:p>
        </w:tc>
        <w:tc>
          <w:tcPr>
            <w:tcW w:type="dxa" w:w="1728"/>
          </w:tcPr>
          <w:p>
            <w:r/>
            <w:r>
              <w:rPr>
                <w:rFonts w:ascii="Times New Roman" w:hAnsi="Times New Roman" w:eastAsia="Malgun Gothic"/>
                <w:b w:val="0"/>
                <w:i w:val="0"/>
                <w:sz w:val="20"/>
              </w:rPr>
              <w:t>습관적으로 하는 말</w:t>
            </w:r>
          </w:p>
        </w:tc>
        <w:tc>
          <w:tcPr>
            <w:tcW w:type="dxa" w:w="1728"/>
          </w:tcPr>
          <w:p>
            <w:r/>
            <w:r>
              <w:rPr>
                <w:rFonts w:ascii="Times New Roman" w:hAnsi="Times New Roman" w:eastAsia="Malgun Gothic"/>
                <w:b w:val="0"/>
                <w:i w:val="0"/>
                <w:sz w:val="20"/>
              </w:rPr>
              <w:t>je dis · tu dis · il dit · nous disons · vous dites · ils disent</w:t>
            </w:r>
          </w:p>
        </w:tc>
      </w:tr>
      <w:tr>
        <w:tc>
          <w:tcPr>
            <w:tcW w:type="dxa" w:w="1728"/>
          </w:tcPr>
          <w:p>
            <w:r/>
            <w:r>
              <w:rPr>
                <w:rFonts w:ascii="Times New Roman" w:hAnsi="Times New Roman" w:eastAsia="Malgun Gothic"/>
                <w:b/>
                <w:i w:val="0"/>
                <w:sz w:val="20"/>
              </w:rPr>
              <w:t>fait</w:t>
            </w:r>
            <w:r>
              <w:rPr>
                <w:rFonts w:ascii="Times New Roman" w:hAnsi="Times New Roman" w:eastAsia="Malgun Gothic"/>
                <w:b w:val="0"/>
                <w:i w:val="0"/>
                <w:sz w:val="20"/>
              </w:rPr>
              <w:t xml:space="preserve"> — «Il fait ça depuis trente ans.»</w:t>
            </w:r>
          </w:p>
        </w:tc>
        <w:tc>
          <w:tcPr>
            <w:tcW w:type="dxa" w:w="1728"/>
          </w:tcPr>
          <w:p>
            <w:r/>
            <w:r>
              <w:rPr>
                <w:rFonts w:ascii="Times New Roman" w:hAnsi="Times New Roman" w:eastAsia="Malgun Gothic"/>
                <w:b w:val="0"/>
                <w:i w:val="0"/>
                <w:sz w:val="20"/>
              </w:rPr>
              <w:t>faire</w:t>
            </w:r>
          </w:p>
        </w:tc>
        <w:tc>
          <w:tcPr>
            <w:tcW w:type="dxa" w:w="1728"/>
          </w:tcPr>
          <w:p>
            <w:r/>
            <w:r>
              <w:rPr>
                <w:rFonts w:ascii="Times New Roman" w:hAnsi="Times New Roman" w:eastAsia="Malgun Gothic"/>
                <w:b w:val="0"/>
                <w:i w:val="0"/>
                <w:sz w:val="20"/>
              </w:rPr>
              <w:t>직설법 현재 · 3단</w:t>
            </w:r>
          </w:p>
        </w:tc>
        <w:tc>
          <w:tcPr>
            <w:tcW w:type="dxa" w:w="1728"/>
          </w:tcPr>
          <w:p>
            <w:r/>
            <w:r>
              <w:rPr>
                <w:rFonts w:ascii="Times New Roman" w:hAnsi="Times New Roman" w:eastAsia="Malgun Gothic"/>
                <w:b w:val="0"/>
                <w:i w:val="0"/>
                <w:sz w:val="20"/>
              </w:rPr>
              <w:t>depuis + 현재 = 과거에 시작해 지금도 계속(한국어 '30년째')</w:t>
            </w:r>
          </w:p>
        </w:tc>
        <w:tc>
          <w:tcPr>
            <w:tcW w:type="dxa" w:w="1728"/>
          </w:tcPr>
          <w:p>
            <w:r/>
            <w:r>
              <w:rPr>
                <w:rFonts w:ascii="Times New Roman" w:hAnsi="Times New Roman" w:eastAsia="Malgun Gothic"/>
                <w:b w:val="0"/>
                <w:i w:val="0"/>
                <w:sz w:val="20"/>
              </w:rPr>
              <w:t>je fais · tu fais · il fait · nous faisons · vous faites · ils font</w:t>
            </w:r>
          </w:p>
        </w:tc>
      </w:tr>
      <w:tr>
        <w:tc>
          <w:tcPr>
            <w:tcW w:type="dxa" w:w="1728"/>
          </w:tcPr>
          <w:p>
            <w:r/>
            <w:r>
              <w:rPr>
                <w:rFonts w:ascii="Times New Roman" w:hAnsi="Times New Roman" w:eastAsia="Malgun Gothic"/>
                <w:b/>
                <w:i w:val="0"/>
                <w:sz w:val="20"/>
              </w:rPr>
              <w:t>sais</w:t>
            </w:r>
            <w:r>
              <w:rPr>
                <w:rFonts w:ascii="Times New Roman" w:hAnsi="Times New Roman" w:eastAsia="Malgun Gothic"/>
                <w:b w:val="0"/>
                <w:i w:val="0"/>
                <w:sz w:val="20"/>
              </w:rPr>
              <w:t xml:space="preserve"> — «je sais de quoi je parle»</w:t>
            </w:r>
          </w:p>
        </w:tc>
        <w:tc>
          <w:tcPr>
            <w:tcW w:type="dxa" w:w="1728"/>
          </w:tcPr>
          <w:p>
            <w:r/>
            <w:r>
              <w:rPr>
                <w:rFonts w:ascii="Times New Roman" w:hAnsi="Times New Roman" w:eastAsia="Malgun Gothic"/>
                <w:b w:val="0"/>
                <w:i w:val="0"/>
                <w:sz w:val="20"/>
              </w:rPr>
              <w:t>savoir</w:t>
            </w:r>
          </w:p>
        </w:tc>
        <w:tc>
          <w:tcPr>
            <w:tcW w:type="dxa" w:w="1728"/>
          </w:tcPr>
          <w:p>
            <w:r/>
            <w:r>
              <w:rPr>
                <w:rFonts w:ascii="Times New Roman" w:hAnsi="Times New Roman" w:eastAsia="Malgun Gothic"/>
                <w:b w:val="0"/>
                <w:i w:val="0"/>
                <w:sz w:val="20"/>
              </w:rPr>
              <w:t>직설법 현재 · 1단</w:t>
            </w:r>
          </w:p>
        </w:tc>
        <w:tc>
          <w:tcPr>
            <w:tcW w:type="dxa" w:w="1728"/>
          </w:tcPr>
          <w:p>
            <w:r/>
            <w:r>
              <w:rPr>
                <w:rFonts w:ascii="Times New Roman" w:hAnsi="Times New Roman" w:eastAsia="Malgun Gothic"/>
                <w:b w:val="0"/>
                <w:i w:val="0"/>
                <w:sz w:val="20"/>
              </w:rPr>
              <w:t>지금 아는 사실</w:t>
            </w:r>
          </w:p>
        </w:tc>
        <w:tc>
          <w:tcPr>
            <w:tcW w:type="dxa" w:w="1728"/>
          </w:tcPr>
          <w:p>
            <w:r/>
            <w:r>
              <w:rPr>
                <w:rFonts w:ascii="Times New Roman" w:hAnsi="Times New Roman" w:eastAsia="Malgun Gothic"/>
                <w:b w:val="0"/>
                <w:i w:val="0"/>
                <w:sz w:val="20"/>
              </w:rPr>
              <w:t>je sais · tu sais · il sait · nous savons · vous savez · ils savent</w:t>
            </w:r>
          </w:p>
        </w:tc>
      </w:tr>
      <w:tr>
        <w:tc>
          <w:tcPr>
            <w:tcW w:type="dxa" w:w="1728"/>
          </w:tcPr>
          <w:p>
            <w:r/>
            <w:r>
              <w:rPr>
                <w:rFonts w:ascii="Times New Roman" w:hAnsi="Times New Roman" w:eastAsia="Malgun Gothic"/>
                <w:b/>
                <w:i w:val="0"/>
                <w:sz w:val="20"/>
              </w:rPr>
              <w:t>dois</w:t>
            </w:r>
            <w:r>
              <w:rPr>
                <w:rFonts w:ascii="Times New Roman" w:hAnsi="Times New Roman" w:eastAsia="Malgun Gothic"/>
                <w:b w:val="0"/>
                <w:i w:val="0"/>
                <w:sz w:val="20"/>
              </w:rPr>
              <w:t xml:space="preserve"> — «Je vous dois combien»</w:t>
            </w:r>
          </w:p>
        </w:tc>
        <w:tc>
          <w:tcPr>
            <w:tcW w:type="dxa" w:w="1728"/>
          </w:tcPr>
          <w:p>
            <w:r/>
            <w:r>
              <w:rPr>
                <w:rFonts w:ascii="Times New Roman" w:hAnsi="Times New Roman" w:eastAsia="Malgun Gothic"/>
                <w:b w:val="0"/>
                <w:i w:val="0"/>
                <w:sz w:val="20"/>
              </w:rPr>
              <w:t>devoir</w:t>
            </w:r>
          </w:p>
        </w:tc>
        <w:tc>
          <w:tcPr>
            <w:tcW w:type="dxa" w:w="1728"/>
          </w:tcPr>
          <w:p>
            <w:r/>
            <w:r>
              <w:rPr>
                <w:rFonts w:ascii="Times New Roman" w:hAnsi="Times New Roman" w:eastAsia="Malgun Gothic"/>
                <w:b w:val="0"/>
                <w:i w:val="0"/>
                <w:sz w:val="20"/>
              </w:rPr>
              <w:t>직설법 현재 · 1단</w:t>
            </w:r>
          </w:p>
        </w:tc>
        <w:tc>
          <w:tcPr>
            <w:tcW w:type="dxa" w:w="1728"/>
          </w:tcPr>
          <w:p>
            <w:r/>
            <w:r>
              <w:rPr>
                <w:rFonts w:ascii="Times New Roman" w:hAnsi="Times New Roman" w:eastAsia="Malgun Gothic"/>
                <w:b w:val="0"/>
                <w:i w:val="0"/>
                <w:sz w:val="20"/>
              </w:rPr>
              <w:t>지금 갚아야 할 돈</w:t>
            </w:r>
          </w:p>
        </w:tc>
        <w:tc>
          <w:tcPr>
            <w:tcW w:type="dxa" w:w="1728"/>
          </w:tcPr>
          <w:p>
            <w:r/>
            <w:r>
              <w:rPr>
                <w:rFonts w:ascii="Times New Roman" w:hAnsi="Times New Roman" w:eastAsia="Malgun Gothic"/>
                <w:b w:val="0"/>
                <w:i w:val="0"/>
                <w:sz w:val="20"/>
              </w:rPr>
              <w:t>je dois · tu dois · il doit · nous devons · vous devez · ils doivent</w:t>
            </w:r>
          </w:p>
        </w:tc>
      </w:tr>
      <w:tr>
        <w:tc>
          <w:tcPr>
            <w:tcW w:type="dxa" w:w="1728"/>
          </w:tcPr>
          <w:p>
            <w:r/>
            <w:r>
              <w:rPr>
                <w:rFonts w:ascii="Times New Roman" w:hAnsi="Times New Roman" w:eastAsia="Malgun Gothic"/>
                <w:b/>
                <w:i w:val="0"/>
                <w:sz w:val="20"/>
              </w:rPr>
              <w:t>Assieds-toi</w:t>
            </w:r>
            <w:r>
              <w:rPr>
                <w:rFonts w:ascii="Times New Roman" w:hAnsi="Times New Roman" w:eastAsia="Malgun Gothic"/>
                <w:b w:val="0"/>
                <w:i w:val="0"/>
                <w:sz w:val="20"/>
              </w:rPr>
              <w:t xml:space="preserve"> — «Assieds-toi.»</w:t>
            </w:r>
          </w:p>
        </w:tc>
        <w:tc>
          <w:tcPr>
            <w:tcW w:type="dxa" w:w="1728"/>
          </w:tcPr>
          <w:p>
            <w:r/>
            <w:r>
              <w:rPr>
                <w:rFonts w:ascii="Times New Roman" w:hAnsi="Times New Roman" w:eastAsia="Malgun Gothic"/>
                <w:b w:val="0"/>
                <w:i w:val="0"/>
                <w:sz w:val="20"/>
              </w:rPr>
              <w:t>s'asseoir</w:t>
            </w:r>
          </w:p>
        </w:tc>
        <w:tc>
          <w:tcPr>
            <w:tcW w:type="dxa" w:w="1728"/>
          </w:tcPr>
          <w:p>
            <w:r/>
            <w:r>
              <w:rPr>
                <w:rFonts w:ascii="Times New Roman" w:hAnsi="Times New Roman" w:eastAsia="Malgun Gothic"/>
                <w:b w:val="0"/>
                <w:i w:val="0"/>
                <w:sz w:val="20"/>
              </w:rPr>
              <w:t>명령법 현재 · 2단 (대명동사)</w:t>
            </w:r>
          </w:p>
        </w:tc>
        <w:tc>
          <w:tcPr>
            <w:tcW w:type="dxa" w:w="1728"/>
          </w:tcPr>
          <w:p>
            <w:r/>
            <w:r>
              <w:rPr>
                <w:rFonts w:ascii="Times New Roman" w:hAnsi="Times New Roman" w:eastAsia="Malgun Gothic"/>
                <w:b w:val="0"/>
                <w:i w:val="0"/>
                <w:sz w:val="20"/>
              </w:rPr>
              <w:t>지시. 대명동사 긍정 명령은 대명사를 뒤에 -toi</w:t>
            </w:r>
          </w:p>
        </w:tc>
        <w:tc>
          <w:tcPr>
            <w:tcW w:type="dxa" w:w="1728"/>
          </w:tcPr>
          <w:p>
            <w:r/>
            <w:r>
              <w:rPr>
                <w:rFonts w:ascii="Times New Roman" w:hAnsi="Times New Roman" w:eastAsia="Malgun Gothic"/>
                <w:b w:val="0"/>
                <w:i w:val="0"/>
                <w:sz w:val="20"/>
              </w:rPr>
              <w:t>assieds-toi · asseyons-nous · asseyez-vous</w:t>
            </w:r>
          </w:p>
        </w:tc>
      </w:tr>
      <w:tr>
        <w:tc>
          <w:tcPr>
            <w:tcW w:type="dxa" w:w="1728"/>
          </w:tcPr>
          <w:p>
            <w:r/>
            <w:r>
              <w:rPr>
                <w:rFonts w:ascii="Times New Roman" w:hAnsi="Times New Roman" w:eastAsia="Malgun Gothic"/>
                <w:b/>
                <w:i w:val="0"/>
                <w:sz w:val="20"/>
              </w:rPr>
              <w:t>sers</w:t>
            </w:r>
            <w:r>
              <w:rPr>
                <w:rFonts w:ascii="Times New Roman" w:hAnsi="Times New Roman" w:eastAsia="Malgun Gothic"/>
                <w:b w:val="0"/>
                <w:i w:val="0"/>
                <w:sz w:val="20"/>
              </w:rPr>
              <w:t xml:space="preserve"> — «Je sers le premier verre.»</w:t>
            </w:r>
          </w:p>
        </w:tc>
        <w:tc>
          <w:tcPr>
            <w:tcW w:type="dxa" w:w="1728"/>
          </w:tcPr>
          <w:p>
            <w:r/>
            <w:r>
              <w:rPr>
                <w:rFonts w:ascii="Times New Roman" w:hAnsi="Times New Roman" w:eastAsia="Malgun Gothic"/>
                <w:b w:val="0"/>
                <w:i w:val="0"/>
                <w:sz w:val="20"/>
              </w:rPr>
              <w:t>servir</w:t>
            </w:r>
          </w:p>
        </w:tc>
        <w:tc>
          <w:tcPr>
            <w:tcW w:type="dxa" w:w="1728"/>
          </w:tcPr>
          <w:p>
            <w:r/>
            <w:r>
              <w:rPr>
                <w:rFonts w:ascii="Times New Roman" w:hAnsi="Times New Roman" w:eastAsia="Malgun Gothic"/>
                <w:b w:val="0"/>
                <w:i w:val="0"/>
                <w:sz w:val="20"/>
              </w:rPr>
              <w:t>직설법 현재 · 1단</w:t>
            </w:r>
          </w:p>
        </w:tc>
        <w:tc>
          <w:tcPr>
            <w:tcW w:type="dxa" w:w="1728"/>
          </w:tcPr>
          <w:p>
            <w:r/>
            <w:r>
              <w:rPr>
                <w:rFonts w:ascii="Times New Roman" w:hAnsi="Times New Roman" w:eastAsia="Malgun Gothic"/>
                <w:b w:val="0"/>
                <w:i w:val="0"/>
                <w:sz w:val="20"/>
              </w:rPr>
              <w:t>바로 지금 하려는 행동(가까운 미래의 현재)</w:t>
            </w:r>
          </w:p>
        </w:tc>
        <w:tc>
          <w:tcPr>
            <w:tcW w:type="dxa" w:w="1728"/>
          </w:tcPr>
          <w:p>
            <w:r/>
            <w:r>
              <w:rPr>
                <w:rFonts w:ascii="Times New Roman" w:hAnsi="Times New Roman" w:eastAsia="Malgun Gothic"/>
                <w:b w:val="0"/>
                <w:i w:val="0"/>
                <w:sz w:val="20"/>
              </w:rPr>
              <w:t>je sers · tu sers · il sert · nous servons · vous servez · ils servent</w:t>
            </w:r>
          </w:p>
        </w:tc>
      </w:tr>
      <w:tr>
        <w:tc>
          <w:tcPr>
            <w:tcW w:type="dxa" w:w="1728"/>
          </w:tcPr>
          <w:p>
            <w:r/>
            <w:r>
              <w:rPr>
                <w:rFonts w:ascii="Times New Roman" w:hAnsi="Times New Roman" w:eastAsia="Malgun Gothic"/>
                <w:b/>
                <w:i w:val="0"/>
                <w:sz w:val="20"/>
              </w:rPr>
              <w:t>veux</w:t>
            </w:r>
            <w:r>
              <w:rPr>
                <w:rFonts w:ascii="Times New Roman" w:hAnsi="Times New Roman" w:eastAsia="Malgun Gothic"/>
                <w:b w:val="0"/>
                <w:i w:val="0"/>
                <w:sz w:val="20"/>
              </w:rPr>
              <w:t xml:space="preserve"> — «je veux qu'ils écrivent son vrai nom»</w:t>
            </w:r>
          </w:p>
        </w:tc>
        <w:tc>
          <w:tcPr>
            <w:tcW w:type="dxa" w:w="1728"/>
          </w:tcPr>
          <w:p>
            <w:r/>
            <w:r>
              <w:rPr>
                <w:rFonts w:ascii="Times New Roman" w:hAnsi="Times New Roman" w:eastAsia="Malgun Gothic"/>
                <w:b w:val="0"/>
                <w:i w:val="0"/>
                <w:sz w:val="20"/>
              </w:rPr>
              <w:t>vouloir</w:t>
            </w:r>
          </w:p>
        </w:tc>
        <w:tc>
          <w:tcPr>
            <w:tcW w:type="dxa" w:w="1728"/>
          </w:tcPr>
          <w:p>
            <w:r/>
            <w:r>
              <w:rPr>
                <w:rFonts w:ascii="Times New Roman" w:hAnsi="Times New Roman" w:eastAsia="Malgun Gothic"/>
                <w:b w:val="0"/>
                <w:i w:val="0"/>
                <w:sz w:val="20"/>
              </w:rPr>
              <w:t>직설법 현재 · 1단</w:t>
            </w:r>
          </w:p>
        </w:tc>
        <w:tc>
          <w:tcPr>
            <w:tcW w:type="dxa" w:w="1728"/>
          </w:tcPr>
          <w:p>
            <w:r/>
            <w:r>
              <w:rPr>
                <w:rFonts w:ascii="Times New Roman" w:hAnsi="Times New Roman" w:eastAsia="Malgun Gothic"/>
                <w:b w:val="0"/>
                <w:i w:val="0"/>
                <w:sz w:val="20"/>
              </w:rPr>
              <w:t>지금의 바람(뒤의 écrivent는 접속법 — 6화에서)</w:t>
            </w:r>
          </w:p>
        </w:tc>
        <w:tc>
          <w:tcPr>
            <w:tcW w:type="dxa" w:w="1728"/>
          </w:tcPr>
          <w:p>
            <w:r/>
            <w:r>
              <w:rPr>
                <w:rFonts w:ascii="Times New Roman" w:hAnsi="Times New Roman" w:eastAsia="Malgun Gothic"/>
                <w:b w:val="0"/>
                <w:i w:val="0"/>
                <w:sz w:val="20"/>
              </w:rPr>
              <w:t>je veux · tu veux · il veut · nous voulons · vous voulez · ils veulent</w:t>
            </w:r>
          </w:p>
        </w:tc>
      </w:tr>
      <w:tr>
        <w:tc>
          <w:tcPr>
            <w:tcW w:type="dxa" w:w="1728"/>
          </w:tcPr>
          <w:p>
            <w:r/>
            <w:r>
              <w:rPr>
                <w:rFonts w:ascii="Times New Roman" w:hAnsi="Times New Roman" w:eastAsia="Malgun Gothic"/>
                <w:b/>
                <w:i w:val="0"/>
                <w:sz w:val="20"/>
              </w:rPr>
              <w:t>peux</w:t>
            </w:r>
            <w:r>
              <w:rPr>
                <w:rFonts w:ascii="Times New Roman" w:hAnsi="Times New Roman" w:eastAsia="Malgun Gothic"/>
                <w:b w:val="0"/>
                <w:i w:val="0"/>
                <w:sz w:val="20"/>
              </w:rPr>
              <w:t xml:space="preserve"> — «Tu peux me donner l'original ?»</w:t>
            </w:r>
          </w:p>
        </w:tc>
        <w:tc>
          <w:tcPr>
            <w:tcW w:type="dxa" w:w="1728"/>
          </w:tcPr>
          <w:p>
            <w:r/>
            <w:r>
              <w:rPr>
                <w:rFonts w:ascii="Times New Roman" w:hAnsi="Times New Roman" w:eastAsia="Malgun Gothic"/>
                <w:b w:val="0"/>
                <w:i w:val="0"/>
                <w:sz w:val="20"/>
              </w:rPr>
              <w:t>pouvoir</w:t>
            </w:r>
          </w:p>
        </w:tc>
        <w:tc>
          <w:tcPr>
            <w:tcW w:type="dxa" w:w="1728"/>
          </w:tcPr>
          <w:p>
            <w:r/>
            <w:r>
              <w:rPr>
                <w:rFonts w:ascii="Times New Roman" w:hAnsi="Times New Roman" w:eastAsia="Malgun Gothic"/>
                <w:b w:val="0"/>
                <w:i w:val="0"/>
                <w:sz w:val="20"/>
              </w:rPr>
              <w:t>직설법 현재 · 2단</w:t>
            </w:r>
          </w:p>
        </w:tc>
        <w:tc>
          <w:tcPr>
            <w:tcW w:type="dxa" w:w="1728"/>
          </w:tcPr>
          <w:p>
            <w:r/>
            <w:r>
              <w:rPr>
                <w:rFonts w:ascii="Times New Roman" w:hAnsi="Times New Roman" w:eastAsia="Malgun Gothic"/>
                <w:b w:val="0"/>
                <w:i w:val="0"/>
                <w:sz w:val="20"/>
              </w:rPr>
              <w:t>부탁(~해 줄 수 있어?)</w:t>
            </w:r>
          </w:p>
        </w:tc>
        <w:tc>
          <w:tcPr>
            <w:tcW w:type="dxa" w:w="1728"/>
          </w:tcPr>
          <w:p>
            <w:r/>
            <w:r>
              <w:rPr>
                <w:rFonts w:ascii="Times New Roman" w:hAnsi="Times New Roman" w:eastAsia="Malgun Gothic"/>
                <w:b w:val="0"/>
                <w:i w:val="0"/>
                <w:sz w:val="20"/>
              </w:rPr>
              <w:t>je peux · tu peux · il peut · nous pouvons · vous pouvez · ils peuvent</w:t>
            </w:r>
          </w:p>
        </w:tc>
      </w:tr>
      <w:tr>
        <w:tc>
          <w:tcPr>
            <w:tcW w:type="dxa" w:w="1728"/>
          </w:tcPr>
          <w:p>
            <w:r/>
            <w:r>
              <w:rPr>
                <w:rFonts w:ascii="Times New Roman" w:hAnsi="Times New Roman" w:eastAsia="Malgun Gothic"/>
                <w:b/>
                <w:i w:val="0"/>
                <w:sz w:val="20"/>
              </w:rPr>
              <w:t>connais</w:t>
            </w:r>
            <w:r>
              <w:rPr>
                <w:rFonts w:ascii="Times New Roman" w:hAnsi="Times New Roman" w:eastAsia="Malgun Gothic"/>
                <w:b w:val="0"/>
                <w:i w:val="0"/>
                <w:sz w:val="20"/>
              </w:rPr>
              <w:t xml:space="preserve"> — «Je connais l'article premier, Maître.»</w:t>
            </w:r>
          </w:p>
        </w:tc>
        <w:tc>
          <w:tcPr>
            <w:tcW w:type="dxa" w:w="1728"/>
          </w:tcPr>
          <w:p>
            <w:r/>
            <w:r>
              <w:rPr>
                <w:rFonts w:ascii="Times New Roman" w:hAnsi="Times New Roman" w:eastAsia="Malgun Gothic"/>
                <w:b w:val="0"/>
                <w:i w:val="0"/>
                <w:sz w:val="20"/>
              </w:rPr>
              <w:t>connaître</w:t>
            </w:r>
          </w:p>
        </w:tc>
        <w:tc>
          <w:tcPr>
            <w:tcW w:type="dxa" w:w="1728"/>
          </w:tcPr>
          <w:p>
            <w:r/>
            <w:r>
              <w:rPr>
                <w:rFonts w:ascii="Times New Roman" w:hAnsi="Times New Roman" w:eastAsia="Malgun Gothic"/>
                <w:b w:val="0"/>
                <w:i w:val="0"/>
                <w:sz w:val="20"/>
              </w:rPr>
              <w:t>직설법 현재 · 1단</w:t>
            </w:r>
          </w:p>
        </w:tc>
        <w:tc>
          <w:tcPr>
            <w:tcW w:type="dxa" w:w="1728"/>
          </w:tcPr>
          <w:p>
            <w:r/>
            <w:r>
              <w:rPr>
                <w:rFonts w:ascii="Times New Roman" w:hAnsi="Times New Roman" w:eastAsia="Malgun Gothic"/>
                <w:b w:val="0"/>
                <w:i w:val="0"/>
                <w:sz w:val="20"/>
              </w:rPr>
              <w:t>지금 아는(익히 알고 있는) 대상</w:t>
            </w:r>
          </w:p>
        </w:tc>
        <w:tc>
          <w:tcPr>
            <w:tcW w:type="dxa" w:w="1728"/>
          </w:tcPr>
          <w:p>
            <w:r/>
            <w:r>
              <w:rPr>
                <w:rFonts w:ascii="Times New Roman" w:hAnsi="Times New Roman" w:eastAsia="Malgun Gothic"/>
                <w:b w:val="0"/>
                <w:i w:val="0"/>
                <w:sz w:val="20"/>
              </w:rPr>
              <w:t>je connais · tu connais · il connaît · nous connaissons · vous connaissez · ils connaissent</w:t>
            </w:r>
          </w:p>
        </w:tc>
      </w:tr>
      <w:tr>
        <w:tc>
          <w:tcPr>
            <w:tcW w:type="dxa" w:w="1728"/>
          </w:tcPr>
          <w:p>
            <w:r/>
            <w:r>
              <w:rPr>
                <w:rFonts w:ascii="Times New Roman" w:hAnsi="Times New Roman" w:eastAsia="Malgun Gothic"/>
                <w:b/>
                <w:i w:val="0"/>
                <w:sz w:val="20"/>
              </w:rPr>
              <w:t>vas</w:t>
            </w:r>
            <w:r>
              <w:rPr>
                <w:rFonts w:ascii="Times New Roman" w:hAnsi="Times New Roman" w:eastAsia="Malgun Gothic"/>
                <w:b w:val="0"/>
                <w:i w:val="0"/>
                <w:sz w:val="20"/>
              </w:rPr>
              <w:t xml:space="preserve"> — «tu vas être en retard»</w:t>
            </w:r>
          </w:p>
        </w:tc>
        <w:tc>
          <w:tcPr>
            <w:tcW w:type="dxa" w:w="1728"/>
          </w:tcPr>
          <w:p>
            <w:r/>
            <w:r>
              <w:rPr>
                <w:rFonts w:ascii="Times New Roman" w:hAnsi="Times New Roman" w:eastAsia="Malgun Gothic"/>
                <w:b w:val="0"/>
                <w:i w:val="0"/>
                <w:sz w:val="20"/>
              </w:rPr>
              <w:t>aller</w:t>
            </w:r>
          </w:p>
        </w:tc>
        <w:tc>
          <w:tcPr>
            <w:tcW w:type="dxa" w:w="1728"/>
          </w:tcPr>
          <w:p>
            <w:r/>
            <w:r>
              <w:rPr>
                <w:rFonts w:ascii="Times New Roman" w:hAnsi="Times New Roman" w:eastAsia="Malgun Gothic"/>
                <w:b w:val="0"/>
                <w:i w:val="0"/>
                <w:sz w:val="20"/>
              </w:rPr>
              <w:t>직설법 현재 · 2단 (+ 부정사 = 근접미래)</w:t>
            </w:r>
          </w:p>
        </w:tc>
        <w:tc>
          <w:tcPr>
            <w:tcW w:type="dxa" w:w="1728"/>
          </w:tcPr>
          <w:p>
            <w:r/>
            <w:r>
              <w:rPr>
                <w:rFonts w:ascii="Times New Roman" w:hAnsi="Times New Roman" w:eastAsia="Malgun Gothic"/>
                <w:b w:val="0"/>
                <w:i w:val="0"/>
                <w:sz w:val="20"/>
              </w:rPr>
              <w:t>곧 일어날 일. 4화에서 자세히</w:t>
            </w:r>
          </w:p>
        </w:tc>
        <w:tc>
          <w:tcPr>
            <w:tcW w:type="dxa" w:w="1728"/>
          </w:tcPr>
          <w:p>
            <w:r/>
            <w:r>
              <w:rPr>
                <w:rFonts w:ascii="Times New Roman" w:hAnsi="Times New Roman" w:eastAsia="Malgun Gothic"/>
                <w:b w:val="0"/>
                <w:i w:val="0"/>
                <w:sz w:val="20"/>
              </w:rPr>
              <w:t>je vais · tu vas · il va · nous allons · vous allez · ils vont</w:t>
            </w:r>
          </w:p>
        </w:tc>
      </w:tr>
      <w:tr>
        <w:tc>
          <w:tcPr>
            <w:tcW w:type="dxa" w:w="1728"/>
          </w:tcPr>
          <w:p>
            <w:r/>
            <w:r>
              <w:rPr>
                <w:rFonts w:ascii="Times New Roman" w:hAnsi="Times New Roman" w:eastAsia="Malgun Gothic"/>
                <w:b/>
                <w:i w:val="0"/>
                <w:sz w:val="20"/>
              </w:rPr>
              <w:t>prenait</w:t>
            </w:r>
            <w:r>
              <w:rPr>
                <w:rFonts w:ascii="Times New Roman" w:hAnsi="Times New Roman" w:eastAsia="Malgun Gothic"/>
                <w:b w:val="0"/>
                <w:i w:val="0"/>
                <w:sz w:val="20"/>
              </w:rPr>
              <w:t xml:space="preserve"> — «Il prenait cinquante euros par mois pour le nom.»</w:t>
            </w:r>
          </w:p>
        </w:tc>
        <w:tc>
          <w:tcPr>
            <w:tcW w:type="dxa" w:w="1728"/>
          </w:tcPr>
          <w:p>
            <w:r/>
            <w:r>
              <w:rPr>
                <w:rFonts w:ascii="Times New Roman" w:hAnsi="Times New Roman" w:eastAsia="Malgun Gothic"/>
                <w:b w:val="0"/>
                <w:i w:val="0"/>
                <w:sz w:val="20"/>
              </w:rPr>
              <w:t>prendre</w:t>
            </w:r>
          </w:p>
        </w:tc>
        <w:tc>
          <w:tcPr>
            <w:tcW w:type="dxa" w:w="1728"/>
          </w:tcPr>
          <w:p>
            <w:r/>
            <w:r>
              <w:rPr>
                <w:rFonts w:ascii="Times New Roman" w:hAnsi="Times New Roman" w:eastAsia="Malgun Gothic"/>
                <w:b w:val="0"/>
                <w:i w:val="0"/>
                <w:sz w:val="20"/>
              </w:rPr>
              <w:t>직설법 반과거 · 3단</w:t>
            </w:r>
          </w:p>
        </w:tc>
        <w:tc>
          <w:tcPr>
            <w:tcW w:type="dxa" w:w="1728"/>
          </w:tcPr>
          <w:p>
            <w:r/>
            <w:r>
              <w:rPr>
                <w:rFonts w:ascii="Times New Roman" w:hAnsi="Times New Roman" w:eastAsia="Malgun Gothic"/>
                <w:b w:val="0"/>
                <w:i w:val="0"/>
                <w:sz w:val="20"/>
              </w:rPr>
              <w:t>과거의 반복·습관(매달). 3화에서 자세히</w:t>
            </w:r>
          </w:p>
        </w:tc>
        <w:tc>
          <w:tcPr>
            <w:tcW w:type="dxa" w:w="1728"/>
          </w:tcPr>
          <w:p>
            <w:r/>
            <w:r>
              <w:rPr>
                <w:rFonts w:ascii="Times New Roman" w:hAnsi="Times New Roman" w:eastAsia="Malgun Gothic"/>
                <w:b w:val="0"/>
                <w:i w:val="0"/>
                <w:sz w:val="20"/>
              </w:rPr>
              <w:t>je prenais · tu prenais · il prenait · nous prenions · vous preniez · ils prenaient</w:t>
            </w:r>
          </w:p>
        </w:tc>
      </w:tr>
      <w:tr>
        <w:tc>
          <w:tcPr>
            <w:tcW w:type="dxa" w:w="1728"/>
          </w:tcPr>
          <w:p>
            <w:r/>
            <w:r>
              <w:rPr>
                <w:rFonts w:ascii="Times New Roman" w:hAnsi="Times New Roman" w:eastAsia="Malgun Gothic"/>
                <w:b/>
                <w:i w:val="0"/>
                <w:sz w:val="20"/>
              </w:rPr>
              <w:t>passerai</w:t>
            </w:r>
            <w:r>
              <w:rPr>
                <w:rFonts w:ascii="Times New Roman" w:hAnsi="Times New Roman" w:eastAsia="Malgun Gothic"/>
                <w:b w:val="0"/>
                <w:i w:val="0"/>
                <w:sz w:val="20"/>
              </w:rPr>
              <w:t xml:space="preserve"> — «Dis au vieux que je passerai pour le thé.»</w:t>
            </w:r>
          </w:p>
        </w:tc>
        <w:tc>
          <w:tcPr>
            <w:tcW w:type="dxa" w:w="1728"/>
          </w:tcPr>
          <w:p>
            <w:r/>
            <w:r>
              <w:rPr>
                <w:rFonts w:ascii="Times New Roman" w:hAnsi="Times New Roman" w:eastAsia="Malgun Gothic"/>
                <w:b w:val="0"/>
                <w:i w:val="0"/>
                <w:sz w:val="20"/>
              </w:rPr>
              <w:t>passer</w:t>
            </w:r>
          </w:p>
        </w:tc>
        <w:tc>
          <w:tcPr>
            <w:tcW w:type="dxa" w:w="1728"/>
          </w:tcPr>
          <w:p>
            <w:r/>
            <w:r>
              <w:rPr>
                <w:rFonts w:ascii="Times New Roman" w:hAnsi="Times New Roman" w:eastAsia="Malgun Gothic"/>
                <w:b w:val="0"/>
                <w:i w:val="0"/>
                <w:sz w:val="20"/>
              </w:rPr>
              <w:t>직설법 단순미래 · 1단</w:t>
            </w:r>
          </w:p>
        </w:tc>
        <w:tc>
          <w:tcPr>
            <w:tcW w:type="dxa" w:w="1728"/>
          </w:tcPr>
          <w:p>
            <w:r/>
            <w:r>
              <w:rPr>
                <w:rFonts w:ascii="Times New Roman" w:hAnsi="Times New Roman" w:eastAsia="Malgun Gothic"/>
                <w:b w:val="0"/>
                <w:i w:val="0"/>
                <w:sz w:val="20"/>
              </w:rPr>
              <w:t>앞으로의 약속. 4화에서 자세히</w:t>
            </w:r>
          </w:p>
        </w:tc>
        <w:tc>
          <w:tcPr>
            <w:tcW w:type="dxa" w:w="1728"/>
          </w:tcPr>
          <w:p>
            <w:r/>
            <w:r>
              <w:rPr>
                <w:rFonts w:ascii="Times New Roman" w:hAnsi="Times New Roman" w:eastAsia="Malgun Gothic"/>
                <w:b w:val="0"/>
                <w:i w:val="0"/>
                <w:sz w:val="20"/>
              </w:rPr>
              <w:t>je passerai · tu passeras · il passera · nous passerons · vous passerez · ils passeront</w:t>
            </w:r>
          </w:p>
        </w:tc>
      </w:tr>
    </w:tbl>
    <w:p/>
    <w:p>
      <w:pPr>
        <w:keepNext/>
        <w:spacing w:before="280"/>
      </w:pPr>
      <w:r>
        <w:rPr>
          <w:rFonts w:ascii="Times New Roman" w:hAnsi="Times New Roman" w:eastAsia="Malgun Gothic"/>
          <w:b/>
          <w:i w:val="0"/>
          <w:color w:val="1F3864"/>
          <w:sz w:val="30"/>
        </w:rPr>
        <w:t>📐 문법</w:t>
      </w:r>
    </w:p>
    <w:p>
      <w:pPr>
        <w:keepNext/>
        <w:spacing w:before="160"/>
      </w:pPr>
      <w:r>
        <w:rPr>
          <w:rFonts w:ascii="Times New Roman" w:hAnsi="Times New Roman" w:eastAsia="Malgun Gothic"/>
          <w:b/>
          <w:i w:val="0"/>
          <w:color w:val="1F3864"/>
          <w:sz w:val="26"/>
        </w:rPr>
        <w:t>1. être와 avoir — 모든 것의 두 기둥 → 0_동사_시제_가이드 4장(4.4)·3장(3.3) 참고</w:t>
      </w:r>
    </w:p>
    <w:p>
      <w:pPr>
        <w:pStyle w:val="ListBullet"/>
      </w:pPr>
      <w:r>
        <w:rPr>
          <w:rFonts w:ascii="Times New Roman" w:hAnsi="Times New Roman" w:eastAsia="Malgun Gothic"/>
          <w:b w:val="0"/>
          <w:i w:val="0"/>
          <w:sz w:val="22"/>
        </w:rPr>
        <w:t xml:space="preserve">규칙: </w:t>
      </w:r>
      <w:r>
        <w:rPr>
          <w:rFonts w:ascii="Times New Roman" w:hAnsi="Times New Roman" w:eastAsia="Malgun Gothic"/>
          <w:b/>
          <w:i w:val="0"/>
          <w:sz w:val="22"/>
        </w:rPr>
        <w:t>être</w:t>
      </w:r>
      <w:r>
        <w:rPr>
          <w:rFonts w:ascii="Times New Roman" w:hAnsi="Times New Roman" w:eastAsia="Malgun Gothic"/>
          <w:b w:val="0"/>
          <w:i w:val="0"/>
          <w:sz w:val="22"/>
        </w:rPr>
        <w:t xml:space="preserve">(~이다, 있다)와 </w:t>
      </w:r>
      <w:r>
        <w:rPr>
          <w:rFonts w:ascii="Times New Roman" w:hAnsi="Times New Roman" w:eastAsia="Malgun Gothic"/>
          <w:b/>
          <w:i w:val="0"/>
          <w:sz w:val="22"/>
        </w:rPr>
        <w:t>avoir</w:t>
      </w:r>
      <w:r>
        <w:rPr>
          <w:rFonts w:ascii="Times New Roman" w:hAnsi="Times New Roman" w:eastAsia="Malgun Gothic"/>
          <w:b w:val="0"/>
          <w:i w:val="0"/>
          <w:sz w:val="22"/>
        </w:rPr>
        <w:t>(가지다)는 완전 불규칙이고, 2화부터 배우는 복합과거의 조동사이기도 합니다. 여섯 칸을 소리까지 통째로 외우세요.</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r>
              <w:rPr>
                <w:rFonts w:ascii="Times New Roman" w:hAnsi="Times New Roman" w:eastAsia="Malgun Gothic"/>
                <w:b/>
                <w:i w:val="0"/>
                <w:sz w:val="20"/>
              </w:rPr>
              <w:t>인칭</w:t>
            </w:r>
          </w:p>
        </w:tc>
        <w:tc>
          <w:tcPr>
            <w:tcW w:type="dxa" w:w="1728"/>
          </w:tcPr>
          <w:p>
            <w:r/>
            <w:r>
              <w:rPr>
                <w:rFonts w:ascii="Times New Roman" w:hAnsi="Times New Roman" w:eastAsia="Malgun Gothic"/>
                <w:b/>
                <w:i w:val="0"/>
                <w:sz w:val="20"/>
              </w:rPr>
              <w:t>être</w:t>
            </w:r>
          </w:p>
        </w:tc>
        <w:tc>
          <w:tcPr>
            <w:tcW w:type="dxa" w:w="1728"/>
          </w:tcPr>
          <w:p>
            <w:r/>
            <w:r>
              <w:rPr>
                <w:rFonts w:ascii="Times New Roman" w:hAnsi="Times New Roman" w:eastAsia="Malgun Gothic"/>
                <w:b/>
                <w:i w:val="0"/>
                <w:sz w:val="20"/>
              </w:rPr>
              <w:t>발음</w:t>
            </w:r>
          </w:p>
        </w:tc>
        <w:tc>
          <w:tcPr>
            <w:tcW w:type="dxa" w:w="1728"/>
          </w:tcPr>
          <w:p>
            <w:r/>
            <w:r>
              <w:rPr>
                <w:rFonts w:ascii="Times New Roman" w:hAnsi="Times New Roman" w:eastAsia="Malgun Gothic"/>
                <w:b/>
                <w:i w:val="0"/>
                <w:sz w:val="20"/>
              </w:rPr>
              <w:t>avoir</w:t>
            </w:r>
          </w:p>
        </w:tc>
        <w:tc>
          <w:tcPr>
            <w:tcW w:type="dxa" w:w="1728"/>
          </w:tcPr>
          <w:p>
            <w:r/>
            <w:r>
              <w:rPr>
                <w:rFonts w:ascii="Times New Roman" w:hAnsi="Times New Roman" w:eastAsia="Malgun Gothic"/>
                <w:b/>
                <w:i w:val="0"/>
                <w:sz w:val="20"/>
              </w:rPr>
              <w:t>발음</w:t>
            </w:r>
          </w:p>
        </w:tc>
      </w:tr>
      <w:tr>
        <w:tc>
          <w:tcPr>
            <w:tcW w:type="dxa" w:w="1728"/>
          </w:tcPr>
          <w:p>
            <w:r/>
            <w:r>
              <w:rPr>
                <w:rFonts w:ascii="Times New Roman" w:hAnsi="Times New Roman" w:eastAsia="Malgun Gothic"/>
                <w:b w:val="0"/>
                <w:i w:val="0"/>
                <w:sz w:val="20"/>
              </w:rPr>
              <w:t>je / j'</w:t>
            </w:r>
          </w:p>
        </w:tc>
        <w:tc>
          <w:tcPr>
            <w:tcW w:type="dxa" w:w="1728"/>
          </w:tcPr>
          <w:p>
            <w:r/>
            <w:r>
              <w:rPr>
                <w:rFonts w:ascii="Times New Roman" w:hAnsi="Times New Roman" w:eastAsia="Malgun Gothic"/>
                <w:b w:val="0"/>
                <w:i w:val="0"/>
                <w:sz w:val="20"/>
              </w:rPr>
              <w:t>suis</w:t>
            </w:r>
          </w:p>
        </w:tc>
        <w:tc>
          <w:tcPr>
            <w:tcW w:type="dxa" w:w="1728"/>
          </w:tcPr>
          <w:p>
            <w:r/>
            <w:r>
              <w:rPr>
                <w:rFonts w:ascii="Times New Roman" w:hAnsi="Times New Roman" w:eastAsia="Malgun Gothic"/>
                <w:b w:val="0"/>
                <w:i w:val="0"/>
                <w:sz w:val="20"/>
              </w:rPr>
              <w:t>[sɥi] 쉬</w:t>
            </w:r>
          </w:p>
        </w:tc>
        <w:tc>
          <w:tcPr>
            <w:tcW w:type="dxa" w:w="1728"/>
          </w:tcPr>
          <w:p>
            <w:r/>
            <w:r>
              <w:rPr>
                <w:rFonts w:ascii="Times New Roman" w:hAnsi="Times New Roman" w:eastAsia="Malgun Gothic"/>
                <w:b w:val="0"/>
                <w:i w:val="0"/>
                <w:sz w:val="20"/>
              </w:rPr>
              <w:t>ai</w:t>
            </w:r>
          </w:p>
        </w:tc>
        <w:tc>
          <w:tcPr>
            <w:tcW w:type="dxa" w:w="1728"/>
          </w:tcPr>
          <w:p>
            <w:r/>
            <w:r>
              <w:rPr>
                <w:rFonts w:ascii="Times New Roman" w:hAnsi="Times New Roman" w:eastAsia="Malgun Gothic"/>
                <w:b w:val="0"/>
                <w:i w:val="0"/>
                <w:sz w:val="20"/>
              </w:rPr>
              <w:t>[ʒe] 제</w:t>
            </w:r>
          </w:p>
        </w:tc>
      </w:tr>
      <w:tr>
        <w:tc>
          <w:tcPr>
            <w:tcW w:type="dxa" w:w="1728"/>
          </w:tcPr>
          <w:p>
            <w:r/>
            <w:r>
              <w:rPr>
                <w:rFonts w:ascii="Times New Roman" w:hAnsi="Times New Roman" w:eastAsia="Malgun Gothic"/>
                <w:b w:val="0"/>
                <w:i w:val="0"/>
                <w:sz w:val="20"/>
              </w:rPr>
              <w:t>tu</w:t>
            </w:r>
          </w:p>
        </w:tc>
        <w:tc>
          <w:tcPr>
            <w:tcW w:type="dxa" w:w="1728"/>
          </w:tcPr>
          <w:p>
            <w:r/>
            <w:r>
              <w:rPr>
                <w:rFonts w:ascii="Times New Roman" w:hAnsi="Times New Roman" w:eastAsia="Malgun Gothic"/>
                <w:b w:val="0"/>
                <w:i w:val="0"/>
                <w:sz w:val="20"/>
              </w:rPr>
              <w:t>es</w:t>
            </w:r>
          </w:p>
        </w:tc>
        <w:tc>
          <w:tcPr>
            <w:tcW w:type="dxa" w:w="1728"/>
          </w:tcPr>
          <w:p>
            <w:r/>
            <w:r>
              <w:rPr>
                <w:rFonts w:ascii="Times New Roman" w:hAnsi="Times New Roman" w:eastAsia="Malgun Gothic"/>
                <w:b w:val="0"/>
                <w:i w:val="0"/>
                <w:sz w:val="20"/>
              </w:rPr>
              <w:t>[ɛ] 에</w:t>
            </w:r>
          </w:p>
        </w:tc>
        <w:tc>
          <w:tcPr>
            <w:tcW w:type="dxa" w:w="1728"/>
          </w:tcPr>
          <w:p>
            <w:r/>
            <w:r>
              <w:rPr>
                <w:rFonts w:ascii="Times New Roman" w:hAnsi="Times New Roman" w:eastAsia="Malgun Gothic"/>
                <w:b w:val="0"/>
                <w:i w:val="0"/>
                <w:sz w:val="20"/>
              </w:rPr>
              <w:t>as</w:t>
            </w:r>
          </w:p>
        </w:tc>
        <w:tc>
          <w:tcPr>
            <w:tcW w:type="dxa" w:w="1728"/>
          </w:tcPr>
          <w:p>
            <w:r/>
            <w:r>
              <w:rPr>
                <w:rFonts w:ascii="Times New Roman" w:hAnsi="Times New Roman" w:eastAsia="Malgun Gothic"/>
                <w:b w:val="0"/>
                <w:i w:val="0"/>
                <w:sz w:val="20"/>
              </w:rPr>
              <w:t>[a] 아</w:t>
            </w:r>
          </w:p>
        </w:tc>
      </w:tr>
      <w:tr>
        <w:tc>
          <w:tcPr>
            <w:tcW w:type="dxa" w:w="1728"/>
          </w:tcPr>
          <w:p>
            <w:r/>
            <w:r>
              <w:rPr>
                <w:rFonts w:ascii="Times New Roman" w:hAnsi="Times New Roman" w:eastAsia="Malgun Gothic"/>
                <w:b w:val="0"/>
                <w:i w:val="0"/>
                <w:sz w:val="20"/>
              </w:rPr>
              <w:t>il·elle·on</w:t>
            </w:r>
          </w:p>
        </w:tc>
        <w:tc>
          <w:tcPr>
            <w:tcW w:type="dxa" w:w="1728"/>
          </w:tcPr>
          <w:p>
            <w:r/>
            <w:r>
              <w:rPr>
                <w:rFonts w:ascii="Times New Roman" w:hAnsi="Times New Roman" w:eastAsia="Malgun Gothic"/>
                <w:b w:val="0"/>
                <w:i w:val="0"/>
                <w:sz w:val="20"/>
              </w:rPr>
              <w:t>est</w:t>
            </w:r>
          </w:p>
        </w:tc>
        <w:tc>
          <w:tcPr>
            <w:tcW w:type="dxa" w:w="1728"/>
          </w:tcPr>
          <w:p>
            <w:r/>
            <w:r>
              <w:rPr>
                <w:rFonts w:ascii="Times New Roman" w:hAnsi="Times New Roman" w:eastAsia="Malgun Gothic"/>
                <w:b w:val="0"/>
                <w:i w:val="0"/>
                <w:sz w:val="20"/>
              </w:rPr>
              <w:t>[ɛ] 에</w:t>
            </w:r>
          </w:p>
        </w:tc>
        <w:tc>
          <w:tcPr>
            <w:tcW w:type="dxa" w:w="1728"/>
          </w:tcPr>
          <w:p>
            <w:r/>
            <w:r>
              <w:rPr>
                <w:rFonts w:ascii="Times New Roman" w:hAnsi="Times New Roman" w:eastAsia="Malgun Gothic"/>
                <w:b w:val="0"/>
                <w:i w:val="0"/>
                <w:sz w:val="20"/>
              </w:rPr>
              <w:t>a</w:t>
            </w:r>
          </w:p>
        </w:tc>
        <w:tc>
          <w:tcPr>
            <w:tcW w:type="dxa" w:w="1728"/>
          </w:tcPr>
          <w:p>
            <w:r/>
            <w:r>
              <w:rPr>
                <w:rFonts w:ascii="Times New Roman" w:hAnsi="Times New Roman" w:eastAsia="Malgun Gothic"/>
                <w:b w:val="0"/>
                <w:i w:val="0"/>
                <w:sz w:val="20"/>
              </w:rPr>
              <w:t>[a] 아</w:t>
            </w:r>
          </w:p>
        </w:tc>
      </w:tr>
      <w:tr>
        <w:tc>
          <w:tcPr>
            <w:tcW w:type="dxa" w:w="1728"/>
          </w:tcPr>
          <w:p>
            <w:r/>
            <w:r>
              <w:rPr>
                <w:rFonts w:ascii="Times New Roman" w:hAnsi="Times New Roman" w:eastAsia="Malgun Gothic"/>
                <w:b w:val="0"/>
                <w:i w:val="0"/>
                <w:sz w:val="20"/>
              </w:rPr>
              <w:t>nous</w:t>
            </w:r>
          </w:p>
        </w:tc>
        <w:tc>
          <w:tcPr>
            <w:tcW w:type="dxa" w:w="1728"/>
          </w:tcPr>
          <w:p>
            <w:r/>
            <w:r>
              <w:rPr>
                <w:rFonts w:ascii="Times New Roman" w:hAnsi="Times New Roman" w:eastAsia="Malgun Gothic"/>
                <w:b w:val="0"/>
                <w:i w:val="0"/>
                <w:sz w:val="20"/>
              </w:rPr>
              <w:t>sommes</w:t>
            </w:r>
          </w:p>
        </w:tc>
        <w:tc>
          <w:tcPr>
            <w:tcW w:type="dxa" w:w="1728"/>
          </w:tcPr>
          <w:p>
            <w:r/>
            <w:r>
              <w:rPr>
                <w:rFonts w:ascii="Times New Roman" w:hAnsi="Times New Roman" w:eastAsia="Malgun Gothic"/>
                <w:b w:val="0"/>
                <w:i w:val="0"/>
                <w:sz w:val="20"/>
              </w:rPr>
              <w:t>[sɔm] 솜</w:t>
            </w:r>
          </w:p>
        </w:tc>
        <w:tc>
          <w:tcPr>
            <w:tcW w:type="dxa" w:w="1728"/>
          </w:tcPr>
          <w:p>
            <w:r/>
            <w:r>
              <w:rPr>
                <w:rFonts w:ascii="Times New Roman" w:hAnsi="Times New Roman" w:eastAsia="Malgun Gothic"/>
                <w:b w:val="0"/>
                <w:i w:val="0"/>
                <w:sz w:val="20"/>
              </w:rPr>
              <w:t>avons</w:t>
            </w:r>
          </w:p>
        </w:tc>
        <w:tc>
          <w:tcPr>
            <w:tcW w:type="dxa" w:w="1728"/>
          </w:tcPr>
          <w:p>
            <w:r/>
            <w:r>
              <w:rPr>
                <w:rFonts w:ascii="Times New Roman" w:hAnsi="Times New Roman" w:eastAsia="Malgun Gothic"/>
                <w:b w:val="0"/>
                <w:i w:val="0"/>
                <w:sz w:val="20"/>
              </w:rPr>
              <w:t>[nu.za.vɔ̃] 누자봉</w:t>
            </w:r>
          </w:p>
        </w:tc>
      </w:tr>
      <w:tr>
        <w:tc>
          <w:tcPr>
            <w:tcW w:type="dxa" w:w="1728"/>
          </w:tcPr>
          <w:p>
            <w:r/>
            <w:r>
              <w:rPr>
                <w:rFonts w:ascii="Times New Roman" w:hAnsi="Times New Roman" w:eastAsia="Malgun Gothic"/>
                <w:b w:val="0"/>
                <w:i w:val="0"/>
                <w:sz w:val="20"/>
              </w:rPr>
              <w:t>vous</w:t>
            </w:r>
          </w:p>
        </w:tc>
        <w:tc>
          <w:tcPr>
            <w:tcW w:type="dxa" w:w="1728"/>
          </w:tcPr>
          <w:p>
            <w:r/>
            <w:r>
              <w:rPr>
                <w:rFonts w:ascii="Times New Roman" w:hAnsi="Times New Roman" w:eastAsia="Malgun Gothic"/>
                <w:b w:val="0"/>
                <w:i w:val="0"/>
                <w:sz w:val="20"/>
              </w:rPr>
              <w:t>êtes</w:t>
            </w:r>
          </w:p>
        </w:tc>
        <w:tc>
          <w:tcPr>
            <w:tcW w:type="dxa" w:w="1728"/>
          </w:tcPr>
          <w:p>
            <w:r/>
            <w:r>
              <w:rPr>
                <w:rFonts w:ascii="Times New Roman" w:hAnsi="Times New Roman" w:eastAsia="Malgun Gothic"/>
                <w:b w:val="0"/>
                <w:i w:val="0"/>
                <w:sz w:val="20"/>
              </w:rPr>
              <w:t>[vu.zɛt] 부제트</w:t>
            </w:r>
          </w:p>
        </w:tc>
        <w:tc>
          <w:tcPr>
            <w:tcW w:type="dxa" w:w="1728"/>
          </w:tcPr>
          <w:p>
            <w:r/>
            <w:r>
              <w:rPr>
                <w:rFonts w:ascii="Times New Roman" w:hAnsi="Times New Roman" w:eastAsia="Malgun Gothic"/>
                <w:b w:val="0"/>
                <w:i w:val="0"/>
                <w:sz w:val="20"/>
              </w:rPr>
              <w:t>avez</w:t>
            </w:r>
          </w:p>
        </w:tc>
        <w:tc>
          <w:tcPr>
            <w:tcW w:type="dxa" w:w="1728"/>
          </w:tcPr>
          <w:p>
            <w:r/>
            <w:r>
              <w:rPr>
                <w:rFonts w:ascii="Times New Roman" w:hAnsi="Times New Roman" w:eastAsia="Malgun Gothic"/>
                <w:b w:val="0"/>
                <w:i w:val="0"/>
                <w:sz w:val="20"/>
              </w:rPr>
              <w:t>[vu.za.ve] 부자베</w:t>
            </w:r>
          </w:p>
        </w:tc>
      </w:tr>
      <w:tr>
        <w:tc>
          <w:tcPr>
            <w:tcW w:type="dxa" w:w="1728"/>
          </w:tcPr>
          <w:p>
            <w:r/>
            <w:r>
              <w:rPr>
                <w:rFonts w:ascii="Times New Roman" w:hAnsi="Times New Roman" w:eastAsia="Malgun Gothic"/>
                <w:b w:val="0"/>
                <w:i w:val="0"/>
                <w:sz w:val="20"/>
              </w:rPr>
              <w:t>ils·elles</w:t>
            </w:r>
          </w:p>
        </w:tc>
        <w:tc>
          <w:tcPr>
            <w:tcW w:type="dxa" w:w="1728"/>
          </w:tcPr>
          <w:p>
            <w:r/>
            <w:r>
              <w:rPr>
                <w:rFonts w:ascii="Times New Roman" w:hAnsi="Times New Roman" w:eastAsia="Malgun Gothic"/>
                <w:b w:val="0"/>
                <w:i w:val="0"/>
                <w:sz w:val="20"/>
              </w:rPr>
              <w:t>sont</w:t>
            </w:r>
          </w:p>
        </w:tc>
        <w:tc>
          <w:tcPr>
            <w:tcW w:type="dxa" w:w="1728"/>
          </w:tcPr>
          <w:p>
            <w:r/>
            <w:r>
              <w:rPr>
                <w:rFonts w:ascii="Times New Roman" w:hAnsi="Times New Roman" w:eastAsia="Malgun Gothic"/>
                <w:b w:val="0"/>
                <w:i w:val="0"/>
                <w:sz w:val="20"/>
              </w:rPr>
              <w:t>[sɔ̃] 송</w:t>
            </w:r>
          </w:p>
        </w:tc>
        <w:tc>
          <w:tcPr>
            <w:tcW w:type="dxa" w:w="1728"/>
          </w:tcPr>
          <w:p>
            <w:r/>
            <w:r>
              <w:rPr>
                <w:rFonts w:ascii="Times New Roman" w:hAnsi="Times New Roman" w:eastAsia="Malgun Gothic"/>
                <w:b w:val="0"/>
                <w:i w:val="0"/>
                <w:sz w:val="20"/>
              </w:rPr>
              <w:t>ont</w:t>
            </w:r>
          </w:p>
        </w:tc>
        <w:tc>
          <w:tcPr>
            <w:tcW w:type="dxa" w:w="1728"/>
          </w:tcPr>
          <w:p>
            <w:r/>
            <w:r>
              <w:rPr>
                <w:rFonts w:ascii="Times New Roman" w:hAnsi="Times New Roman" w:eastAsia="Malgun Gothic"/>
                <w:b w:val="0"/>
                <w:i w:val="0"/>
                <w:sz w:val="20"/>
              </w:rPr>
              <w:t>[il.zɔ̃] 일종</w:t>
            </w:r>
          </w:p>
        </w:tc>
      </w:tr>
    </w:tbl>
    <w:p/>
    <w:p>
      <w:pPr>
        <w:pStyle w:val="ListBullet"/>
      </w:pPr>
      <w:r>
        <w:rPr>
          <w:rFonts w:ascii="Times New Roman" w:hAnsi="Times New Roman" w:eastAsia="Malgun Gothic"/>
          <w:b w:val="0"/>
          <w:i w:val="0"/>
          <w:sz w:val="22"/>
        </w:rPr>
        <w:t xml:space="preserve">주의: </w:t>
      </w:r>
      <w:r>
        <w:rPr>
          <w:rFonts w:ascii="Times New Roman" w:hAnsi="Times New Roman" w:eastAsia="Malgun Gothic"/>
          <w:b/>
          <w:i w:val="0"/>
          <w:sz w:val="22"/>
        </w:rPr>
        <w:t>ils sont</w:t>
      </w:r>
      <w:r>
        <w:rPr>
          <w:rFonts w:ascii="Times New Roman" w:hAnsi="Times New Roman" w:eastAsia="Malgun Gothic"/>
          <w:b w:val="0"/>
          <w:i w:val="0"/>
          <w:sz w:val="22"/>
        </w:rPr>
        <w:t xml:space="preserve">[il sɔ̃](그들은 ~이다)과 </w:t>
      </w:r>
      <w:r>
        <w:rPr>
          <w:rFonts w:ascii="Times New Roman" w:hAnsi="Times New Roman" w:eastAsia="Malgun Gothic"/>
          <w:b/>
          <w:i w:val="0"/>
          <w:sz w:val="22"/>
        </w:rPr>
        <w:t>ils ont</w:t>
      </w:r>
      <w:r>
        <w:rPr>
          <w:rFonts w:ascii="Times New Roman" w:hAnsi="Times New Roman" w:eastAsia="Malgun Gothic"/>
          <w:b w:val="0"/>
          <w:i w:val="0"/>
          <w:sz w:val="22"/>
        </w:rPr>
        <w:t>[il zɔ̃](그들은 가지고 있다)는 연음 [z] 하나로 갈립니다.</w:t>
      </w:r>
    </w:p>
    <w:p>
      <w:pPr>
        <w:pStyle w:val="ListBullet"/>
      </w:pPr>
      <w:r>
        <w:rPr>
          <w:rFonts w:ascii="Times New Roman" w:hAnsi="Times New Roman" w:eastAsia="Malgun Gothic"/>
          <w:b w:val="0"/>
          <w:i w:val="0"/>
          <w:sz w:val="22"/>
        </w:rPr>
        <w:t>대본 분석(être): «Vous êtes bien matinal.»(일찍 나오셨네요 — vous êtes 연음 [vu.zɛt]), «Tu es en retard de quatre minutes.», «vous êtes jeune.»(아미나타 → 야니스).</w:t>
      </w:r>
    </w:p>
    <w:p>
      <w:pPr>
        <w:pStyle w:val="ListBullet"/>
      </w:pPr>
      <w:r>
        <w:rPr>
          <w:rFonts w:ascii="Times New Roman" w:hAnsi="Times New Roman" w:eastAsia="Malgun Gothic"/>
          <w:b w:val="0"/>
          <w:i w:val="0"/>
          <w:sz w:val="22"/>
        </w:rPr>
        <w:t>대본 분석(avoir): 한국어로 '~하다·~이다'인 상태를 프랑스어는 avoir + 명사로 말합니다: avoir faim(배고프다), avoir peur(무섭다), avoir raison(옳다), avoir besoin de(필요하다), avoir le cafard(울적하다), avoir ~ ans(~살이다). «Il dit qu'il n'a pas faim», «Et parce qu'elles ont peur.», «J'ai besoin de tout.», «Il avait peut-être raison.»(반과거 avait).</w:t>
      </w:r>
    </w:p>
    <w:p>
      <w:pPr>
        <w:pStyle w:val="ListBullet"/>
      </w:pPr>
      <w:r>
        <w:rPr>
          <w:rFonts w:ascii="Times New Roman" w:hAnsi="Times New Roman" w:eastAsia="Malgun Gothic"/>
          <w:b w:val="0"/>
          <w:i w:val="0"/>
          <w:sz w:val="22"/>
        </w:rPr>
        <w:t>주의: 나이는 être가 아니라 avoir입니다(✕ Je suis 27 ans → ○ J'ai 27 ans). 직업 앞에는 관사를 쓰지 않습니다: «Yanis Belkacem, avocat.»</w:t>
      </w:r>
    </w:p>
    <w:p>
      <w:pPr>
        <w:pStyle w:val="ListBullet"/>
      </w:pPr>
      <w:r>
        <w:rPr>
          <w:rFonts w:ascii="Times New Roman" w:hAnsi="Times New Roman" w:eastAsia="Malgun Gothic"/>
          <w:b w:val="0"/>
          <w:i w:val="0"/>
          <w:sz w:val="22"/>
        </w:rPr>
        <w:t xml:space="preserve">연습: 빈칸에 être 또는 avoir를 알맞게 — Madame Camara, vous ( ) un titre de séjour ? / Les familles ( ) là, Maître. → 정답: </w:t>
      </w:r>
      <w:r>
        <w:rPr>
          <w:rFonts w:ascii="Times New Roman" w:hAnsi="Times New Roman" w:eastAsia="Malgun Gothic"/>
          <w:b/>
          <w:i w:val="0"/>
          <w:sz w:val="22"/>
        </w:rPr>
        <w:t>avez</w:t>
      </w:r>
      <w:r>
        <w:rPr>
          <w:rFonts w:ascii="Times New Roman" w:hAnsi="Times New Roman" w:eastAsia="Malgun Gothic"/>
          <w:b w:val="0"/>
          <w:i w:val="0"/>
          <w:sz w:val="22"/>
        </w:rPr>
        <w:t xml:space="preserve">, </w:t>
      </w:r>
      <w:r>
        <w:rPr>
          <w:rFonts w:ascii="Times New Roman" w:hAnsi="Times New Roman" w:eastAsia="Malgun Gothic"/>
          <w:b/>
          <w:i w:val="0"/>
          <w:sz w:val="22"/>
        </w:rPr>
        <w:t>sont</w:t>
      </w:r>
    </w:p>
    <w:p>
      <w:pPr>
        <w:keepNext/>
        <w:spacing w:before="160"/>
      </w:pPr>
      <w:r>
        <w:rPr>
          <w:rFonts w:ascii="Times New Roman" w:hAnsi="Times New Roman" w:eastAsia="Malgun Gothic"/>
          <w:b/>
          <w:i w:val="0"/>
          <w:color w:val="1F3864"/>
          <w:sz w:val="26"/>
        </w:rPr>
        <w:t>2. 직설법 현재 — 1군 규칙 변화와 자주 쓰는 불규칙 → 0_동사_시제_가이드 4장(4.1·4.5~4.8) 참고</w:t>
      </w:r>
    </w:p>
    <w:p>
      <w:pPr>
        <w:pStyle w:val="ListBullet"/>
      </w:pPr>
      <w:r>
        <w:rPr>
          <w:rFonts w:ascii="Times New Roman" w:hAnsi="Times New Roman" w:eastAsia="Malgun Gothic"/>
          <w:b w:val="0"/>
          <w:i w:val="0"/>
          <w:sz w:val="22"/>
        </w:rPr>
        <w:t xml:space="preserve">규칙: 동사 원형이 </w:t>
      </w:r>
      <w:r>
        <w:rPr>
          <w:rFonts w:ascii="Times New Roman" w:hAnsi="Times New Roman" w:eastAsia="Malgun Gothic"/>
          <w:b/>
          <w:i w:val="0"/>
          <w:sz w:val="22"/>
        </w:rPr>
        <w:t>-er</w:t>
      </w:r>
      <w:r>
        <w:rPr>
          <w:rFonts w:ascii="Times New Roman" w:hAnsi="Times New Roman" w:eastAsia="Malgun Gothic"/>
          <w:b w:val="0"/>
          <w:i w:val="0"/>
          <w:sz w:val="22"/>
        </w:rPr>
        <w:t xml:space="preserve">로 끝나는 1군 동사(전체의 90%)는 -er을 떼고 </w:t>
      </w:r>
      <w:r>
        <w:rPr>
          <w:rFonts w:ascii="Times New Roman" w:hAnsi="Times New Roman" w:eastAsia="Malgun Gothic"/>
          <w:b/>
          <w:i w:val="0"/>
          <w:sz w:val="22"/>
        </w:rPr>
        <w:t>-e, -es, -e, -ons, -ez, -ent</w:t>
      </w:r>
      <w:r>
        <w:rPr>
          <w:rFonts w:ascii="Times New Roman" w:hAnsi="Times New Roman" w:eastAsia="Malgun Gothic"/>
          <w:b w:val="0"/>
          <w:i w:val="0"/>
          <w:sz w:val="22"/>
        </w:rPr>
        <w:t xml:space="preserve">를 붙입니다. 이 가운데 -e, -es, -e, -ent 네 칸은 </w:t>
      </w:r>
      <w:r>
        <w:rPr>
          <w:rFonts w:ascii="Times New Roman" w:hAnsi="Times New Roman" w:eastAsia="Malgun Gothic"/>
          <w:b/>
          <w:i w:val="0"/>
          <w:sz w:val="22"/>
        </w:rPr>
        <w:t>소리가 똑같습니다</w:t>
      </w:r>
      <w:r>
        <w:rPr>
          <w:rFonts w:ascii="Times New Roman" w:hAnsi="Times New Roman" w:eastAsia="Malgun Gothic"/>
          <w:b w:val="0"/>
          <w:i w:val="0"/>
          <w:sz w:val="22"/>
        </w:rPr>
        <w:t>(어미 묵음).</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
              <w:rPr>
                <w:rFonts w:ascii="Times New Roman" w:hAnsi="Times New Roman" w:eastAsia="Malgun Gothic"/>
                <w:b/>
                <w:i w:val="0"/>
                <w:sz w:val="20"/>
              </w:rPr>
              <w:t>인칭</w:t>
            </w:r>
          </w:p>
        </w:tc>
        <w:tc>
          <w:tcPr>
            <w:tcW w:type="dxa" w:w="2160"/>
          </w:tcPr>
          <w:p>
            <w:r/>
            <w:r>
              <w:rPr>
                <w:rFonts w:ascii="Times New Roman" w:hAnsi="Times New Roman" w:eastAsia="Malgun Gothic"/>
                <w:b/>
                <w:i w:val="0"/>
                <w:sz w:val="20"/>
              </w:rPr>
              <w:t>parler (말하다)</w:t>
            </w:r>
          </w:p>
        </w:tc>
        <w:tc>
          <w:tcPr>
            <w:tcW w:type="dxa" w:w="2160"/>
          </w:tcPr>
          <w:p>
            <w:r/>
            <w:r>
              <w:rPr>
                <w:rFonts w:ascii="Times New Roman" w:hAnsi="Times New Roman" w:eastAsia="Malgun Gothic"/>
                <w:b/>
                <w:i w:val="0"/>
                <w:sz w:val="20"/>
              </w:rPr>
              <w:t>소리</w:t>
            </w:r>
          </w:p>
        </w:tc>
        <w:tc>
          <w:tcPr>
            <w:tcW w:type="dxa" w:w="2160"/>
          </w:tcPr>
          <w:p>
            <w:r/>
            <w:r>
              <w:rPr>
                <w:rFonts w:ascii="Times New Roman" w:hAnsi="Times New Roman" w:eastAsia="Malgun Gothic"/>
                <w:b/>
                <w:i w:val="0"/>
                <w:sz w:val="20"/>
              </w:rPr>
              <w:t>manger (먹다, -ger)</w:t>
            </w:r>
          </w:p>
        </w:tc>
      </w:tr>
      <w:tr>
        <w:tc>
          <w:tcPr>
            <w:tcW w:type="dxa" w:w="2160"/>
          </w:tcPr>
          <w:p>
            <w:r/>
            <w:r>
              <w:rPr>
                <w:rFonts w:ascii="Times New Roman" w:hAnsi="Times New Roman" w:eastAsia="Malgun Gothic"/>
                <w:b w:val="0"/>
                <w:i w:val="0"/>
                <w:sz w:val="20"/>
              </w:rPr>
              <w:t>je</w:t>
            </w:r>
          </w:p>
        </w:tc>
        <w:tc>
          <w:tcPr>
            <w:tcW w:type="dxa" w:w="2160"/>
          </w:tcPr>
          <w:p>
            <w:r/>
            <w:r>
              <w:rPr>
                <w:rFonts w:ascii="Times New Roman" w:hAnsi="Times New Roman" w:eastAsia="Malgun Gothic"/>
                <w:b w:val="0"/>
                <w:i w:val="0"/>
                <w:sz w:val="20"/>
              </w:rPr>
              <w:t>parl</w:t>
            </w:r>
            <w:r>
              <w:rPr>
                <w:rFonts w:ascii="Times New Roman" w:hAnsi="Times New Roman" w:eastAsia="Malgun Gothic"/>
                <w:b/>
                <w:i w:val="0"/>
                <w:sz w:val="20"/>
              </w:rPr>
              <w:t>e</w:t>
            </w:r>
          </w:p>
        </w:tc>
        <w:tc>
          <w:tcPr>
            <w:tcW w:type="dxa" w:w="2160"/>
          </w:tcPr>
          <w:p>
            <w:r/>
            <w:r>
              <w:rPr>
                <w:rFonts w:ascii="Times New Roman" w:hAnsi="Times New Roman" w:eastAsia="Malgun Gothic"/>
                <w:b w:val="0"/>
                <w:i w:val="0"/>
                <w:sz w:val="20"/>
              </w:rPr>
              <w:t>[paʁl]</w:t>
            </w:r>
          </w:p>
        </w:tc>
        <w:tc>
          <w:tcPr>
            <w:tcW w:type="dxa" w:w="2160"/>
          </w:tcPr>
          <w:p>
            <w:r/>
            <w:r>
              <w:rPr>
                <w:rFonts w:ascii="Times New Roman" w:hAnsi="Times New Roman" w:eastAsia="Malgun Gothic"/>
                <w:b w:val="0"/>
                <w:i w:val="0"/>
                <w:sz w:val="20"/>
              </w:rPr>
              <w:t>mang</w:t>
            </w:r>
            <w:r>
              <w:rPr>
                <w:rFonts w:ascii="Times New Roman" w:hAnsi="Times New Roman" w:eastAsia="Malgun Gothic"/>
                <w:b/>
                <w:i w:val="0"/>
                <w:sz w:val="20"/>
              </w:rPr>
              <w:t>e</w:t>
            </w:r>
          </w:p>
        </w:tc>
      </w:tr>
      <w:tr>
        <w:tc>
          <w:tcPr>
            <w:tcW w:type="dxa" w:w="2160"/>
          </w:tcPr>
          <w:p>
            <w:r/>
            <w:r>
              <w:rPr>
                <w:rFonts w:ascii="Times New Roman" w:hAnsi="Times New Roman" w:eastAsia="Malgun Gothic"/>
                <w:b w:val="0"/>
                <w:i w:val="0"/>
                <w:sz w:val="20"/>
              </w:rPr>
              <w:t>tu</w:t>
            </w:r>
          </w:p>
        </w:tc>
        <w:tc>
          <w:tcPr>
            <w:tcW w:type="dxa" w:w="2160"/>
          </w:tcPr>
          <w:p>
            <w:r/>
            <w:r>
              <w:rPr>
                <w:rFonts w:ascii="Times New Roman" w:hAnsi="Times New Roman" w:eastAsia="Malgun Gothic"/>
                <w:b w:val="0"/>
                <w:i w:val="0"/>
                <w:sz w:val="20"/>
              </w:rPr>
              <w:t>parl</w:t>
            </w:r>
            <w:r>
              <w:rPr>
                <w:rFonts w:ascii="Times New Roman" w:hAnsi="Times New Roman" w:eastAsia="Malgun Gothic"/>
                <w:b/>
                <w:i w:val="0"/>
                <w:sz w:val="20"/>
              </w:rPr>
              <w:t>es</w:t>
            </w:r>
          </w:p>
        </w:tc>
        <w:tc>
          <w:tcPr>
            <w:tcW w:type="dxa" w:w="2160"/>
          </w:tcPr>
          <w:p>
            <w:r/>
            <w:r>
              <w:rPr>
                <w:rFonts w:ascii="Times New Roman" w:hAnsi="Times New Roman" w:eastAsia="Malgun Gothic"/>
                <w:b w:val="0"/>
                <w:i w:val="0"/>
                <w:sz w:val="20"/>
              </w:rPr>
              <w:t>[paʁl]</w:t>
            </w:r>
          </w:p>
        </w:tc>
        <w:tc>
          <w:tcPr>
            <w:tcW w:type="dxa" w:w="2160"/>
          </w:tcPr>
          <w:p>
            <w:r/>
            <w:r>
              <w:rPr>
                <w:rFonts w:ascii="Times New Roman" w:hAnsi="Times New Roman" w:eastAsia="Malgun Gothic"/>
                <w:b w:val="0"/>
                <w:i w:val="0"/>
                <w:sz w:val="20"/>
              </w:rPr>
              <w:t>mang</w:t>
            </w:r>
            <w:r>
              <w:rPr>
                <w:rFonts w:ascii="Times New Roman" w:hAnsi="Times New Roman" w:eastAsia="Malgun Gothic"/>
                <w:b/>
                <w:i w:val="0"/>
                <w:sz w:val="20"/>
              </w:rPr>
              <w:t>es</w:t>
            </w:r>
          </w:p>
        </w:tc>
      </w:tr>
      <w:tr>
        <w:tc>
          <w:tcPr>
            <w:tcW w:type="dxa" w:w="2160"/>
          </w:tcPr>
          <w:p>
            <w:r/>
            <w:r>
              <w:rPr>
                <w:rFonts w:ascii="Times New Roman" w:hAnsi="Times New Roman" w:eastAsia="Malgun Gothic"/>
                <w:b w:val="0"/>
                <w:i w:val="0"/>
                <w:sz w:val="20"/>
              </w:rPr>
              <w:t>il·elle</w:t>
            </w:r>
          </w:p>
        </w:tc>
        <w:tc>
          <w:tcPr>
            <w:tcW w:type="dxa" w:w="2160"/>
          </w:tcPr>
          <w:p>
            <w:r/>
            <w:r>
              <w:rPr>
                <w:rFonts w:ascii="Times New Roman" w:hAnsi="Times New Roman" w:eastAsia="Malgun Gothic"/>
                <w:b w:val="0"/>
                <w:i w:val="0"/>
                <w:sz w:val="20"/>
              </w:rPr>
              <w:t>parl</w:t>
            </w:r>
            <w:r>
              <w:rPr>
                <w:rFonts w:ascii="Times New Roman" w:hAnsi="Times New Roman" w:eastAsia="Malgun Gothic"/>
                <w:b/>
                <w:i w:val="0"/>
                <w:sz w:val="20"/>
              </w:rPr>
              <w:t>e</w:t>
            </w:r>
          </w:p>
        </w:tc>
        <w:tc>
          <w:tcPr>
            <w:tcW w:type="dxa" w:w="2160"/>
          </w:tcPr>
          <w:p>
            <w:r/>
            <w:r>
              <w:rPr>
                <w:rFonts w:ascii="Times New Roman" w:hAnsi="Times New Roman" w:eastAsia="Malgun Gothic"/>
                <w:b w:val="0"/>
                <w:i w:val="0"/>
                <w:sz w:val="20"/>
              </w:rPr>
              <w:t>[paʁl]</w:t>
            </w:r>
          </w:p>
        </w:tc>
        <w:tc>
          <w:tcPr>
            <w:tcW w:type="dxa" w:w="2160"/>
          </w:tcPr>
          <w:p>
            <w:r/>
            <w:r>
              <w:rPr>
                <w:rFonts w:ascii="Times New Roman" w:hAnsi="Times New Roman" w:eastAsia="Malgun Gothic"/>
                <w:b w:val="0"/>
                <w:i w:val="0"/>
                <w:sz w:val="20"/>
              </w:rPr>
              <w:t>mang</w:t>
            </w:r>
            <w:r>
              <w:rPr>
                <w:rFonts w:ascii="Times New Roman" w:hAnsi="Times New Roman" w:eastAsia="Malgun Gothic"/>
                <w:b/>
                <w:i w:val="0"/>
                <w:sz w:val="20"/>
              </w:rPr>
              <w:t>e</w:t>
            </w:r>
          </w:p>
        </w:tc>
      </w:tr>
      <w:tr>
        <w:tc>
          <w:tcPr>
            <w:tcW w:type="dxa" w:w="2160"/>
          </w:tcPr>
          <w:p>
            <w:r/>
            <w:r>
              <w:rPr>
                <w:rFonts w:ascii="Times New Roman" w:hAnsi="Times New Roman" w:eastAsia="Malgun Gothic"/>
                <w:b w:val="0"/>
                <w:i w:val="0"/>
                <w:sz w:val="20"/>
              </w:rPr>
              <w:t>nous</w:t>
            </w:r>
          </w:p>
        </w:tc>
        <w:tc>
          <w:tcPr>
            <w:tcW w:type="dxa" w:w="2160"/>
          </w:tcPr>
          <w:p>
            <w:r/>
            <w:r>
              <w:rPr>
                <w:rFonts w:ascii="Times New Roman" w:hAnsi="Times New Roman" w:eastAsia="Malgun Gothic"/>
                <w:b w:val="0"/>
                <w:i w:val="0"/>
                <w:sz w:val="20"/>
              </w:rPr>
              <w:t>parl</w:t>
            </w:r>
            <w:r>
              <w:rPr>
                <w:rFonts w:ascii="Times New Roman" w:hAnsi="Times New Roman" w:eastAsia="Malgun Gothic"/>
                <w:b/>
                <w:i w:val="0"/>
                <w:sz w:val="20"/>
              </w:rPr>
              <w:t>ons</w:t>
            </w:r>
          </w:p>
        </w:tc>
        <w:tc>
          <w:tcPr>
            <w:tcW w:type="dxa" w:w="2160"/>
          </w:tcPr>
          <w:p>
            <w:r/>
            <w:r>
              <w:rPr>
                <w:rFonts w:ascii="Times New Roman" w:hAnsi="Times New Roman" w:eastAsia="Malgun Gothic"/>
                <w:b w:val="0"/>
                <w:i w:val="0"/>
                <w:sz w:val="20"/>
              </w:rPr>
              <w:t>[paʁ.lɔ̃]</w:t>
            </w:r>
          </w:p>
        </w:tc>
        <w:tc>
          <w:tcPr>
            <w:tcW w:type="dxa" w:w="2160"/>
          </w:tcPr>
          <w:p>
            <w:r/>
            <w:r>
              <w:rPr>
                <w:rFonts w:ascii="Times New Roman" w:hAnsi="Times New Roman" w:eastAsia="Malgun Gothic"/>
                <w:b w:val="0"/>
                <w:i w:val="0"/>
                <w:sz w:val="20"/>
              </w:rPr>
              <w:t>mang</w:t>
            </w:r>
            <w:r>
              <w:rPr>
                <w:rFonts w:ascii="Times New Roman" w:hAnsi="Times New Roman" w:eastAsia="Malgun Gothic"/>
                <w:b/>
                <w:i w:val="0"/>
                <w:sz w:val="20"/>
              </w:rPr>
              <w:t>eons</w:t>
            </w:r>
            <w:r>
              <w:rPr>
                <w:rFonts w:ascii="Times New Roman" w:hAnsi="Times New Roman" w:eastAsia="Malgun Gothic"/>
                <w:b w:val="0"/>
                <w:i w:val="0"/>
                <w:sz w:val="20"/>
              </w:rPr>
              <w:t xml:space="preserve"> (g를 [ʒ]로 지키려고 e 추가)</w:t>
            </w:r>
          </w:p>
        </w:tc>
      </w:tr>
      <w:tr>
        <w:tc>
          <w:tcPr>
            <w:tcW w:type="dxa" w:w="2160"/>
          </w:tcPr>
          <w:p>
            <w:r/>
            <w:r>
              <w:rPr>
                <w:rFonts w:ascii="Times New Roman" w:hAnsi="Times New Roman" w:eastAsia="Malgun Gothic"/>
                <w:b w:val="0"/>
                <w:i w:val="0"/>
                <w:sz w:val="20"/>
              </w:rPr>
              <w:t>vous</w:t>
            </w:r>
          </w:p>
        </w:tc>
        <w:tc>
          <w:tcPr>
            <w:tcW w:type="dxa" w:w="2160"/>
          </w:tcPr>
          <w:p>
            <w:r/>
            <w:r>
              <w:rPr>
                <w:rFonts w:ascii="Times New Roman" w:hAnsi="Times New Roman" w:eastAsia="Malgun Gothic"/>
                <w:b w:val="0"/>
                <w:i w:val="0"/>
                <w:sz w:val="20"/>
              </w:rPr>
              <w:t>parl</w:t>
            </w:r>
            <w:r>
              <w:rPr>
                <w:rFonts w:ascii="Times New Roman" w:hAnsi="Times New Roman" w:eastAsia="Malgun Gothic"/>
                <w:b/>
                <w:i w:val="0"/>
                <w:sz w:val="20"/>
              </w:rPr>
              <w:t>ez</w:t>
            </w:r>
          </w:p>
        </w:tc>
        <w:tc>
          <w:tcPr>
            <w:tcW w:type="dxa" w:w="2160"/>
          </w:tcPr>
          <w:p>
            <w:r/>
            <w:r>
              <w:rPr>
                <w:rFonts w:ascii="Times New Roman" w:hAnsi="Times New Roman" w:eastAsia="Malgun Gothic"/>
                <w:b w:val="0"/>
                <w:i w:val="0"/>
                <w:sz w:val="20"/>
              </w:rPr>
              <w:t>[paʁ.le]</w:t>
            </w:r>
          </w:p>
        </w:tc>
        <w:tc>
          <w:tcPr>
            <w:tcW w:type="dxa" w:w="2160"/>
          </w:tcPr>
          <w:p>
            <w:r/>
            <w:r>
              <w:rPr>
                <w:rFonts w:ascii="Times New Roman" w:hAnsi="Times New Roman" w:eastAsia="Malgun Gothic"/>
                <w:b w:val="0"/>
                <w:i w:val="0"/>
                <w:sz w:val="20"/>
              </w:rPr>
              <w:t>mang</w:t>
            </w:r>
            <w:r>
              <w:rPr>
                <w:rFonts w:ascii="Times New Roman" w:hAnsi="Times New Roman" w:eastAsia="Malgun Gothic"/>
                <w:b/>
                <w:i w:val="0"/>
                <w:sz w:val="20"/>
              </w:rPr>
              <w:t>ez</w:t>
            </w:r>
          </w:p>
        </w:tc>
      </w:tr>
      <w:tr>
        <w:tc>
          <w:tcPr>
            <w:tcW w:type="dxa" w:w="2160"/>
          </w:tcPr>
          <w:p>
            <w:r/>
            <w:r>
              <w:rPr>
                <w:rFonts w:ascii="Times New Roman" w:hAnsi="Times New Roman" w:eastAsia="Malgun Gothic"/>
                <w:b w:val="0"/>
                <w:i w:val="0"/>
                <w:sz w:val="20"/>
              </w:rPr>
              <w:t>ils·elles</w:t>
            </w:r>
          </w:p>
        </w:tc>
        <w:tc>
          <w:tcPr>
            <w:tcW w:type="dxa" w:w="2160"/>
          </w:tcPr>
          <w:p>
            <w:r/>
            <w:r>
              <w:rPr>
                <w:rFonts w:ascii="Times New Roman" w:hAnsi="Times New Roman" w:eastAsia="Malgun Gothic"/>
                <w:b w:val="0"/>
                <w:i w:val="0"/>
                <w:sz w:val="20"/>
              </w:rPr>
              <w:t>parl</w:t>
            </w:r>
            <w:r>
              <w:rPr>
                <w:rFonts w:ascii="Times New Roman" w:hAnsi="Times New Roman" w:eastAsia="Malgun Gothic"/>
                <w:b/>
                <w:i w:val="0"/>
                <w:sz w:val="20"/>
              </w:rPr>
              <w:t>ent</w:t>
            </w:r>
          </w:p>
        </w:tc>
        <w:tc>
          <w:tcPr>
            <w:tcW w:type="dxa" w:w="2160"/>
          </w:tcPr>
          <w:p>
            <w:r/>
            <w:r>
              <w:rPr>
                <w:rFonts w:ascii="Times New Roman" w:hAnsi="Times New Roman" w:eastAsia="Malgun Gothic"/>
                <w:b w:val="0"/>
                <w:i w:val="0"/>
                <w:sz w:val="20"/>
              </w:rPr>
              <w:t>[paʁl]</w:t>
            </w:r>
          </w:p>
        </w:tc>
        <w:tc>
          <w:tcPr>
            <w:tcW w:type="dxa" w:w="2160"/>
          </w:tcPr>
          <w:p>
            <w:r/>
            <w:r>
              <w:rPr>
                <w:rFonts w:ascii="Times New Roman" w:hAnsi="Times New Roman" w:eastAsia="Malgun Gothic"/>
                <w:b w:val="0"/>
                <w:i w:val="0"/>
                <w:sz w:val="20"/>
              </w:rPr>
              <w:t>mang</w:t>
            </w:r>
            <w:r>
              <w:rPr>
                <w:rFonts w:ascii="Times New Roman" w:hAnsi="Times New Roman" w:eastAsia="Malgun Gothic"/>
                <w:b/>
                <w:i w:val="0"/>
                <w:sz w:val="20"/>
              </w:rPr>
              <w:t>ent</w:t>
            </w:r>
          </w:p>
        </w:tc>
      </w:tr>
    </w:tbl>
    <w:p/>
    <w:p>
      <w:pPr>
        <w:pStyle w:val="ListBullet"/>
      </w:pPr>
      <w:r>
        <w:rPr>
          <w:rFonts w:ascii="Times New Roman" w:hAnsi="Times New Roman" w:eastAsia="Malgun Gothic"/>
          <w:b w:val="0"/>
          <w:i w:val="0"/>
          <w:sz w:val="22"/>
        </w:rPr>
        <w:t xml:space="preserve">그래서 프랑스어는 한국어·스페인어처럼 </w:t>
      </w:r>
      <w:r>
        <w:rPr>
          <w:rFonts w:ascii="Times New Roman" w:hAnsi="Times New Roman" w:eastAsia="Malgun Gothic"/>
          <w:b/>
          <w:i w:val="0"/>
          <w:sz w:val="22"/>
        </w:rPr>
        <w:t>주어를 생략할 수 없습니다</w:t>
      </w:r>
      <w:r>
        <w:rPr>
          <w:rFonts w:ascii="Times New Roman" w:hAnsi="Times New Roman" w:eastAsia="Malgun Gothic"/>
          <w:b w:val="0"/>
          <w:i w:val="0"/>
          <w:sz w:val="22"/>
        </w:rPr>
        <w:t>. 들리는 것은 주어뿐이니까요: «je sais de quoi je parle».</w:t>
      </w:r>
    </w:p>
    <w:p>
      <w:pPr>
        <w:pStyle w:val="ListBullet"/>
      </w:pPr>
      <w:r>
        <w:rPr>
          <w:rFonts w:ascii="Times New Roman" w:hAnsi="Times New Roman" w:eastAsia="Malgun Gothic"/>
          <w:b w:val="0"/>
          <w:i w:val="0"/>
          <w:sz w:val="22"/>
        </w:rPr>
        <w:t>자주 쓰는 불규칙(대본 그대로): «Je vous dois combien»(devoir), «Il dit qu'il n'a pas faim»(dire — vous dites 주의), «Il fait ça depuis trente ans.»(faire — vous faites, ils font), «Tu peux me donner l'original ?»(pouvoir), «je veux qu'ils écrivent son vrai nom»(vouloir), «Je sers le premier verre.»(servir — je sers, 단수에서 v가 빠짐).</w:t>
      </w:r>
    </w:p>
    <w:p>
      <w:pPr>
        <w:pStyle w:val="ListBullet"/>
      </w:pPr>
      <w:r>
        <w:rPr>
          <w:rFonts w:ascii="Times New Roman" w:hAnsi="Times New Roman" w:eastAsia="Malgun Gothic"/>
          <w:b w:val="0"/>
          <w:i w:val="0"/>
          <w:sz w:val="22"/>
        </w:rPr>
        <w:t xml:space="preserve">현재형의 쓰임: ① 지금의 상태 «Tu es sûr ?» ② 습관 «après il mange la moitié du mien» ③ </w:t>
      </w:r>
      <w:r>
        <w:rPr>
          <w:rFonts w:ascii="Times New Roman" w:hAnsi="Times New Roman" w:eastAsia="Malgun Gothic"/>
          <w:b/>
          <w:i w:val="0"/>
          <w:sz w:val="22"/>
        </w:rPr>
        <w:t>depuis + 현재</w:t>
      </w:r>
      <w:r>
        <w:rPr>
          <w:rFonts w:ascii="Times New Roman" w:hAnsi="Times New Roman" w:eastAsia="Malgun Gothic"/>
          <w:b w:val="0"/>
          <w:i w:val="0"/>
          <w:sz w:val="22"/>
        </w:rPr>
        <w:t xml:space="preserve"> = 지금까지 계속 «Il fait ça depuis trente ans.»(30년째 그러신다 — ✕ a fait) ④ 곧 할 일 «Je dépose une plainte.»(고소장을 냅니다) ⑤ 영어의 진행형도 현재로: «Vous cherchez quelque chose ?»(뭘 찾고 계세요?)</w:t>
      </w:r>
    </w:p>
    <w:p>
      <w:pPr>
        <w:pStyle w:val="ListBullet"/>
      </w:pPr>
      <w:r>
        <w:rPr>
          <w:rFonts w:ascii="Times New Roman" w:hAnsi="Times New Roman" w:eastAsia="Malgun Gothic"/>
          <w:b w:val="0"/>
          <w:i w:val="0"/>
          <w:sz w:val="22"/>
        </w:rPr>
        <w:t xml:space="preserve">연습: 괄호 안 동사를 현재형으로 — Nous (manger) des pâtes depuis 2014. Vous (dire) la vérité ? → 정답: </w:t>
      </w:r>
      <w:r>
        <w:rPr>
          <w:rFonts w:ascii="Times New Roman" w:hAnsi="Times New Roman" w:eastAsia="Malgun Gothic"/>
          <w:b/>
          <w:i w:val="0"/>
          <w:sz w:val="22"/>
        </w:rPr>
        <w:t>mangeons</w:t>
      </w:r>
      <w:r>
        <w:rPr>
          <w:rFonts w:ascii="Times New Roman" w:hAnsi="Times New Roman" w:eastAsia="Malgun Gothic"/>
          <w:b w:val="0"/>
          <w:i w:val="0"/>
          <w:sz w:val="22"/>
        </w:rPr>
        <w:t xml:space="preserve">, </w:t>
      </w:r>
      <w:r>
        <w:rPr>
          <w:rFonts w:ascii="Times New Roman" w:hAnsi="Times New Roman" w:eastAsia="Malgun Gothic"/>
          <w:b/>
          <w:i w:val="0"/>
          <w:sz w:val="22"/>
        </w:rPr>
        <w:t>dites</w:t>
      </w:r>
    </w:p>
    <w:p>
      <w:pPr>
        <w:keepNext/>
        <w:spacing w:before="160"/>
      </w:pPr>
      <w:r>
        <w:rPr>
          <w:rFonts w:ascii="Times New Roman" w:hAnsi="Times New Roman" w:eastAsia="Malgun Gothic"/>
          <w:b/>
          <w:i w:val="0"/>
          <w:color w:val="1F3864"/>
          <w:sz w:val="26"/>
        </w:rPr>
        <w:t>3. 부정문 — ne … pas와 그 친구들, 그리고 구어의 ne 탈락 → 0_동사_시제_가이드 20장(20.1·20.2·20.4) 참고</w:t>
      </w:r>
    </w:p>
    <w:p>
      <w:pPr>
        <w:pStyle w:val="ListBullet"/>
      </w:pPr>
      <w:r>
        <w:rPr>
          <w:rFonts w:ascii="Times New Roman" w:hAnsi="Times New Roman" w:eastAsia="Malgun Gothic"/>
          <w:b w:val="0"/>
          <w:i w:val="0"/>
          <w:sz w:val="22"/>
        </w:rPr>
        <w:t xml:space="preserve">규칙: 프랑스어 부정은 </w:t>
      </w:r>
      <w:r>
        <w:rPr>
          <w:rFonts w:ascii="Times New Roman" w:hAnsi="Times New Roman" w:eastAsia="Malgun Gothic"/>
          <w:b/>
          <w:i w:val="0"/>
          <w:sz w:val="22"/>
        </w:rPr>
        <w:t>두 조각</w:t>
      </w:r>
      <w:r>
        <w:rPr>
          <w:rFonts w:ascii="Times New Roman" w:hAnsi="Times New Roman" w:eastAsia="Malgun Gothic"/>
          <w:b w:val="0"/>
          <w:i w:val="0"/>
          <w:sz w:val="22"/>
        </w:rPr>
        <w:t xml:space="preserve">으로 동사를 감쌉니다: </w:t>
      </w:r>
      <w:r>
        <w:rPr>
          <w:rFonts w:ascii="Times New Roman" w:hAnsi="Times New Roman" w:eastAsia="Malgun Gothic"/>
          <w:b/>
          <w:i w:val="0"/>
          <w:sz w:val="22"/>
        </w:rPr>
        <w:t>ne + 동사 + pas</w:t>
      </w:r>
      <w:r>
        <w:rPr>
          <w:rFonts w:ascii="Times New Roman" w:hAnsi="Times New Roman" w:eastAsia="Malgun Gothic"/>
          <w:b w:val="0"/>
          <w:i w:val="0"/>
          <w:sz w:val="22"/>
        </w:rPr>
        <w:t>. 모음 앞에서 ne → n'. 뒷조각을 바꾸면 뜻이 바뀝니다.</w:t>
      </w:r>
    </w:p>
    <w:tbl>
      <w:tblPr>
        <w:tblStyle w:val="TableGrid"/>
        <w:tblW w:type="auto" w:w="0"/>
        <w:tblLook w:firstColumn="1" w:firstRow="1" w:lastColumn="0" w:lastRow="0" w:noHBand="0" w:noVBand="1" w:val="04A0"/>
      </w:tblPr>
      <w:tblGrid>
        <w:gridCol w:w="2880"/>
        <w:gridCol w:w="2880"/>
        <w:gridCol w:w="2880"/>
      </w:tblGrid>
      <w:tr>
        <w:tc>
          <w:tcPr>
            <w:tcW w:type="dxa" w:w="2880"/>
          </w:tcPr>
          <w:p>
            <w:r/>
            <w:r>
              <w:rPr>
                <w:rFonts w:ascii="Times New Roman" w:hAnsi="Times New Roman" w:eastAsia="Malgun Gothic"/>
                <w:b/>
                <w:i w:val="0"/>
                <w:sz w:val="20"/>
              </w:rPr>
              <w:t>짝</w:t>
            </w:r>
          </w:p>
        </w:tc>
        <w:tc>
          <w:tcPr>
            <w:tcW w:type="dxa" w:w="2880"/>
          </w:tcPr>
          <w:p>
            <w:r/>
            <w:r>
              <w:rPr>
                <w:rFonts w:ascii="Times New Roman" w:hAnsi="Times New Roman" w:eastAsia="Malgun Gothic"/>
                <w:b/>
                <w:i w:val="0"/>
                <w:sz w:val="20"/>
              </w:rPr>
              <w:t>뜻</w:t>
            </w:r>
          </w:p>
        </w:tc>
        <w:tc>
          <w:tcPr>
            <w:tcW w:type="dxa" w:w="2880"/>
          </w:tcPr>
          <w:p>
            <w:r/>
            <w:r>
              <w:rPr>
                <w:rFonts w:ascii="Times New Roman" w:hAnsi="Times New Roman" w:eastAsia="Malgun Gothic"/>
                <w:b/>
                <w:i w:val="0"/>
                <w:sz w:val="20"/>
              </w:rPr>
              <w:t>대본 속 예</w:t>
            </w:r>
          </w:p>
        </w:tc>
      </w:tr>
      <w:tr>
        <w:tc>
          <w:tcPr>
            <w:tcW w:type="dxa" w:w="2880"/>
          </w:tcPr>
          <w:p>
            <w:r/>
            <w:r>
              <w:rPr>
                <w:rFonts w:ascii="Times New Roman" w:hAnsi="Times New Roman" w:eastAsia="Malgun Gothic"/>
                <w:b w:val="0"/>
                <w:i w:val="0"/>
                <w:sz w:val="20"/>
              </w:rPr>
              <w:t>ne … pas</w:t>
            </w:r>
          </w:p>
        </w:tc>
        <w:tc>
          <w:tcPr>
            <w:tcW w:type="dxa" w:w="2880"/>
          </w:tcPr>
          <w:p>
            <w:r/>
            <w:r>
              <w:rPr>
                <w:rFonts w:ascii="Times New Roman" w:hAnsi="Times New Roman" w:eastAsia="Malgun Gothic"/>
                <w:b w:val="0"/>
                <w:i w:val="0"/>
                <w:sz w:val="20"/>
              </w:rPr>
              <w:t>~않다</w:t>
            </w:r>
          </w:p>
        </w:tc>
        <w:tc>
          <w:tcPr>
            <w:tcW w:type="dxa" w:w="2880"/>
          </w:tcPr>
          <w:p>
            <w:r/>
            <w:r>
              <w:rPr>
                <w:rFonts w:ascii="Times New Roman" w:hAnsi="Times New Roman" w:eastAsia="Malgun Gothic"/>
                <w:b w:val="0"/>
                <w:i w:val="0"/>
                <w:sz w:val="20"/>
              </w:rPr>
              <w:t>«Il dit qu'il n'a pas faim»</w:t>
            </w:r>
          </w:p>
        </w:tc>
      </w:tr>
      <w:tr>
        <w:tc>
          <w:tcPr>
            <w:tcW w:type="dxa" w:w="2880"/>
          </w:tcPr>
          <w:p>
            <w:r/>
            <w:r>
              <w:rPr>
                <w:rFonts w:ascii="Times New Roman" w:hAnsi="Times New Roman" w:eastAsia="Malgun Gothic"/>
                <w:b w:val="0"/>
                <w:i w:val="0"/>
                <w:sz w:val="20"/>
              </w:rPr>
              <w:t>ne … même pas</w:t>
            </w:r>
          </w:p>
        </w:tc>
        <w:tc>
          <w:tcPr>
            <w:tcW w:type="dxa" w:w="2880"/>
          </w:tcPr>
          <w:p>
            <w:r/>
            <w:r>
              <w:rPr>
                <w:rFonts w:ascii="Times New Roman" w:hAnsi="Times New Roman" w:eastAsia="Malgun Gothic"/>
                <w:b w:val="0"/>
                <w:i w:val="0"/>
                <w:sz w:val="20"/>
              </w:rPr>
              <w:t>~조차 않다</w:t>
            </w:r>
          </w:p>
        </w:tc>
        <w:tc>
          <w:tcPr>
            <w:tcW w:type="dxa" w:w="2880"/>
          </w:tcPr>
          <w:p>
            <w:r/>
            <w:r>
              <w:rPr>
                <w:rFonts w:ascii="Times New Roman" w:hAnsi="Times New Roman" w:eastAsia="Malgun Gothic"/>
                <w:b w:val="0"/>
                <w:i w:val="0"/>
                <w:sz w:val="20"/>
              </w:rPr>
              <w:t>«Ils n'écrivent même pas son nom.»</w:t>
            </w:r>
          </w:p>
        </w:tc>
      </w:tr>
      <w:tr>
        <w:tc>
          <w:tcPr>
            <w:tcW w:type="dxa" w:w="2880"/>
          </w:tcPr>
          <w:p>
            <w:r/>
            <w:r>
              <w:rPr>
                <w:rFonts w:ascii="Times New Roman" w:hAnsi="Times New Roman" w:eastAsia="Malgun Gothic"/>
                <w:b w:val="0"/>
                <w:i w:val="0"/>
                <w:sz w:val="20"/>
              </w:rPr>
              <w:t>ne … jamais</w:t>
            </w:r>
          </w:p>
        </w:tc>
        <w:tc>
          <w:tcPr>
            <w:tcW w:type="dxa" w:w="2880"/>
          </w:tcPr>
          <w:p>
            <w:r/>
            <w:r>
              <w:rPr>
                <w:rFonts w:ascii="Times New Roman" w:hAnsi="Times New Roman" w:eastAsia="Malgun Gothic"/>
                <w:b w:val="0"/>
                <w:i w:val="0"/>
                <w:sz w:val="20"/>
              </w:rPr>
              <w:t>결코(한 번도) ~않다</w:t>
            </w:r>
          </w:p>
        </w:tc>
        <w:tc>
          <w:tcPr>
            <w:tcW w:type="dxa" w:w="2880"/>
          </w:tcPr>
          <w:p>
            <w:r/>
            <w:r>
              <w:rPr>
                <w:rFonts w:ascii="Times New Roman" w:hAnsi="Times New Roman" w:eastAsia="Malgun Gothic"/>
                <w:b w:val="0"/>
                <w:i w:val="0"/>
                <w:sz w:val="20"/>
              </w:rPr>
              <w:t>«Elle ne mange jamais rien, cette fille.»</w:t>
            </w:r>
          </w:p>
        </w:tc>
      </w:tr>
      <w:tr>
        <w:tc>
          <w:tcPr>
            <w:tcW w:type="dxa" w:w="2880"/>
          </w:tcPr>
          <w:p>
            <w:r/>
            <w:r>
              <w:rPr>
                <w:rFonts w:ascii="Times New Roman" w:hAnsi="Times New Roman" w:eastAsia="Malgun Gothic"/>
                <w:b w:val="0"/>
                <w:i w:val="0"/>
                <w:sz w:val="20"/>
              </w:rPr>
              <w:t>ne … rien</w:t>
            </w:r>
          </w:p>
        </w:tc>
        <w:tc>
          <w:tcPr>
            <w:tcW w:type="dxa" w:w="2880"/>
          </w:tcPr>
          <w:p>
            <w:r/>
            <w:r>
              <w:rPr>
                <w:rFonts w:ascii="Times New Roman" w:hAnsi="Times New Roman" w:eastAsia="Malgun Gothic"/>
                <w:b w:val="0"/>
                <w:i w:val="0"/>
                <w:sz w:val="20"/>
              </w:rPr>
              <w:t>아무것도 ~않다</w:t>
            </w:r>
          </w:p>
        </w:tc>
        <w:tc>
          <w:tcPr>
            <w:tcW w:type="dxa" w:w="2880"/>
          </w:tcPr>
          <w:p>
            <w:r/>
            <w:r>
              <w:rPr>
                <w:rFonts w:ascii="Times New Roman" w:hAnsi="Times New Roman" w:eastAsia="Malgun Gothic"/>
                <w:b w:val="0"/>
                <w:i w:val="0"/>
                <w:sz w:val="20"/>
              </w:rPr>
              <w:t>«Je ne fais rien d'illégal.»</w:t>
            </w:r>
          </w:p>
        </w:tc>
      </w:tr>
      <w:tr>
        <w:tc>
          <w:tcPr>
            <w:tcW w:type="dxa" w:w="2880"/>
          </w:tcPr>
          <w:p>
            <w:r/>
            <w:r>
              <w:rPr>
                <w:rFonts w:ascii="Times New Roman" w:hAnsi="Times New Roman" w:eastAsia="Malgun Gothic"/>
                <w:b w:val="0"/>
                <w:i w:val="0"/>
                <w:sz w:val="20"/>
              </w:rPr>
              <w:t>personne ne …</w:t>
            </w:r>
          </w:p>
        </w:tc>
        <w:tc>
          <w:tcPr>
            <w:tcW w:type="dxa" w:w="2880"/>
          </w:tcPr>
          <w:p>
            <w:r/>
            <w:r>
              <w:rPr>
                <w:rFonts w:ascii="Times New Roman" w:hAnsi="Times New Roman" w:eastAsia="Malgun Gothic"/>
                <w:b w:val="0"/>
                <w:i w:val="0"/>
                <w:sz w:val="20"/>
              </w:rPr>
              <w:t>아무도 ~않다 (주어 자리)</w:t>
            </w:r>
          </w:p>
        </w:tc>
        <w:tc>
          <w:tcPr>
            <w:tcW w:type="dxa" w:w="2880"/>
          </w:tcPr>
          <w:p>
            <w:r/>
            <w:r>
              <w:rPr>
                <w:rFonts w:ascii="Times New Roman" w:hAnsi="Times New Roman" w:eastAsia="Malgun Gothic"/>
                <w:b w:val="0"/>
                <w:i w:val="0"/>
                <w:sz w:val="20"/>
              </w:rPr>
              <w:t>«Personne ne va au commissariat.»</w:t>
            </w:r>
          </w:p>
        </w:tc>
      </w:tr>
      <w:tr>
        <w:tc>
          <w:tcPr>
            <w:tcW w:type="dxa" w:w="2880"/>
          </w:tcPr>
          <w:p>
            <w:r/>
            <w:r>
              <w:rPr>
                <w:rFonts w:ascii="Times New Roman" w:hAnsi="Times New Roman" w:eastAsia="Malgun Gothic"/>
                <w:b w:val="0"/>
                <w:i w:val="0"/>
                <w:sz w:val="20"/>
              </w:rPr>
              <w:t>ne … plus</w:t>
            </w:r>
          </w:p>
        </w:tc>
        <w:tc>
          <w:tcPr>
            <w:tcW w:type="dxa" w:w="2880"/>
          </w:tcPr>
          <w:p>
            <w:r/>
            <w:r>
              <w:rPr>
                <w:rFonts w:ascii="Times New Roman" w:hAnsi="Times New Roman" w:eastAsia="Malgun Gothic"/>
                <w:b w:val="0"/>
                <w:i w:val="0"/>
                <w:sz w:val="20"/>
              </w:rPr>
              <w:t>더 이상 ~않다</w:t>
            </w:r>
          </w:p>
        </w:tc>
        <w:tc>
          <w:tcPr>
            <w:tcW w:type="dxa" w:w="2880"/>
          </w:tcPr>
          <w:p>
            <w:r/>
            <w:r>
              <w:rPr>
                <w:rFonts w:ascii="Times New Roman" w:hAnsi="Times New Roman" w:eastAsia="Malgun Gothic"/>
                <w:b w:val="0"/>
                <w:i w:val="0"/>
                <w:sz w:val="20"/>
              </w:rPr>
              <w:t>«Lui qui ne peut même plus se défendre.»</w:t>
            </w:r>
          </w:p>
        </w:tc>
      </w:tr>
      <w:tr>
        <w:tc>
          <w:tcPr>
            <w:tcW w:type="dxa" w:w="2880"/>
          </w:tcPr>
          <w:p>
            <w:r/>
            <w:r>
              <w:rPr>
                <w:rFonts w:ascii="Times New Roman" w:hAnsi="Times New Roman" w:eastAsia="Malgun Gothic"/>
                <w:b w:val="0"/>
                <w:i w:val="0"/>
                <w:sz w:val="20"/>
              </w:rPr>
              <w:t>ne … que</w:t>
            </w:r>
          </w:p>
        </w:tc>
        <w:tc>
          <w:tcPr>
            <w:tcW w:type="dxa" w:w="2880"/>
          </w:tcPr>
          <w:p>
            <w:r/>
            <w:r>
              <w:rPr>
                <w:rFonts w:ascii="Times New Roman" w:hAnsi="Times New Roman" w:eastAsia="Malgun Gothic"/>
                <w:b w:val="0"/>
                <w:i w:val="0"/>
                <w:sz w:val="20"/>
              </w:rPr>
              <w:t>~밖에 없다 (부정 아님!)</w:t>
            </w:r>
          </w:p>
        </w:tc>
        <w:tc>
          <w:tcPr>
            <w:tcW w:type="dxa" w:w="2880"/>
          </w:tcPr>
          <w:p>
            <w:r/>
            <w:r>
              <w:rPr>
                <w:rFonts w:ascii="Times New Roman" w:hAnsi="Times New Roman" w:eastAsia="Malgun Gothic"/>
                <w:b w:val="0"/>
                <w:i w:val="0"/>
                <w:sz w:val="20"/>
              </w:rPr>
              <w:t>«Il n'y a que les morts qui ont toujours tort.»</w:t>
            </w:r>
          </w:p>
        </w:tc>
      </w:tr>
    </w:tbl>
    <w:p/>
    <w:p>
      <w:pPr>
        <w:pStyle w:val="ListBullet"/>
      </w:pPr>
      <w:r>
        <w:rPr>
          <w:rFonts w:ascii="Times New Roman" w:hAnsi="Times New Roman" w:eastAsia="Malgun Gothic"/>
          <w:b w:val="0"/>
          <w:i w:val="0"/>
          <w:sz w:val="22"/>
        </w:rPr>
        <w:t>대본 분석: «Elle ne mange jamais rien»처럼 jamais와 rien을 겹쳐도 '이중부정 = 긍정'이 아니라 '절대 아무것도 안 먹는다'로 더 강해집니다.</w:t>
      </w:r>
    </w:p>
    <w:p>
      <w:pPr>
        <w:pStyle w:val="ListBullet"/>
      </w:pPr>
      <w:r>
        <w:rPr>
          <w:rFonts w:ascii="Times New Roman" w:hAnsi="Times New Roman" w:eastAsia="Malgun Gothic"/>
          <w:b w:val="0"/>
          <w:i w:val="0"/>
          <w:sz w:val="22"/>
        </w:rPr>
        <w:t xml:space="preserve">구어에서는 앞조각 </w:t>
      </w:r>
      <w:r>
        <w:rPr>
          <w:rFonts w:ascii="Times New Roman" w:hAnsi="Times New Roman" w:eastAsia="Malgun Gothic"/>
          <w:b/>
          <w:i w:val="0"/>
          <w:sz w:val="22"/>
        </w:rPr>
        <w:t>ne가 빠집니다</w:t>
      </w:r>
      <w:r>
        <w:rPr>
          <w:rFonts w:ascii="Times New Roman" w:hAnsi="Times New Roman" w:eastAsia="Malgun Gothic"/>
          <w:b w:val="0"/>
          <w:i w:val="0"/>
          <w:sz w:val="22"/>
        </w:rPr>
        <w:t>(뒷조각이 부정을 책임짐): «Wallah, j'en dors plus, de cette vidéo.» = je n'en dors plus. «Personne m'a rien demandé.» = Personne ne m'a rien demandé. «Il branchait pas une batterie comme un gamin.» = Il ne branchait pas. 젊은 인물·가족 대화에서 아주 흔하지만, 법정·서면에서는 반드시 ne를 씁니다. 같은 사건을 두고 야니스는 검사 앞에서 «Ce n'est nulle part dans le dossier.»(서류 어디에도 없습니다)라고 ne를 지킵니다.</w:t>
      </w:r>
    </w:p>
    <w:p>
      <w:pPr>
        <w:pStyle w:val="ListBullet"/>
      </w:pPr>
      <w:r>
        <w:rPr>
          <w:rFonts w:ascii="Times New Roman" w:hAnsi="Times New Roman" w:eastAsia="Malgun Gothic"/>
          <w:b w:val="0"/>
          <w:i w:val="0"/>
          <w:sz w:val="22"/>
        </w:rPr>
        <w:t xml:space="preserve">부정문에서 부정관사 un/une/des는 </w:t>
      </w:r>
      <w:r>
        <w:rPr>
          <w:rFonts w:ascii="Times New Roman" w:hAnsi="Times New Roman" w:eastAsia="Malgun Gothic"/>
          <w:b/>
          <w:i w:val="0"/>
          <w:sz w:val="22"/>
        </w:rPr>
        <w:t>de</w:t>
      </w:r>
      <w:r>
        <w:rPr>
          <w:rFonts w:ascii="Times New Roman" w:hAnsi="Times New Roman" w:eastAsia="Malgun Gothic"/>
          <w:b w:val="0"/>
          <w:i w:val="0"/>
          <w:sz w:val="22"/>
        </w:rPr>
        <w:t>로 바뀝니다: «Pas de titre de séjour, pas de contrat.», «tu n'as pas de vie ?»(넌 사생활도 없니? — 조에)</w:t>
      </w:r>
    </w:p>
    <w:p>
      <w:pPr>
        <w:pStyle w:val="ListBullet"/>
      </w:pPr>
      <w:r>
        <w:rPr>
          <w:rFonts w:ascii="Times New Roman" w:hAnsi="Times New Roman" w:eastAsia="Malgun Gothic"/>
          <w:b w:val="0"/>
          <w:i w:val="0"/>
          <w:sz w:val="22"/>
        </w:rPr>
        <w:t xml:space="preserve">연습: 부정문으로(표준어) — Rachid a tué quelqu'un. / Il y a quelqu'un la nuit. → 정답: </w:t>
      </w:r>
      <w:r>
        <w:rPr>
          <w:rFonts w:ascii="Times New Roman" w:hAnsi="Times New Roman" w:eastAsia="Malgun Gothic"/>
          <w:b/>
          <w:i w:val="0"/>
          <w:sz w:val="22"/>
        </w:rPr>
        <w:t>Rachid n'a tué personne.</w:t>
      </w:r>
      <w:r>
        <w:rPr>
          <w:rFonts w:ascii="Times New Roman" w:hAnsi="Times New Roman" w:eastAsia="Malgun Gothic"/>
          <w:b w:val="0"/>
          <w:i w:val="0"/>
          <w:sz w:val="22"/>
        </w:rPr>
        <w:t xml:space="preserve"> / </w:t>
      </w:r>
      <w:r>
        <w:rPr>
          <w:rFonts w:ascii="Times New Roman" w:hAnsi="Times New Roman" w:eastAsia="Malgun Gothic"/>
          <w:b/>
          <w:i w:val="0"/>
          <w:sz w:val="22"/>
        </w:rPr>
        <w:t>Il n'y a personne la nuit.</w:t>
      </w:r>
    </w:p>
    <w:p>
      <w:pPr>
        <w:keepNext/>
        <w:spacing w:before="160"/>
      </w:pPr>
      <w:r>
        <w:rPr>
          <w:rFonts w:ascii="Times New Roman" w:hAnsi="Times New Roman" w:eastAsia="Malgun Gothic"/>
          <w:b/>
          <w:i w:val="0"/>
          <w:color w:val="1F3864"/>
          <w:sz w:val="26"/>
        </w:rPr>
        <w:t>4. tu와 vous의 명령법 → 0_동사_시제_가이드 16장(16.1·16.3)·21장 참고</w:t>
      </w:r>
    </w:p>
    <w:p>
      <w:pPr>
        <w:pStyle w:val="ListBullet"/>
      </w:pPr>
      <w:r>
        <w:rPr>
          <w:rFonts w:ascii="Times New Roman" w:hAnsi="Times New Roman" w:eastAsia="Malgun Gothic"/>
          <w:b w:val="0"/>
          <w:i w:val="0"/>
          <w:sz w:val="22"/>
        </w:rPr>
        <w:t xml:space="preserve">규칙: 명령법은 현재형에서 주어를 뺀 것입니다. 칸은 </w:t>
      </w:r>
      <w:r>
        <w:rPr>
          <w:rFonts w:ascii="Times New Roman" w:hAnsi="Times New Roman" w:eastAsia="Malgun Gothic"/>
          <w:b/>
          <w:i w:val="0"/>
          <w:sz w:val="22"/>
        </w:rPr>
        <w:t>tu / nous / vous</w:t>
      </w:r>
      <w:r>
        <w:rPr>
          <w:rFonts w:ascii="Times New Roman" w:hAnsi="Times New Roman" w:eastAsia="Malgun Gothic"/>
          <w:b w:val="0"/>
          <w:i w:val="0"/>
          <w:sz w:val="22"/>
        </w:rPr>
        <w:t xml:space="preserve"> 셋. 1군 동사의 tu 명령은 끝 -s를 뗍니다(tu manges → </w:t>
      </w:r>
      <w:r>
        <w:rPr>
          <w:rFonts w:ascii="Times New Roman" w:hAnsi="Times New Roman" w:eastAsia="Malgun Gothic"/>
          <w:b/>
          <w:i w:val="0"/>
          <w:sz w:val="22"/>
        </w:rPr>
        <w:t>Mange</w:t>
      </w:r>
      <w:r>
        <w:rPr>
          <w:rFonts w:ascii="Times New Roman" w:hAnsi="Times New Roman" w:eastAsia="Malgun Gothic"/>
          <w:b w:val="0"/>
          <w:i w:val="0"/>
          <w:sz w:val="22"/>
        </w:rPr>
        <w:t>). 공손한 부탁에는 vous 명령 + s'il vous plaît.</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
              <w:rPr>
                <w:rFonts w:ascii="Times New Roman" w:hAnsi="Times New Roman" w:eastAsia="Malgun Gothic"/>
                <w:b/>
                <w:i w:val="0"/>
                <w:sz w:val="20"/>
              </w:rPr>
              <w:t>원형</w:t>
            </w:r>
          </w:p>
        </w:tc>
        <w:tc>
          <w:tcPr>
            <w:tcW w:type="dxa" w:w="2160"/>
          </w:tcPr>
          <w:p>
            <w:r/>
            <w:r>
              <w:rPr>
                <w:rFonts w:ascii="Times New Roman" w:hAnsi="Times New Roman" w:eastAsia="Malgun Gothic"/>
                <w:b/>
                <w:i w:val="0"/>
                <w:sz w:val="20"/>
              </w:rPr>
              <w:t>tu 명령</w:t>
            </w:r>
          </w:p>
        </w:tc>
        <w:tc>
          <w:tcPr>
            <w:tcW w:type="dxa" w:w="2160"/>
          </w:tcPr>
          <w:p>
            <w:r/>
            <w:r>
              <w:rPr>
                <w:rFonts w:ascii="Times New Roman" w:hAnsi="Times New Roman" w:eastAsia="Malgun Gothic"/>
                <w:b/>
                <w:i w:val="0"/>
                <w:sz w:val="20"/>
              </w:rPr>
              <w:t>vous 명령</w:t>
            </w:r>
          </w:p>
        </w:tc>
        <w:tc>
          <w:tcPr>
            <w:tcW w:type="dxa" w:w="2160"/>
          </w:tcPr>
          <w:p>
            <w:r/>
            <w:r>
              <w:rPr>
                <w:rFonts w:ascii="Times New Roman" w:hAnsi="Times New Roman" w:eastAsia="Malgun Gothic"/>
                <w:b/>
                <w:i w:val="0"/>
                <w:sz w:val="20"/>
              </w:rPr>
              <w:t>대본</w:t>
            </w:r>
          </w:p>
        </w:tc>
      </w:tr>
      <w:tr>
        <w:tc>
          <w:tcPr>
            <w:tcW w:type="dxa" w:w="2160"/>
          </w:tcPr>
          <w:p>
            <w:r/>
            <w:r>
              <w:rPr>
                <w:rFonts w:ascii="Times New Roman" w:hAnsi="Times New Roman" w:eastAsia="Malgun Gothic"/>
                <w:b w:val="0"/>
                <w:i w:val="0"/>
                <w:sz w:val="20"/>
              </w:rPr>
              <w:t>boire 마시다</w:t>
            </w:r>
          </w:p>
        </w:tc>
        <w:tc>
          <w:tcPr>
            <w:tcW w:type="dxa" w:w="2160"/>
          </w:tcPr>
          <w:p>
            <w:r/>
            <w:r>
              <w:rPr>
                <w:rFonts w:ascii="Times New Roman" w:hAnsi="Times New Roman" w:eastAsia="Malgun Gothic"/>
                <w:b/>
                <w:i w:val="0"/>
                <w:sz w:val="20"/>
              </w:rPr>
              <w:t>Bois</w:t>
            </w:r>
          </w:p>
        </w:tc>
        <w:tc>
          <w:tcPr>
            <w:tcW w:type="dxa" w:w="2160"/>
          </w:tcPr>
          <w:p>
            <w:r/>
            <w:r>
              <w:rPr>
                <w:rFonts w:ascii="Times New Roman" w:hAnsi="Times New Roman" w:eastAsia="Malgun Gothic"/>
                <w:b/>
                <w:i w:val="0"/>
                <w:sz w:val="20"/>
              </w:rPr>
              <w:t>Buvez</w:t>
            </w:r>
          </w:p>
        </w:tc>
        <w:tc>
          <w:tcPr>
            <w:tcW w:type="dxa" w:w="2160"/>
          </w:tcPr>
          <w:p>
            <w:r/>
            <w:r>
              <w:rPr>
                <w:rFonts w:ascii="Times New Roman" w:hAnsi="Times New Roman" w:eastAsia="Malgun Gothic"/>
                <w:b w:val="0"/>
                <w:i w:val="0"/>
                <w:sz w:val="20"/>
              </w:rPr>
              <w:t>브레발 → 야니스 «Bois.» / → 유족 «Buvez.»</w:t>
            </w:r>
          </w:p>
        </w:tc>
      </w:tr>
      <w:tr>
        <w:tc>
          <w:tcPr>
            <w:tcW w:type="dxa" w:w="2160"/>
          </w:tcPr>
          <w:p>
            <w:r/>
            <w:r>
              <w:rPr>
                <w:rFonts w:ascii="Times New Roman" w:hAnsi="Times New Roman" w:eastAsia="Malgun Gothic"/>
                <w:b w:val="0"/>
                <w:i w:val="0"/>
                <w:sz w:val="20"/>
              </w:rPr>
              <w:t>entrer 들어오다</w:t>
            </w:r>
          </w:p>
        </w:tc>
        <w:tc>
          <w:tcPr>
            <w:tcW w:type="dxa" w:w="2160"/>
          </w:tcPr>
          <w:p>
            <w:r/>
            <w:r>
              <w:rPr>
                <w:rFonts w:ascii="Times New Roman" w:hAnsi="Times New Roman" w:eastAsia="Malgun Gothic"/>
                <w:b w:val="0"/>
                <w:i w:val="0"/>
                <w:sz w:val="20"/>
              </w:rPr>
              <w:t>Entre</w:t>
            </w:r>
          </w:p>
        </w:tc>
        <w:tc>
          <w:tcPr>
            <w:tcW w:type="dxa" w:w="2160"/>
          </w:tcPr>
          <w:p>
            <w:r/>
            <w:r>
              <w:rPr>
                <w:rFonts w:ascii="Times New Roman" w:hAnsi="Times New Roman" w:eastAsia="Malgun Gothic"/>
                <w:b/>
                <w:i w:val="0"/>
                <w:sz w:val="20"/>
              </w:rPr>
              <w:t>Entrez</w:t>
            </w:r>
          </w:p>
        </w:tc>
        <w:tc>
          <w:tcPr>
            <w:tcW w:type="dxa" w:w="2160"/>
          </w:tcPr>
          <w:p>
            <w:r/>
            <w:r>
              <w:rPr>
                <w:rFonts w:ascii="Times New Roman" w:hAnsi="Times New Roman" w:eastAsia="Malgun Gothic"/>
                <w:b w:val="0"/>
                <w:i w:val="0"/>
                <w:sz w:val="20"/>
              </w:rPr>
              <w:t>«Entrez, je vous en prie.»</w:t>
            </w:r>
          </w:p>
        </w:tc>
      </w:tr>
      <w:tr>
        <w:tc>
          <w:tcPr>
            <w:tcW w:type="dxa" w:w="2160"/>
          </w:tcPr>
          <w:p>
            <w:r/>
            <w:r>
              <w:rPr>
                <w:rFonts w:ascii="Times New Roman" w:hAnsi="Times New Roman" w:eastAsia="Malgun Gothic"/>
                <w:b w:val="0"/>
                <w:i w:val="0"/>
                <w:sz w:val="20"/>
              </w:rPr>
              <w:t>manger 먹다</w:t>
            </w:r>
          </w:p>
        </w:tc>
        <w:tc>
          <w:tcPr>
            <w:tcW w:type="dxa" w:w="2160"/>
          </w:tcPr>
          <w:p>
            <w:r/>
            <w:r>
              <w:rPr>
                <w:rFonts w:ascii="Times New Roman" w:hAnsi="Times New Roman" w:eastAsia="Malgun Gothic"/>
                <w:b/>
                <w:i w:val="0"/>
                <w:sz w:val="20"/>
              </w:rPr>
              <w:t>Mange</w:t>
            </w:r>
          </w:p>
        </w:tc>
        <w:tc>
          <w:tcPr>
            <w:tcW w:type="dxa" w:w="2160"/>
          </w:tcPr>
          <w:p>
            <w:r/>
            <w:r>
              <w:rPr>
                <w:rFonts w:ascii="Times New Roman" w:hAnsi="Times New Roman" w:eastAsia="Malgun Gothic"/>
                <w:b w:val="0"/>
                <w:i w:val="0"/>
                <w:sz w:val="20"/>
              </w:rPr>
              <w:t>Mangez</w:t>
            </w:r>
          </w:p>
        </w:tc>
        <w:tc>
          <w:tcPr>
            <w:tcW w:type="dxa" w:w="2160"/>
          </w:tcPr>
          <w:p>
            <w:r/>
            <w:r>
              <w:rPr>
                <w:rFonts w:ascii="Times New Roman" w:hAnsi="Times New Roman" w:eastAsia="Malgun Gothic"/>
                <w:b w:val="0"/>
                <w:i w:val="0"/>
                <w:sz w:val="20"/>
              </w:rPr>
              <w:t>안 → 야니스 «Mange, Yanis.»</w:t>
            </w:r>
          </w:p>
        </w:tc>
      </w:tr>
      <w:tr>
        <w:tc>
          <w:tcPr>
            <w:tcW w:type="dxa" w:w="2160"/>
          </w:tcPr>
          <w:p>
            <w:r/>
            <w:r>
              <w:rPr>
                <w:rFonts w:ascii="Times New Roman" w:hAnsi="Times New Roman" w:eastAsia="Malgun Gothic"/>
                <w:b w:val="0"/>
                <w:i w:val="0"/>
                <w:sz w:val="20"/>
              </w:rPr>
              <w:t>garder 간직하다</w:t>
            </w:r>
          </w:p>
        </w:tc>
        <w:tc>
          <w:tcPr>
            <w:tcW w:type="dxa" w:w="2160"/>
          </w:tcPr>
          <w:p>
            <w:r/>
            <w:r>
              <w:rPr>
                <w:rFonts w:ascii="Times New Roman" w:hAnsi="Times New Roman" w:eastAsia="Malgun Gothic"/>
                <w:b w:val="0"/>
                <w:i w:val="0"/>
                <w:sz w:val="20"/>
              </w:rPr>
              <w:t>Garde</w:t>
            </w:r>
          </w:p>
        </w:tc>
        <w:tc>
          <w:tcPr>
            <w:tcW w:type="dxa" w:w="2160"/>
          </w:tcPr>
          <w:p>
            <w:r/>
            <w:r>
              <w:rPr>
                <w:rFonts w:ascii="Times New Roman" w:hAnsi="Times New Roman" w:eastAsia="Malgun Gothic"/>
                <w:b/>
                <w:i w:val="0"/>
                <w:sz w:val="20"/>
              </w:rPr>
              <w:t>Gardez</w:t>
            </w:r>
          </w:p>
        </w:tc>
        <w:tc>
          <w:tcPr>
            <w:tcW w:type="dxa" w:w="2160"/>
          </w:tcPr>
          <w:p>
            <w:r/>
            <w:r>
              <w:rPr>
                <w:rFonts w:ascii="Times New Roman" w:hAnsi="Times New Roman" w:eastAsia="Malgun Gothic"/>
                <w:b w:val="0"/>
                <w:i w:val="0"/>
                <w:sz w:val="20"/>
              </w:rPr>
              <w:t>«Gardez la monnaie»</w:t>
            </w:r>
          </w:p>
        </w:tc>
      </w:tr>
      <w:tr>
        <w:tc>
          <w:tcPr>
            <w:tcW w:type="dxa" w:w="2160"/>
          </w:tcPr>
          <w:p>
            <w:r/>
            <w:r>
              <w:rPr>
                <w:rFonts w:ascii="Times New Roman" w:hAnsi="Times New Roman" w:eastAsia="Malgun Gothic"/>
                <w:b w:val="0"/>
                <w:i w:val="0"/>
                <w:sz w:val="20"/>
              </w:rPr>
              <w:t>s'asseoir 앉다</w:t>
            </w:r>
          </w:p>
        </w:tc>
        <w:tc>
          <w:tcPr>
            <w:tcW w:type="dxa" w:w="2160"/>
          </w:tcPr>
          <w:p>
            <w:r/>
            <w:r>
              <w:rPr>
                <w:rFonts w:ascii="Times New Roman" w:hAnsi="Times New Roman" w:eastAsia="Malgun Gothic"/>
                <w:b/>
                <w:i w:val="0"/>
                <w:sz w:val="20"/>
              </w:rPr>
              <w:t>Assieds-toi</w:t>
            </w:r>
          </w:p>
        </w:tc>
        <w:tc>
          <w:tcPr>
            <w:tcW w:type="dxa" w:w="2160"/>
          </w:tcPr>
          <w:p>
            <w:r/>
            <w:r>
              <w:rPr>
                <w:rFonts w:ascii="Times New Roman" w:hAnsi="Times New Roman" w:eastAsia="Malgun Gothic"/>
                <w:b/>
                <w:i w:val="0"/>
                <w:sz w:val="20"/>
              </w:rPr>
              <w:t>Asseyez-vous</w:t>
            </w:r>
          </w:p>
        </w:tc>
        <w:tc>
          <w:tcPr>
            <w:tcW w:type="dxa" w:w="2160"/>
          </w:tcPr>
          <w:p>
            <w:r/>
            <w:r>
              <w:rPr>
                <w:rFonts w:ascii="Times New Roman" w:hAnsi="Times New Roman" w:eastAsia="Malgun Gothic"/>
                <w:b w:val="0"/>
                <w:i w:val="0"/>
                <w:sz w:val="20"/>
              </w:rPr>
              <w:t>«Assieds-toi.» / «Asseyez-vous.»</w:t>
            </w:r>
          </w:p>
        </w:tc>
      </w:tr>
      <w:tr>
        <w:tc>
          <w:tcPr>
            <w:tcW w:type="dxa" w:w="2160"/>
          </w:tcPr>
          <w:p>
            <w:r/>
            <w:r>
              <w:rPr>
                <w:rFonts w:ascii="Times New Roman" w:hAnsi="Times New Roman" w:eastAsia="Malgun Gothic"/>
                <w:b w:val="0"/>
                <w:i w:val="0"/>
                <w:sz w:val="20"/>
              </w:rPr>
              <w:t>se souvenir 기억하다</w:t>
            </w:r>
          </w:p>
        </w:tc>
        <w:tc>
          <w:tcPr>
            <w:tcW w:type="dxa" w:w="2160"/>
          </w:tcPr>
          <w:p>
            <w:r/>
            <w:r>
              <w:rPr>
                <w:rFonts w:ascii="Times New Roman" w:hAnsi="Times New Roman" w:eastAsia="Malgun Gothic"/>
                <w:b/>
                <w:i w:val="0"/>
                <w:sz w:val="20"/>
              </w:rPr>
              <w:t>Souviens-toi</w:t>
            </w:r>
          </w:p>
        </w:tc>
        <w:tc>
          <w:tcPr>
            <w:tcW w:type="dxa" w:w="2160"/>
          </w:tcPr>
          <w:p>
            <w:r/>
            <w:r>
              <w:rPr>
                <w:rFonts w:ascii="Times New Roman" w:hAnsi="Times New Roman" w:eastAsia="Malgun Gothic"/>
                <w:b w:val="0"/>
                <w:i w:val="0"/>
                <w:sz w:val="20"/>
              </w:rPr>
              <w:t>Souvenez-vous</w:t>
            </w:r>
          </w:p>
        </w:tc>
        <w:tc>
          <w:tcPr>
            <w:tcW w:type="dxa" w:w="2160"/>
          </w:tcPr>
          <w:p>
            <w:r/>
            <w:r>
              <w:rPr>
                <w:rFonts w:ascii="Times New Roman" w:hAnsi="Times New Roman" w:eastAsia="Malgun Gothic"/>
                <w:b w:val="0"/>
                <w:i w:val="0"/>
                <w:sz w:val="20"/>
              </w:rPr>
              <w:t>«Souviens-toi de ce matin.»</w:t>
            </w:r>
          </w:p>
        </w:tc>
      </w:tr>
    </w:tbl>
    <w:p/>
    <w:p>
      <w:pPr>
        <w:pStyle w:val="ListBullet"/>
      </w:pPr>
      <w:r>
        <w:rPr>
          <w:rFonts w:ascii="Times New Roman" w:hAnsi="Times New Roman" w:eastAsia="Malgun Gothic"/>
          <w:b w:val="0"/>
          <w:i w:val="0"/>
          <w:sz w:val="22"/>
        </w:rPr>
        <w:t xml:space="preserve">대명동사(s'asseoir, se souvenir, s'inquiéter)의 긍정 명령은 대명사가 </w:t>
      </w:r>
      <w:r>
        <w:rPr>
          <w:rFonts w:ascii="Times New Roman" w:hAnsi="Times New Roman" w:eastAsia="Malgun Gothic"/>
          <w:b/>
          <w:i w:val="0"/>
          <w:sz w:val="22"/>
        </w:rPr>
        <w:t>뒤로</w:t>
      </w:r>
      <w:r>
        <w:rPr>
          <w:rFonts w:ascii="Times New Roman" w:hAnsi="Times New Roman" w:eastAsia="Malgun Gothic"/>
          <w:b w:val="0"/>
          <w:i w:val="0"/>
          <w:sz w:val="22"/>
        </w:rPr>
        <w:t xml:space="preserve"> 가고 te → toi: Assieds-</w:t>
      </w:r>
      <w:r>
        <w:rPr>
          <w:rFonts w:ascii="Times New Roman" w:hAnsi="Times New Roman" w:eastAsia="Malgun Gothic"/>
          <w:b/>
          <w:i w:val="0"/>
          <w:sz w:val="22"/>
        </w:rPr>
        <w:t>toi</w:t>
      </w:r>
      <w:r>
        <w:rPr>
          <w:rFonts w:ascii="Times New Roman" w:hAnsi="Times New Roman" w:eastAsia="Malgun Gothic"/>
          <w:b w:val="0"/>
          <w:i w:val="0"/>
          <w:sz w:val="22"/>
        </w:rPr>
        <w:t xml:space="preserve">. 부정 명령은 대명사가 </w:t>
      </w:r>
      <w:r>
        <w:rPr>
          <w:rFonts w:ascii="Times New Roman" w:hAnsi="Times New Roman" w:eastAsia="Malgun Gothic"/>
          <w:b/>
          <w:i w:val="0"/>
          <w:sz w:val="22"/>
        </w:rPr>
        <w:t>앞에 남습니다</w:t>
      </w:r>
      <w:r>
        <w:rPr>
          <w:rFonts w:ascii="Times New Roman" w:hAnsi="Times New Roman" w:eastAsia="Malgun Gothic"/>
          <w:b w:val="0"/>
          <w:i w:val="0"/>
          <w:sz w:val="22"/>
        </w:rPr>
        <w:t xml:space="preserve">: Ne </w:t>
      </w:r>
      <w:r>
        <w:rPr>
          <w:rFonts w:ascii="Times New Roman" w:hAnsi="Times New Roman" w:eastAsia="Malgun Gothic"/>
          <w:b/>
          <w:i w:val="0"/>
          <w:sz w:val="22"/>
        </w:rPr>
        <w:t>t'</w:t>
      </w:r>
      <w:r>
        <w:rPr>
          <w:rFonts w:ascii="Times New Roman" w:hAnsi="Times New Roman" w:eastAsia="Malgun Gothic"/>
          <w:b w:val="0"/>
          <w:i w:val="0"/>
          <w:sz w:val="22"/>
        </w:rPr>
        <w:t xml:space="preserve">inquiète pas / Ne </w:t>
      </w:r>
      <w:r>
        <w:rPr>
          <w:rFonts w:ascii="Times New Roman" w:hAnsi="Times New Roman" w:eastAsia="Malgun Gothic"/>
          <w:b/>
          <w:i w:val="0"/>
          <w:sz w:val="22"/>
        </w:rPr>
        <w:t>vous</w:t>
      </w:r>
      <w:r>
        <w:rPr>
          <w:rFonts w:ascii="Times New Roman" w:hAnsi="Times New Roman" w:eastAsia="Malgun Gothic"/>
          <w:b w:val="0"/>
          <w:i w:val="0"/>
          <w:sz w:val="22"/>
        </w:rPr>
        <w:t xml:space="preserve"> inquiétez pas.</w:t>
      </w:r>
    </w:p>
    <w:p>
      <w:pPr>
        <w:pStyle w:val="ListBullet"/>
      </w:pPr>
      <w:r>
        <w:rPr>
          <w:rFonts w:ascii="Times New Roman" w:hAnsi="Times New Roman" w:eastAsia="Malgun Gothic"/>
          <w:b w:val="0"/>
          <w:i w:val="0"/>
          <w:sz w:val="22"/>
        </w:rPr>
        <w:t>부정 명령: «Ne lancez pas ce débat à huit heures moins le quart»(그 논쟁은 시작하지 마세요 — 야니스 → 말리카, vous).</w:t>
      </w:r>
    </w:p>
    <w:p>
      <w:pPr>
        <w:pStyle w:val="ListBullet"/>
      </w:pPr>
      <w:r>
        <w:rPr>
          <w:rFonts w:ascii="Times New Roman" w:hAnsi="Times New Roman" w:eastAsia="Malgun Gothic"/>
          <w:b w:val="0"/>
          <w:i w:val="0"/>
          <w:sz w:val="22"/>
        </w:rPr>
        <w:t>같은 장면에서 브레발은 야니스에게 «Assieds-toi.», 세 가족에게는 «Asseyez-vous.» — 명령 형태만으로 관계가 보입니다.</w:t>
      </w:r>
    </w:p>
    <w:p>
      <w:pPr>
        <w:pStyle w:val="ListBullet"/>
      </w:pPr>
      <w:r>
        <w:rPr>
          <w:rFonts w:ascii="Times New Roman" w:hAnsi="Times New Roman" w:eastAsia="Malgun Gothic"/>
          <w:b w:val="0"/>
          <w:i w:val="0"/>
          <w:sz w:val="22"/>
        </w:rPr>
        <w:t xml:space="preserve">연습: tu 명령을 vous 명령으로 — Assieds-toi et bois. / Ne t'inquiète pas. → 정답: </w:t>
      </w:r>
      <w:r>
        <w:rPr>
          <w:rFonts w:ascii="Times New Roman" w:hAnsi="Times New Roman" w:eastAsia="Malgun Gothic"/>
          <w:b/>
          <w:i w:val="0"/>
          <w:sz w:val="22"/>
        </w:rPr>
        <w:t>Asseyez-vous et buvez.</w:t>
      </w:r>
      <w:r>
        <w:rPr>
          <w:rFonts w:ascii="Times New Roman" w:hAnsi="Times New Roman" w:eastAsia="Malgun Gothic"/>
          <w:b w:val="0"/>
          <w:i w:val="0"/>
          <w:sz w:val="22"/>
        </w:rPr>
        <w:t xml:space="preserve"> / </w:t>
      </w:r>
      <w:r>
        <w:rPr>
          <w:rFonts w:ascii="Times New Roman" w:hAnsi="Times New Roman" w:eastAsia="Malgun Gothic"/>
          <w:b/>
          <w:i w:val="0"/>
          <w:sz w:val="22"/>
        </w:rPr>
        <w:t>Ne vous inquiétez pas.</w:t>
      </w:r>
    </w:p>
    <w:p>
      <w:pPr>
        <w:keepNext/>
        <w:spacing w:before="280"/>
      </w:pPr>
      <w:r>
        <w:rPr>
          <w:rFonts w:ascii="Times New Roman" w:hAnsi="Times New Roman" w:eastAsia="Malgun Gothic"/>
          <w:b/>
          <w:i w:val="0"/>
          <w:color w:val="1F3864"/>
          <w:sz w:val="30"/>
        </w:rPr>
        <w:t>✅ 이해 확인</w:t>
      </w:r>
    </w:p>
    <w:p>
      <w:pPr>
        <w:pStyle w:val="ListBullet"/>
      </w:pPr>
      <w:r>
        <w:rPr>
          <w:rFonts w:ascii="Times New Roman" w:hAnsi="Times New Roman" w:eastAsia="Malgun Gothic"/>
          <w:b w:val="0"/>
          <w:i w:val="0"/>
          <w:sz w:val="22"/>
        </w:rPr>
        <w:t>질문 1: 검찰은 화재 원인을 무엇이라고 결론 내렸고, 브레발은 카뮈의 문장으로 그 결론의 어떤 점을 비판하나요?</w:t>
      </w:r>
    </w:p>
    <w:p>
      <w:pPr>
        <w:pStyle w:val="ListBullet2"/>
      </w:pPr>
      <w:r>
        <w:rPr>
          <w:rFonts w:ascii="Times New Roman" w:hAnsi="Times New Roman" w:eastAsia="Malgun Gothic"/>
          <w:b w:val="0"/>
          <w:i w:val="0"/>
          <w:sz w:val="22"/>
        </w:rPr>
        <w:t>답: '작업자(l'opérateur)의 과실'로 결론 내리고 불기소 종결했다. 브레발은 «Mal nommer un objet, c'est ajouter au malheur de ce monde.»를 인용하며, 세 사람이 살아서는 남의 이름으로 일했고 죽어서는 이름 없이 '작업자'로 책임을 뒤집어썼다 — 사람을 잘못 이름 붙였다고 비판한다.</w:t>
      </w:r>
    </w:p>
    <w:p>
      <w:pPr>
        <w:pStyle w:val="ListBullet"/>
      </w:pPr>
      <w:r>
        <w:rPr>
          <w:rFonts w:ascii="Times New Roman" w:hAnsi="Times New Roman" w:eastAsia="Malgun Gothic"/>
          <w:b w:val="0"/>
          <w:i w:val="0"/>
          <w:sz w:val="22"/>
        </w:rPr>
        <w:t>질문 2: 아미나타 카마라가 돈보다 먼저 원하는 것은 무엇이며, 유족들이 경찰을 두려워하는 이유는 무엇인가요?</w:t>
      </w:r>
    </w:p>
    <w:p>
      <w:pPr>
        <w:pStyle w:val="ListBullet2"/>
      </w:pPr>
      <w:r>
        <w:rPr>
          <w:rFonts w:ascii="Times New Roman" w:hAnsi="Times New Roman" w:eastAsia="Malgun Gothic"/>
          <w:b w:val="0"/>
          <w:i w:val="0"/>
          <w:sz w:val="22"/>
        </w:rPr>
        <w:t>답: 남편의 진짜 이름 «Seydou Camara»를 기록하게 하는 것. 유족과 동료 다수가 체류 허가가 없거나(유세프) 임시 접수증뿐이어서(아미나타), 경찰서에 가면 추방 명령(OQTF)을 받을까 두려워한다. 그래서 야니스는 경찰을 거치지 않고 예심판사에게 직접 민사당사자 고소를 하자고 한다.</w:t>
      </w:r>
    </w:p>
    <w:p>
      <w:pPr>
        <w:pStyle w:val="ListBullet"/>
      </w:pPr>
      <w:r>
        <w:rPr>
          <w:rFonts w:ascii="Times New Roman" w:hAnsi="Times New Roman" w:eastAsia="Malgun Gothic"/>
          <w:b w:val="0"/>
          <w:i w:val="0"/>
          <w:sz w:val="22"/>
        </w:rPr>
        <w:t>질문 3: 카림의 영상은 무엇을 보여 주며, 브레발은 왜 발몽 그룹의 이름을 고소장에 쓰지 말라고 하나요?</w:t>
      </w:r>
    </w:p>
    <w:p>
      <w:pPr>
        <w:pStyle w:val="ListBullet2"/>
      </w:pPr>
      <w:r>
        <w:rPr>
          <w:rFonts w:ascii="Times New Roman" w:hAnsi="Times New Roman" w:eastAsia="Malgun Gothic"/>
          <w:b w:val="0"/>
          <w:i w:val="0"/>
          <w:sz w:val="22"/>
        </w:rPr>
        <w:t>답: 사람들이 쇠사슬로 잠긴 비상구를 두드리는 장면 — 비상구가 잠겨 있었다는 증거다. 브레발은 증명하지 못한 채 발몽을 지목하면 상대가 바라는 명예훼손 소송을 선물하게 되고, 그것 역시 '잘못 이름 붙이기'가 된다고 본다: «Valmont, on le regarde. On ne le nomme pas.»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