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11화 「폴의 배신」 학습 노트</w:t>
      </w:r>
    </w:p>
    <w:p>
      <w:pPr>
        <w:keepNext/>
        <w:spacing w:before="280"/>
      </w:pPr>
      <w:r>
        <w:rPr>
          <w:rFonts w:ascii="Times New Roman" w:hAnsi="Times New Roman" w:eastAsia="Malgun Gothic"/>
          <w:b/>
          <w:i w:val="0"/>
          <w:color w:val="1F3864"/>
          <w:sz w:val="30"/>
        </w:rPr>
        <w:t>📘 단어장</w:t>
      </w:r>
    </w:p>
    <w:p>
      <w:r>
        <w:rPr>
          <w:rFonts w:ascii="Times New Roman" w:hAnsi="Times New Roman" w:eastAsia="Malgun Gothic"/>
          <w:b w:val="0"/>
          <w:i w:val="0"/>
          <w:sz w:val="22"/>
        </w:rPr>
        <w:t>발음 표기는 1화 「🔤 프랑스어 읽기 기초」의 규칙을 따릅니다. [ ] 안은 국제음성기호, 뒤의 한글은 근사음입니다.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단어</w:t>
            </w:r>
          </w:p>
        </w:tc>
        <w:tc>
          <w:tcPr>
            <w:tcW w:type="dxa" w:w="1728"/>
          </w:tcPr>
          <w:p>
            <w:r/>
            <w:r>
              <w:rPr>
                <w:rFonts w:ascii="Times New Roman" w:hAnsi="Times New Roman" w:eastAsia="Malgun Gothic"/>
                <w:b/>
                <w:i w:val="0"/>
                <w:sz w:val="20"/>
              </w:rPr>
              <w:t>품사·성·복수 / 동사 원형·조동사</w:t>
            </w:r>
          </w:p>
        </w:tc>
        <w:tc>
          <w:tcPr>
            <w:tcW w:type="dxa" w:w="1728"/>
          </w:tcPr>
          <w:p>
            <w:r/>
            <w:r>
              <w:rPr>
                <w:rFonts w:ascii="Times New Roman" w:hAnsi="Times New Roman" w:eastAsia="Malgun Gothic"/>
                <w:b/>
                <w:i w:val="0"/>
                <w:sz w:val="20"/>
              </w:rPr>
              <w:t>발음</w:t>
            </w:r>
          </w:p>
        </w:tc>
        <w:tc>
          <w:tcPr>
            <w:tcW w:type="dxa" w:w="1728"/>
          </w:tcPr>
          <w:p>
            <w:r/>
            <w:r>
              <w:rPr>
                <w:rFonts w:ascii="Times New Roman" w:hAnsi="Times New Roman" w:eastAsia="Malgun Gothic"/>
                <w:b/>
                <w:i w:val="0"/>
                <w:sz w:val="20"/>
              </w:rPr>
              <w:t>뜻</w:t>
            </w:r>
          </w:p>
        </w:tc>
        <w:tc>
          <w:tcPr>
            <w:tcW w:type="dxa" w:w="1728"/>
          </w:tcPr>
          <w:p>
            <w:r/>
            <w:r>
              <w:rPr>
                <w:rFonts w:ascii="Times New Roman" w:hAnsi="Times New Roman" w:eastAsia="Malgun Gothic"/>
                <w:b/>
                <w:i w:val="0"/>
                <w:sz w:val="20"/>
              </w:rPr>
              <w:t>대본 문장</w:t>
            </w:r>
          </w:p>
        </w:tc>
      </w:tr>
      <w:tr>
        <w:tc>
          <w:tcPr>
            <w:tcW w:type="dxa" w:w="1728"/>
          </w:tcPr>
          <w:p>
            <w:r/>
            <w:r>
              <w:rPr>
                <w:rFonts w:ascii="Times New Roman" w:hAnsi="Times New Roman" w:eastAsia="Malgun Gothic"/>
                <w:b/>
                <w:i w:val="0"/>
                <w:sz w:val="20"/>
              </w:rPr>
              <w:t>parloir</w:t>
            </w:r>
          </w:p>
        </w:tc>
        <w:tc>
          <w:tcPr>
            <w:tcW w:type="dxa" w:w="1728"/>
          </w:tcPr>
          <w:p>
            <w:r/>
            <w:r>
              <w:rPr>
                <w:rFonts w:ascii="Times New Roman" w:hAnsi="Times New Roman" w:eastAsia="Malgun Gothic"/>
                <w:b w:val="0"/>
                <w:i w:val="0"/>
                <w:sz w:val="20"/>
              </w:rPr>
              <w:t>명사 m. · pl. parloirs</w:t>
            </w:r>
          </w:p>
        </w:tc>
        <w:tc>
          <w:tcPr>
            <w:tcW w:type="dxa" w:w="1728"/>
          </w:tcPr>
          <w:p>
            <w:r/>
            <w:r>
              <w:rPr>
                <w:rFonts w:ascii="Times New Roman" w:hAnsi="Times New Roman" w:eastAsia="Malgun Gothic"/>
                <w:b w:val="0"/>
                <w:i w:val="0"/>
                <w:sz w:val="20"/>
              </w:rPr>
              <w:t>[paʁ.lwaʁ] 파를루아르</w:t>
            </w:r>
          </w:p>
        </w:tc>
        <w:tc>
          <w:tcPr>
            <w:tcW w:type="dxa" w:w="1728"/>
          </w:tcPr>
          <w:p>
            <w:r/>
            <w:r>
              <w:rPr>
                <w:rFonts w:ascii="Times New Roman" w:hAnsi="Times New Roman" w:eastAsia="Malgun Gothic"/>
                <w:b w:val="0"/>
                <w:i w:val="0"/>
                <w:sz w:val="20"/>
              </w:rPr>
              <w:t>(교도소의) 접견실</w:t>
            </w:r>
          </w:p>
        </w:tc>
        <w:tc>
          <w:tcPr>
            <w:tcW w:type="dxa" w:w="1728"/>
          </w:tcPr>
          <w:p>
            <w:r/>
            <w:r>
              <w:rPr>
                <w:rFonts w:ascii="Times New Roman" w:hAnsi="Times New Roman" w:eastAsia="Malgun Gothic"/>
                <w:b w:val="0"/>
                <w:i w:val="0"/>
                <w:sz w:val="20"/>
              </w:rPr>
              <w:t>«Et ce que j'ai lu à Odile au parloir.» (그리고 접견실에서 오딜에게 읽어 준 것)</w:t>
            </w:r>
          </w:p>
        </w:tc>
      </w:tr>
      <w:tr>
        <w:tc>
          <w:tcPr>
            <w:tcW w:type="dxa" w:w="1728"/>
          </w:tcPr>
          <w:p>
            <w:r/>
            <w:r>
              <w:rPr>
                <w:rFonts w:ascii="Times New Roman" w:hAnsi="Times New Roman" w:eastAsia="Malgun Gothic"/>
                <w:b/>
                <w:i w:val="0"/>
                <w:sz w:val="20"/>
              </w:rPr>
              <w:t>maigrir</w:t>
            </w:r>
          </w:p>
        </w:tc>
        <w:tc>
          <w:tcPr>
            <w:tcW w:type="dxa" w:w="1728"/>
          </w:tcPr>
          <w:p>
            <w:r/>
            <w:r>
              <w:rPr>
                <w:rFonts w:ascii="Times New Roman" w:hAnsi="Times New Roman" w:eastAsia="Malgun Gothic"/>
                <w:b w:val="0"/>
                <w:i w:val="0"/>
                <w:sz w:val="20"/>
              </w:rPr>
              <w:t>동사 maigrir (2군, avoir) ↔ grossir</w:t>
            </w:r>
          </w:p>
        </w:tc>
        <w:tc>
          <w:tcPr>
            <w:tcW w:type="dxa" w:w="1728"/>
          </w:tcPr>
          <w:p>
            <w:r/>
            <w:r>
              <w:rPr>
                <w:rFonts w:ascii="Times New Roman" w:hAnsi="Times New Roman" w:eastAsia="Malgun Gothic"/>
                <w:b w:val="0"/>
                <w:i w:val="0"/>
                <w:sz w:val="20"/>
              </w:rPr>
              <w:t>[me.ɡʁiʁ] 메그리르</w:t>
            </w:r>
          </w:p>
        </w:tc>
        <w:tc>
          <w:tcPr>
            <w:tcW w:type="dxa" w:w="1728"/>
          </w:tcPr>
          <w:p>
            <w:r/>
            <w:r>
              <w:rPr>
                <w:rFonts w:ascii="Times New Roman" w:hAnsi="Times New Roman" w:eastAsia="Malgun Gothic"/>
                <w:b w:val="0"/>
                <w:i w:val="0"/>
                <w:sz w:val="20"/>
              </w:rPr>
              <w:t>살이 빠지다</w:t>
            </w:r>
          </w:p>
        </w:tc>
        <w:tc>
          <w:tcPr>
            <w:tcW w:type="dxa" w:w="1728"/>
          </w:tcPr>
          <w:p>
            <w:r/>
            <w:r>
              <w:rPr>
                <w:rFonts w:ascii="Times New Roman" w:hAnsi="Times New Roman" w:eastAsia="Malgun Gothic"/>
                <w:b w:val="0"/>
                <w:i w:val="0"/>
                <w:sz w:val="20"/>
              </w:rPr>
              <w:t>«Et mange un truc. T'as maigri.» (뭐 좀 먹어. 너 살 빠졌다)</w:t>
            </w:r>
          </w:p>
        </w:tc>
      </w:tr>
      <w:tr>
        <w:tc>
          <w:tcPr>
            <w:tcW w:type="dxa" w:w="1728"/>
          </w:tcPr>
          <w:p>
            <w:r/>
            <w:r>
              <w:rPr>
                <w:rFonts w:ascii="Times New Roman" w:hAnsi="Times New Roman" w:eastAsia="Malgun Gothic"/>
                <w:b/>
                <w:i w:val="0"/>
                <w:sz w:val="20"/>
              </w:rPr>
              <w:t>codétenue</w:t>
            </w:r>
          </w:p>
        </w:tc>
        <w:tc>
          <w:tcPr>
            <w:tcW w:type="dxa" w:w="1728"/>
          </w:tcPr>
          <w:p>
            <w:r/>
            <w:r>
              <w:rPr>
                <w:rFonts w:ascii="Times New Roman" w:hAnsi="Times New Roman" w:eastAsia="Malgun Gothic"/>
                <w:b w:val="0"/>
                <w:i w:val="0"/>
                <w:sz w:val="20"/>
              </w:rPr>
              <w:t>명사 f. · m. codétenu · pl. codétenues</w:t>
            </w:r>
          </w:p>
        </w:tc>
        <w:tc>
          <w:tcPr>
            <w:tcW w:type="dxa" w:w="1728"/>
          </w:tcPr>
          <w:p>
            <w:r/>
            <w:r>
              <w:rPr>
                <w:rFonts w:ascii="Times New Roman" w:hAnsi="Times New Roman" w:eastAsia="Malgun Gothic"/>
                <w:b w:val="0"/>
                <w:i w:val="0"/>
                <w:sz w:val="20"/>
              </w:rPr>
              <w:t>[ko.de.tə.ny] 코데트뉘</w:t>
            </w:r>
          </w:p>
        </w:tc>
        <w:tc>
          <w:tcPr>
            <w:tcW w:type="dxa" w:w="1728"/>
          </w:tcPr>
          <w:p>
            <w:r/>
            <w:r>
              <w:rPr>
                <w:rFonts w:ascii="Times New Roman" w:hAnsi="Times New Roman" w:eastAsia="Malgun Gothic"/>
                <w:b w:val="0"/>
                <w:i w:val="0"/>
                <w:sz w:val="20"/>
              </w:rPr>
              <w:t>같은 방 수감자</w:t>
            </w:r>
          </w:p>
        </w:tc>
        <w:tc>
          <w:tcPr>
            <w:tcW w:type="dxa" w:w="1728"/>
          </w:tcPr>
          <w:p>
            <w:r/>
            <w:r>
              <w:rPr>
                <w:rFonts w:ascii="Times New Roman" w:hAnsi="Times New Roman" w:eastAsia="Malgun Gothic"/>
                <w:b w:val="0"/>
                <w:i w:val="0"/>
                <w:sz w:val="20"/>
              </w:rPr>
              <w:t>«Ça fait rire ma codétenue.» (그게 같은 방 친구를 웃게 해)</w:t>
            </w:r>
          </w:p>
        </w:tc>
      </w:tr>
      <w:tr>
        <w:tc>
          <w:tcPr>
            <w:tcW w:type="dxa" w:w="1728"/>
          </w:tcPr>
          <w:p>
            <w:r/>
            <w:r>
              <w:rPr>
                <w:rFonts w:ascii="Times New Roman" w:hAnsi="Times New Roman" w:eastAsia="Malgun Gothic"/>
                <w:b/>
                <w:i w:val="0"/>
                <w:sz w:val="20"/>
              </w:rPr>
              <w:t>supermarché</w:t>
            </w:r>
          </w:p>
        </w:tc>
        <w:tc>
          <w:tcPr>
            <w:tcW w:type="dxa" w:w="1728"/>
          </w:tcPr>
          <w:p>
            <w:r/>
            <w:r>
              <w:rPr>
                <w:rFonts w:ascii="Times New Roman" w:hAnsi="Times New Roman" w:eastAsia="Malgun Gothic"/>
                <w:b w:val="0"/>
                <w:i w:val="0"/>
                <w:sz w:val="20"/>
              </w:rPr>
              <w:t>명사 m. · pl. supermarchés</w:t>
            </w:r>
          </w:p>
        </w:tc>
        <w:tc>
          <w:tcPr>
            <w:tcW w:type="dxa" w:w="1728"/>
          </w:tcPr>
          <w:p>
            <w:r/>
            <w:r>
              <w:rPr>
                <w:rFonts w:ascii="Times New Roman" w:hAnsi="Times New Roman" w:eastAsia="Malgun Gothic"/>
                <w:b w:val="0"/>
                <w:i w:val="0"/>
                <w:sz w:val="20"/>
              </w:rPr>
              <w:t>[sy.pɛʁ.maʁ.ʃe] 쉬페르마르셰</w:t>
            </w:r>
          </w:p>
        </w:tc>
        <w:tc>
          <w:tcPr>
            <w:tcW w:type="dxa" w:w="1728"/>
          </w:tcPr>
          <w:p>
            <w:r/>
            <w:r>
              <w:rPr>
                <w:rFonts w:ascii="Times New Roman" w:hAnsi="Times New Roman" w:eastAsia="Malgun Gothic"/>
                <w:b w:val="0"/>
                <w:i w:val="0"/>
                <w:sz w:val="20"/>
              </w:rPr>
              <w:t>슈퍼마켓</w:t>
            </w:r>
          </w:p>
        </w:tc>
        <w:tc>
          <w:tcPr>
            <w:tcW w:type="dxa" w:w="1728"/>
          </w:tcPr>
          <w:p>
            <w:r/>
            <w:r>
              <w:rPr>
                <w:rFonts w:ascii="Times New Roman" w:hAnsi="Times New Roman" w:eastAsia="Malgun Gothic"/>
                <w:b w:val="0"/>
                <w:i w:val="0"/>
                <w:sz w:val="20"/>
              </w:rPr>
              <w:t>«Elle a vingt-deux ans, elle a volé dans un supermarché pour son fils.» (스물두 살인데 아들 때문에 슈퍼에서 물건을 훔쳤대)</w:t>
            </w:r>
          </w:p>
        </w:tc>
      </w:tr>
      <w:tr>
        <w:tc>
          <w:tcPr>
            <w:tcW w:type="dxa" w:w="1728"/>
          </w:tcPr>
          <w:p>
            <w:r/>
            <w:r>
              <w:rPr>
                <w:rFonts w:ascii="Times New Roman" w:hAnsi="Times New Roman" w:eastAsia="Malgun Gothic"/>
                <w:b/>
                <w:i w:val="0"/>
                <w:sz w:val="20"/>
              </w:rPr>
              <w:t>affût</w:t>
            </w:r>
          </w:p>
        </w:tc>
        <w:tc>
          <w:tcPr>
            <w:tcW w:type="dxa" w:w="1728"/>
          </w:tcPr>
          <w:p>
            <w:r/>
            <w:r>
              <w:rPr>
                <w:rFonts w:ascii="Times New Roman" w:hAnsi="Times New Roman" w:eastAsia="Malgun Gothic"/>
                <w:b w:val="0"/>
                <w:i w:val="0"/>
                <w:sz w:val="20"/>
              </w:rPr>
              <w:t>명사 m. · être à l'affût(숨어 기다리다)</w:t>
            </w:r>
          </w:p>
        </w:tc>
        <w:tc>
          <w:tcPr>
            <w:tcW w:type="dxa" w:w="1728"/>
          </w:tcPr>
          <w:p>
            <w:r/>
            <w:r>
              <w:rPr>
                <w:rFonts w:ascii="Times New Roman" w:hAnsi="Times New Roman" w:eastAsia="Malgun Gothic"/>
                <w:b w:val="0"/>
                <w:i w:val="0"/>
                <w:sz w:val="20"/>
              </w:rPr>
              <w:t>[a.fy] 아퓌</w:t>
            </w:r>
          </w:p>
        </w:tc>
        <w:tc>
          <w:tcPr>
            <w:tcW w:type="dxa" w:w="1728"/>
          </w:tcPr>
          <w:p>
            <w:r/>
            <w:r>
              <w:rPr>
                <w:rFonts w:ascii="Times New Roman" w:hAnsi="Times New Roman" w:eastAsia="Malgun Gothic"/>
                <w:b w:val="0"/>
                <w:i w:val="0"/>
                <w:sz w:val="20"/>
              </w:rPr>
              <w:t>(사냥의) 매복, 잠복</w:t>
            </w:r>
          </w:p>
        </w:tc>
        <w:tc>
          <w:tcPr>
            <w:tcW w:type="dxa" w:w="1728"/>
          </w:tcPr>
          <w:p>
            <w:r/>
            <w:r>
              <w:rPr>
                <w:rFonts w:ascii="Times New Roman" w:hAnsi="Times New Roman" w:eastAsia="Malgun Gothic"/>
                <w:b w:val="0"/>
                <w:i w:val="0"/>
                <w:sz w:val="20"/>
              </w:rPr>
              <w:t>«il allait à l'affût au bois des Noues.» (누 숲으로 매복 사냥을 나가던 길이었어)</w:t>
            </w:r>
          </w:p>
        </w:tc>
      </w:tr>
      <w:tr>
        <w:tc>
          <w:tcPr>
            <w:tcW w:type="dxa" w:w="1728"/>
          </w:tcPr>
          <w:p>
            <w:r/>
            <w:r>
              <w:rPr>
                <w:rFonts w:ascii="Times New Roman" w:hAnsi="Times New Roman" w:eastAsia="Malgun Gothic"/>
                <w:b/>
                <w:i w:val="0"/>
                <w:sz w:val="20"/>
              </w:rPr>
              <w:t>camionnette</w:t>
            </w:r>
          </w:p>
        </w:tc>
        <w:tc>
          <w:tcPr>
            <w:tcW w:type="dxa" w:w="1728"/>
          </w:tcPr>
          <w:p>
            <w:r/>
            <w:r>
              <w:rPr>
                <w:rFonts w:ascii="Times New Roman" w:hAnsi="Times New Roman" w:eastAsia="Malgun Gothic"/>
                <w:b w:val="0"/>
                <w:i w:val="0"/>
                <w:sz w:val="20"/>
              </w:rPr>
              <w:t>명사 f. · pl. camionnettes</w:t>
            </w:r>
          </w:p>
        </w:tc>
        <w:tc>
          <w:tcPr>
            <w:tcW w:type="dxa" w:w="1728"/>
          </w:tcPr>
          <w:p>
            <w:r/>
            <w:r>
              <w:rPr>
                <w:rFonts w:ascii="Times New Roman" w:hAnsi="Times New Roman" w:eastAsia="Malgun Gothic"/>
                <w:b w:val="0"/>
                <w:i w:val="0"/>
                <w:sz w:val="20"/>
              </w:rPr>
              <w:t>[ka.mjɔ.nɛt] 카미오네트</w:t>
            </w:r>
          </w:p>
        </w:tc>
        <w:tc>
          <w:tcPr>
            <w:tcW w:type="dxa" w:w="1728"/>
          </w:tcPr>
          <w:p>
            <w:r/>
            <w:r>
              <w:rPr>
                <w:rFonts w:ascii="Times New Roman" w:hAnsi="Times New Roman" w:eastAsia="Malgun Gothic"/>
                <w:b w:val="0"/>
                <w:i w:val="0"/>
                <w:sz w:val="20"/>
              </w:rPr>
              <w:t>소형 트럭, 승합차</w:t>
            </w:r>
          </w:p>
        </w:tc>
        <w:tc>
          <w:tcPr>
            <w:tcW w:type="dxa" w:w="1728"/>
          </w:tcPr>
          <w:p>
            <w:r/>
            <w:r>
              <w:rPr>
                <w:rFonts w:ascii="Times New Roman" w:hAnsi="Times New Roman" w:eastAsia="Malgun Gothic"/>
                <w:b w:val="0"/>
                <w:i w:val="0"/>
                <w:sz w:val="20"/>
              </w:rPr>
              <w:t>«Il a vu une camionnette blanche du chantier garée contre la clôture sud» (남쪽 펜스에 붙여 세운 공사장 흰 승합차를 봤대)</w:t>
            </w:r>
          </w:p>
        </w:tc>
      </w:tr>
      <w:tr>
        <w:tc>
          <w:tcPr>
            <w:tcW w:type="dxa" w:w="1728"/>
          </w:tcPr>
          <w:p>
            <w:r/>
            <w:r>
              <w:rPr>
                <w:rFonts w:ascii="Times New Roman" w:hAnsi="Times New Roman" w:eastAsia="Malgun Gothic"/>
                <w:b/>
                <w:i w:val="0"/>
                <w:sz w:val="20"/>
              </w:rPr>
              <w:t>sorcière</w:t>
            </w:r>
          </w:p>
        </w:tc>
        <w:tc>
          <w:tcPr>
            <w:tcW w:type="dxa" w:w="1728"/>
          </w:tcPr>
          <w:p>
            <w:r/>
            <w:r>
              <w:rPr>
                <w:rFonts w:ascii="Times New Roman" w:hAnsi="Times New Roman" w:eastAsia="Malgun Gothic"/>
                <w:b w:val="0"/>
                <w:i w:val="0"/>
                <w:sz w:val="20"/>
              </w:rPr>
              <w:t>명사 f. · m. sorcier · pl. sorcières</w:t>
            </w:r>
          </w:p>
        </w:tc>
        <w:tc>
          <w:tcPr>
            <w:tcW w:type="dxa" w:w="1728"/>
          </w:tcPr>
          <w:p>
            <w:r/>
            <w:r>
              <w:rPr>
                <w:rFonts w:ascii="Times New Roman" w:hAnsi="Times New Roman" w:eastAsia="Malgun Gothic"/>
                <w:b w:val="0"/>
                <w:i w:val="0"/>
                <w:sz w:val="20"/>
              </w:rPr>
              <w:t>[sɔʁ.sjɛʁ] 소르시에르</w:t>
            </w:r>
          </w:p>
        </w:tc>
        <w:tc>
          <w:tcPr>
            <w:tcW w:type="dxa" w:w="1728"/>
          </w:tcPr>
          <w:p>
            <w:r/>
            <w:r>
              <w:rPr>
                <w:rFonts w:ascii="Times New Roman" w:hAnsi="Times New Roman" w:eastAsia="Malgun Gothic"/>
                <w:b w:val="0"/>
                <w:i w:val="0"/>
                <w:sz w:val="20"/>
              </w:rPr>
              <w:t>마녀</w:t>
            </w:r>
          </w:p>
        </w:tc>
        <w:tc>
          <w:tcPr>
            <w:tcW w:type="dxa" w:w="1728"/>
          </w:tcPr>
          <w:p>
            <w:r/>
            <w:r>
              <w:rPr>
                <w:rFonts w:ascii="Times New Roman" w:hAnsi="Times New Roman" w:eastAsia="Malgun Gothic"/>
                <w:b w:val="0"/>
                <w:i w:val="0"/>
                <w:sz w:val="20"/>
              </w:rPr>
              <w:t>«Il m'a traitée de « sorcière des fossés » au conseil municipal.» (시의회에서 나를 '도랑의 마녀'라고 불렀다고)</w:t>
            </w:r>
          </w:p>
        </w:tc>
      </w:tr>
      <w:tr>
        <w:tc>
          <w:tcPr>
            <w:tcW w:type="dxa" w:w="1728"/>
          </w:tcPr>
          <w:p>
            <w:r/>
            <w:r>
              <w:rPr>
                <w:rFonts w:ascii="Times New Roman" w:hAnsi="Times New Roman" w:eastAsia="Malgun Gothic"/>
                <w:b/>
                <w:i w:val="0"/>
                <w:sz w:val="20"/>
              </w:rPr>
              <w:t>fusil</w:t>
            </w:r>
          </w:p>
        </w:tc>
        <w:tc>
          <w:tcPr>
            <w:tcW w:type="dxa" w:w="1728"/>
          </w:tcPr>
          <w:p>
            <w:r/>
            <w:r>
              <w:rPr>
                <w:rFonts w:ascii="Times New Roman" w:hAnsi="Times New Roman" w:eastAsia="Malgun Gothic"/>
                <w:b w:val="0"/>
                <w:i w:val="0"/>
                <w:sz w:val="20"/>
              </w:rPr>
              <w:t>명사 m. · pl. fusils (l 묵음)</w:t>
            </w:r>
          </w:p>
        </w:tc>
        <w:tc>
          <w:tcPr>
            <w:tcW w:type="dxa" w:w="1728"/>
          </w:tcPr>
          <w:p>
            <w:r/>
            <w:r>
              <w:rPr>
                <w:rFonts w:ascii="Times New Roman" w:hAnsi="Times New Roman" w:eastAsia="Malgun Gothic"/>
                <w:b w:val="0"/>
                <w:i w:val="0"/>
                <w:sz w:val="20"/>
              </w:rPr>
              <w:t>[fy.zi] 퓌지</w:t>
            </w:r>
          </w:p>
        </w:tc>
        <w:tc>
          <w:tcPr>
            <w:tcW w:type="dxa" w:w="1728"/>
          </w:tcPr>
          <w:p>
            <w:r/>
            <w:r>
              <w:rPr>
                <w:rFonts w:ascii="Times New Roman" w:hAnsi="Times New Roman" w:eastAsia="Malgun Gothic"/>
                <w:b w:val="0"/>
                <w:i w:val="0"/>
                <w:sz w:val="20"/>
              </w:rPr>
              <w:t>총, 엽총</w:t>
            </w:r>
          </w:p>
        </w:tc>
        <w:tc>
          <w:tcPr>
            <w:tcW w:type="dxa" w:w="1728"/>
          </w:tcPr>
          <w:p>
            <w:r/>
            <w:r>
              <w:rPr>
                <w:rFonts w:ascii="Times New Roman" w:hAnsi="Times New Roman" w:eastAsia="Malgun Gothic"/>
                <w:b w:val="0"/>
                <w:i w:val="0"/>
                <w:sz w:val="20"/>
              </w:rPr>
              <w:t>«(il referme le fusil) Bonne route, Maître.» (총을 다시 닫으며) 조심히 가세요, 변호사 양반)</w:t>
            </w:r>
          </w:p>
        </w:tc>
      </w:tr>
      <w:tr>
        <w:tc>
          <w:tcPr>
            <w:tcW w:type="dxa" w:w="1728"/>
          </w:tcPr>
          <w:p>
            <w:r/>
            <w:r>
              <w:rPr>
                <w:rFonts w:ascii="Times New Roman" w:hAnsi="Times New Roman" w:eastAsia="Malgun Gothic"/>
                <w:b/>
                <w:i w:val="0"/>
                <w:sz w:val="20"/>
              </w:rPr>
              <w:t>emprunter</w:t>
            </w:r>
          </w:p>
        </w:tc>
        <w:tc>
          <w:tcPr>
            <w:tcW w:type="dxa" w:w="1728"/>
          </w:tcPr>
          <w:p>
            <w:r/>
            <w:r>
              <w:rPr>
                <w:rFonts w:ascii="Times New Roman" w:hAnsi="Times New Roman" w:eastAsia="Malgun Gothic"/>
                <w:b w:val="0"/>
                <w:i w:val="0"/>
                <w:sz w:val="20"/>
              </w:rPr>
              <w:t>동사 emprunter (1군, avoir) ↔ prêter</w:t>
            </w:r>
          </w:p>
        </w:tc>
        <w:tc>
          <w:tcPr>
            <w:tcW w:type="dxa" w:w="1728"/>
          </w:tcPr>
          <w:p>
            <w:r/>
            <w:r>
              <w:rPr>
                <w:rFonts w:ascii="Times New Roman" w:hAnsi="Times New Roman" w:eastAsia="Malgun Gothic"/>
                <w:b w:val="0"/>
                <w:i w:val="0"/>
                <w:sz w:val="20"/>
              </w:rPr>
              <w:t>[ɑ̃.pʁœ̃.te] 앙프룅테</w:t>
            </w:r>
          </w:p>
        </w:tc>
        <w:tc>
          <w:tcPr>
            <w:tcW w:type="dxa" w:w="1728"/>
          </w:tcPr>
          <w:p>
            <w:r/>
            <w:r>
              <w:rPr>
                <w:rFonts w:ascii="Times New Roman" w:hAnsi="Times New Roman" w:eastAsia="Malgun Gothic"/>
                <w:b w:val="0"/>
                <w:i w:val="0"/>
                <w:sz w:val="20"/>
              </w:rPr>
              <w:t>빌리다, 대출받다</w:t>
            </w:r>
          </w:p>
        </w:tc>
        <w:tc>
          <w:tcPr>
            <w:tcW w:type="dxa" w:w="1728"/>
          </w:tcPr>
          <w:p>
            <w:r/>
            <w:r>
              <w:rPr>
                <w:rFonts w:ascii="Times New Roman" w:hAnsi="Times New Roman" w:eastAsia="Malgun Gothic"/>
                <w:b w:val="0"/>
                <w:i w:val="0"/>
                <w:sz w:val="20"/>
              </w:rPr>
              <w:t>«Il a emprunté trois cent mille euros pour le matériel d'irrigation.» (관개 장비 때문에 30만 유로를 대출받았어요)</w:t>
            </w:r>
          </w:p>
        </w:tc>
      </w:tr>
      <w:tr>
        <w:tc>
          <w:tcPr>
            <w:tcW w:type="dxa" w:w="1728"/>
          </w:tcPr>
          <w:p>
            <w:r/>
            <w:r>
              <w:rPr>
                <w:rFonts w:ascii="Times New Roman" w:hAnsi="Times New Roman" w:eastAsia="Malgun Gothic"/>
                <w:b/>
                <w:i w:val="0"/>
                <w:sz w:val="20"/>
              </w:rPr>
              <w:t>subornation</w:t>
            </w:r>
          </w:p>
        </w:tc>
        <w:tc>
          <w:tcPr>
            <w:tcW w:type="dxa" w:w="1728"/>
          </w:tcPr>
          <w:p>
            <w:r/>
            <w:r>
              <w:rPr>
                <w:rFonts w:ascii="Times New Roman" w:hAnsi="Times New Roman" w:eastAsia="Malgun Gothic"/>
                <w:b w:val="0"/>
                <w:i w:val="0"/>
                <w:sz w:val="20"/>
              </w:rPr>
              <w:t>명사 f. · subornation de témoin</w:t>
            </w:r>
          </w:p>
        </w:tc>
        <w:tc>
          <w:tcPr>
            <w:tcW w:type="dxa" w:w="1728"/>
          </w:tcPr>
          <w:p>
            <w:r/>
            <w:r>
              <w:rPr>
                <w:rFonts w:ascii="Times New Roman" w:hAnsi="Times New Roman" w:eastAsia="Malgun Gothic"/>
                <w:b w:val="0"/>
                <w:i w:val="0"/>
                <w:sz w:val="20"/>
              </w:rPr>
              <w:t>[sy.bɔʁ.na.sjɔ̃] 쉬보르나시옹</w:t>
            </w:r>
          </w:p>
        </w:tc>
        <w:tc>
          <w:tcPr>
            <w:tcW w:type="dxa" w:w="1728"/>
          </w:tcPr>
          <w:p>
            <w:r/>
            <w:r>
              <w:rPr>
                <w:rFonts w:ascii="Times New Roman" w:hAnsi="Times New Roman" w:eastAsia="Malgun Gothic"/>
                <w:b w:val="0"/>
                <w:i w:val="0"/>
                <w:sz w:val="20"/>
              </w:rPr>
              <w:t>(증인) 매수·회유죄</w:t>
            </w:r>
          </w:p>
        </w:tc>
        <w:tc>
          <w:tcPr>
            <w:tcW w:type="dxa" w:w="1728"/>
          </w:tcPr>
          <w:p>
            <w:r/>
            <w:r>
              <w:rPr>
                <w:rFonts w:ascii="Times New Roman" w:hAnsi="Times New Roman" w:eastAsia="Malgun Gothic"/>
                <w:b w:val="0"/>
                <w:i w:val="0"/>
                <w:sz w:val="20"/>
              </w:rPr>
              <w:t>«Ça s'appelle une subornation de témoin.» (그걸 증인 회유라고 합니다)</w:t>
            </w:r>
          </w:p>
        </w:tc>
      </w:tr>
      <w:tr>
        <w:tc>
          <w:tcPr>
            <w:tcW w:type="dxa" w:w="1728"/>
          </w:tcPr>
          <w:p>
            <w:r/>
            <w:r>
              <w:rPr>
                <w:rFonts w:ascii="Times New Roman" w:hAnsi="Times New Roman" w:eastAsia="Malgun Gothic"/>
                <w:b/>
                <w:i w:val="0"/>
                <w:sz w:val="20"/>
              </w:rPr>
              <w:t>flancher</w:t>
            </w:r>
          </w:p>
        </w:tc>
        <w:tc>
          <w:tcPr>
            <w:tcW w:type="dxa" w:w="1728"/>
          </w:tcPr>
          <w:p>
            <w:r/>
            <w:r>
              <w:rPr>
                <w:rFonts w:ascii="Times New Roman" w:hAnsi="Times New Roman" w:eastAsia="Malgun Gothic"/>
                <w:b w:val="0"/>
                <w:i w:val="0"/>
                <w:sz w:val="20"/>
              </w:rPr>
              <w:t>동사 flancher (1군, avoir; 구어)</w:t>
            </w:r>
          </w:p>
        </w:tc>
        <w:tc>
          <w:tcPr>
            <w:tcW w:type="dxa" w:w="1728"/>
          </w:tcPr>
          <w:p>
            <w:r/>
            <w:r>
              <w:rPr>
                <w:rFonts w:ascii="Times New Roman" w:hAnsi="Times New Roman" w:eastAsia="Malgun Gothic"/>
                <w:b w:val="0"/>
                <w:i w:val="0"/>
                <w:sz w:val="20"/>
              </w:rPr>
              <w:t>[flɑ̃.ʃe] 플랑셰</w:t>
            </w:r>
          </w:p>
        </w:tc>
        <w:tc>
          <w:tcPr>
            <w:tcW w:type="dxa" w:w="1728"/>
          </w:tcPr>
          <w:p>
            <w:r/>
            <w:r>
              <w:rPr>
                <w:rFonts w:ascii="Times New Roman" w:hAnsi="Times New Roman" w:eastAsia="Malgun Gothic"/>
                <w:b w:val="0"/>
                <w:i w:val="0"/>
                <w:sz w:val="20"/>
              </w:rPr>
              <w:t>약해지다, 흔들리다</w:t>
            </w:r>
          </w:p>
        </w:tc>
        <w:tc>
          <w:tcPr>
            <w:tcW w:type="dxa" w:w="1728"/>
          </w:tcPr>
          <w:p>
            <w:r/>
            <w:r>
              <w:rPr>
                <w:rFonts w:ascii="Times New Roman" w:hAnsi="Times New Roman" w:eastAsia="Malgun Gothic"/>
                <w:b w:val="0"/>
                <w:i w:val="0"/>
                <w:sz w:val="20"/>
              </w:rPr>
              <w:t>«je dirai que j'ai la mémoire qui flanche.» (기억이 가물가물하다고 하겠소)</w:t>
            </w:r>
          </w:p>
        </w:tc>
      </w:tr>
      <w:tr>
        <w:tc>
          <w:tcPr>
            <w:tcW w:type="dxa" w:w="1728"/>
          </w:tcPr>
          <w:p>
            <w:r/>
            <w:r>
              <w:rPr>
                <w:rFonts w:ascii="Times New Roman" w:hAnsi="Times New Roman" w:eastAsia="Malgun Gothic"/>
                <w:b/>
                <w:i w:val="0"/>
                <w:sz w:val="20"/>
              </w:rPr>
              <w:t>tranquillité</w:t>
            </w:r>
          </w:p>
        </w:tc>
        <w:tc>
          <w:tcPr>
            <w:tcW w:type="dxa" w:w="1728"/>
          </w:tcPr>
          <w:p>
            <w:r/>
            <w:r>
              <w:rPr>
                <w:rFonts w:ascii="Times New Roman" w:hAnsi="Times New Roman" w:eastAsia="Malgun Gothic"/>
                <w:b w:val="0"/>
                <w:i w:val="0"/>
                <w:sz w:val="20"/>
              </w:rPr>
              <w:t>명사 f. (ll을 [l]로 읽음)</w:t>
            </w:r>
          </w:p>
        </w:tc>
        <w:tc>
          <w:tcPr>
            <w:tcW w:type="dxa" w:w="1728"/>
          </w:tcPr>
          <w:p>
            <w:r/>
            <w:r>
              <w:rPr>
                <w:rFonts w:ascii="Times New Roman" w:hAnsi="Times New Roman" w:eastAsia="Malgun Gothic"/>
                <w:b w:val="0"/>
                <w:i w:val="0"/>
                <w:sz w:val="20"/>
              </w:rPr>
              <w:t>[tʁɑ̃.ki.li.te] 트랑킬리테</w:t>
            </w:r>
          </w:p>
        </w:tc>
        <w:tc>
          <w:tcPr>
            <w:tcW w:type="dxa" w:w="1728"/>
          </w:tcPr>
          <w:p>
            <w:r/>
            <w:r>
              <w:rPr>
                <w:rFonts w:ascii="Times New Roman" w:hAnsi="Times New Roman" w:eastAsia="Malgun Gothic"/>
                <w:b w:val="0"/>
                <w:i w:val="0"/>
                <w:sz w:val="20"/>
              </w:rPr>
              <w:t>평온, 마음 편함</w:t>
            </w:r>
          </w:p>
        </w:tc>
        <w:tc>
          <w:tcPr>
            <w:tcW w:type="dxa" w:w="1728"/>
          </w:tcPr>
          <w:p>
            <w:r/>
            <w:r>
              <w:rPr>
                <w:rFonts w:ascii="Times New Roman" w:hAnsi="Times New Roman" w:eastAsia="Malgun Gothic"/>
                <w:b w:val="0"/>
                <w:i w:val="0"/>
                <w:sz w:val="20"/>
              </w:rPr>
              <w:t>«Ma tranquillité de chasseur.» (사냥꾼으로서의 마음 편함이지)</w:t>
            </w:r>
          </w:p>
        </w:tc>
      </w:tr>
      <w:tr>
        <w:tc>
          <w:tcPr>
            <w:tcW w:type="dxa" w:w="1728"/>
          </w:tcPr>
          <w:p>
            <w:r/>
            <w:r>
              <w:rPr>
                <w:rFonts w:ascii="Times New Roman" w:hAnsi="Times New Roman" w:eastAsia="Malgun Gothic"/>
                <w:b/>
                <w:i w:val="0"/>
                <w:sz w:val="20"/>
              </w:rPr>
              <w:t>astreinte</w:t>
            </w:r>
          </w:p>
        </w:tc>
        <w:tc>
          <w:tcPr>
            <w:tcW w:type="dxa" w:w="1728"/>
          </w:tcPr>
          <w:p>
            <w:r/>
            <w:r>
              <w:rPr>
                <w:rFonts w:ascii="Times New Roman" w:hAnsi="Times New Roman" w:eastAsia="Malgun Gothic"/>
                <w:b w:val="0"/>
                <w:i w:val="0"/>
                <w:sz w:val="20"/>
              </w:rPr>
              <w:t>명사 f. · d'astreinte(당직의)</w:t>
            </w:r>
          </w:p>
        </w:tc>
        <w:tc>
          <w:tcPr>
            <w:tcW w:type="dxa" w:w="1728"/>
          </w:tcPr>
          <w:p>
            <w:r/>
            <w:r>
              <w:rPr>
                <w:rFonts w:ascii="Times New Roman" w:hAnsi="Times New Roman" w:eastAsia="Malgun Gothic"/>
                <w:b w:val="0"/>
                <w:i w:val="0"/>
                <w:sz w:val="20"/>
              </w:rPr>
              <w:t>[as.tʁɛ̃t] 아스트랭트</w:t>
            </w:r>
          </w:p>
        </w:tc>
        <w:tc>
          <w:tcPr>
            <w:tcW w:type="dxa" w:w="1728"/>
          </w:tcPr>
          <w:p>
            <w:r/>
            <w:r>
              <w:rPr>
                <w:rFonts w:ascii="Times New Roman" w:hAnsi="Times New Roman" w:eastAsia="Malgun Gothic"/>
                <w:b w:val="0"/>
                <w:i w:val="0"/>
                <w:sz w:val="20"/>
              </w:rPr>
              <w:t>대기 근무, 당직; (법) 이행 강제금</w:t>
            </w:r>
          </w:p>
        </w:tc>
        <w:tc>
          <w:tcPr>
            <w:tcW w:type="dxa" w:w="1728"/>
          </w:tcPr>
          <w:p>
            <w:r/>
            <w:r>
              <w:rPr>
                <w:rFonts w:ascii="Times New Roman" w:hAnsi="Times New Roman" w:eastAsia="Malgun Gothic"/>
                <w:b w:val="0"/>
                <w:i w:val="0"/>
                <w:sz w:val="20"/>
              </w:rPr>
              <w:t>«ce véhicule était un véhicule d'astreinte, légitimement présent pour la surveillance du site» (그 차량은 현장 감시를 위해 정당하게 있던 당직 차량이었다)</w:t>
            </w:r>
          </w:p>
        </w:tc>
      </w:tr>
      <w:tr>
        <w:tc>
          <w:tcPr>
            <w:tcW w:type="dxa" w:w="1728"/>
          </w:tcPr>
          <w:p>
            <w:r/>
            <w:r>
              <w:rPr>
                <w:rFonts w:ascii="Times New Roman" w:hAnsi="Times New Roman" w:eastAsia="Malgun Gothic"/>
                <w:b/>
                <w:i w:val="0"/>
                <w:sz w:val="20"/>
              </w:rPr>
              <w:t>dégât des eaux</w:t>
            </w:r>
          </w:p>
        </w:tc>
        <w:tc>
          <w:tcPr>
            <w:tcW w:type="dxa" w:w="1728"/>
          </w:tcPr>
          <w:p>
            <w:r/>
            <w:r>
              <w:rPr>
                <w:rFonts w:ascii="Times New Roman" w:hAnsi="Times New Roman" w:eastAsia="Malgun Gothic"/>
                <w:b w:val="0"/>
                <w:i w:val="0"/>
                <w:sz w:val="20"/>
              </w:rPr>
              <w:t>명사 m. · pl. dégâts des eaux</w:t>
            </w:r>
          </w:p>
        </w:tc>
        <w:tc>
          <w:tcPr>
            <w:tcW w:type="dxa" w:w="1728"/>
          </w:tcPr>
          <w:p>
            <w:r/>
            <w:r>
              <w:rPr>
                <w:rFonts w:ascii="Times New Roman" w:hAnsi="Times New Roman" w:eastAsia="Malgun Gothic"/>
                <w:b w:val="0"/>
                <w:i w:val="0"/>
                <w:sz w:val="20"/>
              </w:rPr>
              <w:t>[de.ɡa de.z‿o] 데가 데조</w:t>
            </w:r>
          </w:p>
        </w:tc>
        <w:tc>
          <w:tcPr>
            <w:tcW w:type="dxa" w:w="1728"/>
          </w:tcPr>
          <w:p>
            <w:r/>
            <w:r>
              <w:rPr>
                <w:rFonts w:ascii="Times New Roman" w:hAnsi="Times New Roman" w:eastAsia="Malgun Gothic"/>
                <w:b w:val="0"/>
                <w:i w:val="0"/>
                <w:sz w:val="20"/>
              </w:rPr>
              <w:t>누수 피해, 침수</w:t>
            </w:r>
          </w:p>
        </w:tc>
        <w:tc>
          <w:tcPr>
            <w:tcW w:type="dxa" w:w="1728"/>
          </w:tcPr>
          <w:p>
            <w:r/>
            <w:r>
              <w:rPr>
                <w:rFonts w:ascii="Times New Roman" w:hAnsi="Times New Roman" w:eastAsia="Malgun Gothic"/>
                <w:b w:val="0"/>
                <w:i w:val="0"/>
                <w:sz w:val="20"/>
              </w:rPr>
              <w:t>«Détruit lors d'un dégât des eaux dans le bungalow du chantier, le 28 septembre.» (9월 28일 공사장 가건물 침수 때 훼손됨)</w:t>
            </w:r>
          </w:p>
        </w:tc>
      </w:tr>
      <w:tr>
        <w:tc>
          <w:tcPr>
            <w:tcW w:type="dxa" w:w="1728"/>
          </w:tcPr>
          <w:p>
            <w:r/>
            <w:r>
              <w:rPr>
                <w:rFonts w:ascii="Times New Roman" w:hAnsi="Times New Roman" w:eastAsia="Malgun Gothic"/>
                <w:b/>
                <w:i w:val="0"/>
                <w:sz w:val="20"/>
              </w:rPr>
              <w:t>coffre</w:t>
            </w:r>
          </w:p>
        </w:tc>
        <w:tc>
          <w:tcPr>
            <w:tcW w:type="dxa" w:w="1728"/>
          </w:tcPr>
          <w:p>
            <w:r/>
            <w:r>
              <w:rPr>
                <w:rFonts w:ascii="Times New Roman" w:hAnsi="Times New Roman" w:eastAsia="Malgun Gothic"/>
                <w:b w:val="0"/>
                <w:i w:val="0"/>
                <w:sz w:val="20"/>
              </w:rPr>
              <w:t>명사 m. · pl. coffres</w:t>
            </w:r>
          </w:p>
        </w:tc>
        <w:tc>
          <w:tcPr>
            <w:tcW w:type="dxa" w:w="1728"/>
          </w:tcPr>
          <w:p>
            <w:r/>
            <w:r>
              <w:rPr>
                <w:rFonts w:ascii="Times New Roman" w:hAnsi="Times New Roman" w:eastAsia="Malgun Gothic"/>
                <w:b w:val="0"/>
                <w:i w:val="0"/>
                <w:sz w:val="20"/>
              </w:rPr>
              <w:t>[kɔfʁ] 코프르</w:t>
            </w:r>
          </w:p>
        </w:tc>
        <w:tc>
          <w:tcPr>
            <w:tcW w:type="dxa" w:w="1728"/>
          </w:tcPr>
          <w:p>
            <w:r/>
            <w:r>
              <w:rPr>
                <w:rFonts w:ascii="Times New Roman" w:hAnsi="Times New Roman" w:eastAsia="Malgun Gothic"/>
                <w:b w:val="0"/>
                <w:i w:val="0"/>
                <w:sz w:val="20"/>
              </w:rPr>
              <w:t>금고; (자동차의) 트렁크</w:t>
            </w:r>
          </w:p>
        </w:tc>
        <w:tc>
          <w:tcPr>
            <w:tcW w:type="dxa" w:w="1728"/>
          </w:tcPr>
          <w:p>
            <w:r/>
            <w:r>
              <w:rPr>
                <w:rFonts w:ascii="Times New Roman" w:hAnsi="Times New Roman" w:eastAsia="Malgun Gothic"/>
                <w:b w:val="0"/>
                <w:i w:val="0"/>
                <w:sz w:val="20"/>
              </w:rPr>
              <w:t>«Ma copie est dans mon coffre, rue des Lilas.» (내 사본은 릴라 거리 집 금고에 있어)</w:t>
            </w:r>
          </w:p>
        </w:tc>
      </w:tr>
      <w:tr>
        <w:tc>
          <w:tcPr>
            <w:tcW w:type="dxa" w:w="1728"/>
          </w:tcPr>
          <w:p>
            <w:r/>
            <w:r>
              <w:rPr>
                <w:rFonts w:ascii="Times New Roman" w:hAnsi="Times New Roman" w:eastAsia="Malgun Gothic"/>
                <w:b/>
                <w:i w:val="0"/>
                <w:sz w:val="20"/>
              </w:rPr>
              <w:t>orthographier</w:t>
            </w:r>
          </w:p>
        </w:tc>
        <w:tc>
          <w:tcPr>
            <w:tcW w:type="dxa" w:w="1728"/>
          </w:tcPr>
          <w:p>
            <w:r/>
            <w:r>
              <w:rPr>
                <w:rFonts w:ascii="Times New Roman" w:hAnsi="Times New Roman" w:eastAsia="Malgun Gothic"/>
                <w:b w:val="0"/>
                <w:i w:val="0"/>
                <w:sz w:val="20"/>
              </w:rPr>
              <w:t>동사 orthographier (1군, avoir) · 명사 l'orthographe f.</w:t>
            </w:r>
          </w:p>
        </w:tc>
        <w:tc>
          <w:tcPr>
            <w:tcW w:type="dxa" w:w="1728"/>
          </w:tcPr>
          <w:p>
            <w:r/>
            <w:r>
              <w:rPr>
                <w:rFonts w:ascii="Times New Roman" w:hAnsi="Times New Roman" w:eastAsia="Malgun Gothic"/>
                <w:b w:val="0"/>
                <w:i w:val="0"/>
                <w:sz w:val="20"/>
              </w:rPr>
              <w:t>[ɔʁ.tɔ.ɡʁa.fje] 오르토그라피에</w:t>
            </w:r>
          </w:p>
        </w:tc>
        <w:tc>
          <w:tcPr>
            <w:tcW w:type="dxa" w:w="1728"/>
          </w:tcPr>
          <w:p>
            <w:r/>
            <w:r>
              <w:rPr>
                <w:rFonts w:ascii="Times New Roman" w:hAnsi="Times New Roman" w:eastAsia="Malgun Gothic"/>
                <w:b w:val="0"/>
                <w:i w:val="0"/>
                <w:sz w:val="20"/>
              </w:rPr>
              <w:t>철자를 쓰다</w:t>
            </w:r>
          </w:p>
        </w:tc>
        <w:tc>
          <w:tcPr>
            <w:tcW w:type="dxa" w:w="1728"/>
          </w:tcPr>
          <w:p>
            <w:r/>
            <w:r>
              <w:rPr>
                <w:rFonts w:ascii="Times New Roman" w:hAnsi="Times New Roman" w:eastAsia="Malgun Gothic"/>
                <w:b w:val="0"/>
                <w:i w:val="0"/>
                <w:sz w:val="20"/>
              </w:rPr>
              <w:t>«avec son nom mal orthographié.» (그의 이름 철자를 틀린 채로)</w:t>
            </w:r>
          </w:p>
        </w:tc>
      </w:tr>
      <w:tr>
        <w:tc>
          <w:tcPr>
            <w:tcW w:type="dxa" w:w="1728"/>
          </w:tcPr>
          <w:p>
            <w:r/>
            <w:r>
              <w:rPr>
                <w:rFonts w:ascii="Times New Roman" w:hAnsi="Times New Roman" w:eastAsia="Malgun Gothic"/>
                <w:b/>
                <w:i w:val="0"/>
                <w:sz w:val="20"/>
              </w:rPr>
              <w:t>historique</w:t>
            </w:r>
          </w:p>
        </w:tc>
        <w:tc>
          <w:tcPr>
            <w:tcW w:type="dxa" w:w="1728"/>
          </w:tcPr>
          <w:p>
            <w:r/>
            <w:r>
              <w:rPr>
                <w:rFonts w:ascii="Times New Roman" w:hAnsi="Times New Roman" w:eastAsia="Malgun Gothic"/>
                <w:b w:val="0"/>
                <w:i w:val="0"/>
                <w:sz w:val="20"/>
              </w:rPr>
              <w:t>명사 m. (형용사로는 '역사적인')</w:t>
            </w:r>
          </w:p>
        </w:tc>
        <w:tc>
          <w:tcPr>
            <w:tcW w:type="dxa" w:w="1728"/>
          </w:tcPr>
          <w:p>
            <w:r/>
            <w:r>
              <w:rPr>
                <w:rFonts w:ascii="Times New Roman" w:hAnsi="Times New Roman" w:eastAsia="Malgun Gothic"/>
                <w:b w:val="0"/>
                <w:i w:val="0"/>
                <w:sz w:val="20"/>
              </w:rPr>
              <w:t>[is.tɔ.ʁik] 이스토리크</w:t>
            </w:r>
          </w:p>
        </w:tc>
        <w:tc>
          <w:tcPr>
            <w:tcW w:type="dxa" w:w="1728"/>
          </w:tcPr>
          <w:p>
            <w:r/>
            <w:r>
              <w:rPr>
                <w:rFonts w:ascii="Times New Roman" w:hAnsi="Times New Roman" w:eastAsia="Malgun Gothic"/>
                <w:b w:val="0"/>
                <w:i w:val="0"/>
                <w:sz w:val="20"/>
              </w:rPr>
              <w:t>(사용·접속) 기록, 이력</w:t>
            </w:r>
          </w:p>
        </w:tc>
        <w:tc>
          <w:tcPr>
            <w:tcW w:type="dxa" w:w="1728"/>
          </w:tcPr>
          <w:p>
            <w:r/>
            <w:r>
              <w:rPr>
                <w:rFonts w:ascii="Times New Roman" w:hAnsi="Times New Roman" w:eastAsia="Malgun Gothic"/>
                <w:b w:val="0"/>
                <w:i w:val="0"/>
                <w:sz w:val="20"/>
              </w:rPr>
              <w:t>«Ces dossiers partagés gardent un historique.» (이런 공유 폴더는 기록을 남겨)</w:t>
            </w:r>
          </w:p>
        </w:tc>
      </w:tr>
      <w:tr>
        <w:tc>
          <w:tcPr>
            <w:tcW w:type="dxa" w:w="1728"/>
          </w:tcPr>
          <w:p>
            <w:r/>
            <w:r>
              <w:rPr>
                <w:rFonts w:ascii="Times New Roman" w:hAnsi="Times New Roman" w:eastAsia="Malgun Gothic"/>
                <w:b/>
                <w:i w:val="0"/>
                <w:sz w:val="20"/>
              </w:rPr>
              <w:t>télécharger</w:t>
            </w:r>
          </w:p>
        </w:tc>
        <w:tc>
          <w:tcPr>
            <w:tcW w:type="dxa" w:w="1728"/>
          </w:tcPr>
          <w:p>
            <w:r/>
            <w:r>
              <w:rPr>
                <w:rFonts w:ascii="Times New Roman" w:hAnsi="Times New Roman" w:eastAsia="Malgun Gothic"/>
                <w:b w:val="0"/>
                <w:i w:val="0"/>
                <w:sz w:val="20"/>
              </w:rPr>
              <w:t>동사 télécharger (1군 -ger, avoir; nous téléchargeons)</w:t>
            </w:r>
          </w:p>
        </w:tc>
        <w:tc>
          <w:tcPr>
            <w:tcW w:type="dxa" w:w="1728"/>
          </w:tcPr>
          <w:p>
            <w:r/>
            <w:r>
              <w:rPr>
                <w:rFonts w:ascii="Times New Roman" w:hAnsi="Times New Roman" w:eastAsia="Malgun Gothic"/>
                <w:b w:val="0"/>
                <w:i w:val="0"/>
                <w:sz w:val="20"/>
              </w:rPr>
              <w:t>[te.le.ʃaʁ.ʒe] 텔레샤르제</w:t>
            </w:r>
          </w:p>
        </w:tc>
        <w:tc>
          <w:tcPr>
            <w:tcW w:type="dxa" w:w="1728"/>
          </w:tcPr>
          <w:p>
            <w:r/>
            <w:r>
              <w:rPr>
                <w:rFonts w:ascii="Times New Roman" w:hAnsi="Times New Roman" w:eastAsia="Malgun Gothic"/>
                <w:b w:val="0"/>
                <w:i w:val="0"/>
                <w:sz w:val="20"/>
              </w:rPr>
              <w:t>내려받다, 다운로드하다</w:t>
            </w:r>
          </w:p>
        </w:tc>
        <w:tc>
          <w:tcPr>
            <w:tcW w:type="dxa" w:w="1728"/>
          </w:tcPr>
          <w:p>
            <w:r/>
            <w:r>
              <w:rPr>
                <w:rFonts w:ascii="Times New Roman" w:hAnsi="Times New Roman" w:eastAsia="Malgun Gothic"/>
                <w:b w:val="0"/>
                <w:i w:val="0"/>
                <w:sz w:val="20"/>
              </w:rPr>
              <w:t>«Tu l'as téléchargée deux minutes après.» (2분 뒤에 그걸 내려받았지)</w:t>
            </w:r>
          </w:p>
        </w:tc>
      </w:tr>
      <w:tr>
        <w:tc>
          <w:tcPr>
            <w:tcW w:type="dxa" w:w="1728"/>
          </w:tcPr>
          <w:p>
            <w:r/>
            <w:r>
              <w:rPr>
                <w:rFonts w:ascii="Times New Roman" w:hAnsi="Times New Roman" w:eastAsia="Malgun Gothic"/>
                <w:b/>
                <w:i w:val="0"/>
                <w:sz w:val="20"/>
              </w:rPr>
              <w:t>calculatrice</w:t>
            </w:r>
          </w:p>
        </w:tc>
        <w:tc>
          <w:tcPr>
            <w:tcW w:type="dxa" w:w="1728"/>
          </w:tcPr>
          <w:p>
            <w:r/>
            <w:r>
              <w:rPr>
                <w:rFonts w:ascii="Times New Roman" w:hAnsi="Times New Roman" w:eastAsia="Malgun Gothic"/>
                <w:b w:val="0"/>
                <w:i w:val="0"/>
                <w:sz w:val="20"/>
              </w:rPr>
              <w:t>명사 f. · pl. calculatrices</w:t>
            </w:r>
          </w:p>
        </w:tc>
        <w:tc>
          <w:tcPr>
            <w:tcW w:type="dxa" w:w="1728"/>
          </w:tcPr>
          <w:p>
            <w:r/>
            <w:r>
              <w:rPr>
                <w:rFonts w:ascii="Times New Roman" w:hAnsi="Times New Roman" w:eastAsia="Malgun Gothic"/>
                <w:b w:val="0"/>
                <w:i w:val="0"/>
                <w:sz w:val="20"/>
              </w:rPr>
              <w:t>[kal.ky.la.tʁis] 칼퀼라트리스</w:t>
            </w:r>
          </w:p>
        </w:tc>
        <w:tc>
          <w:tcPr>
            <w:tcW w:type="dxa" w:w="1728"/>
          </w:tcPr>
          <w:p>
            <w:r/>
            <w:r>
              <w:rPr>
                <w:rFonts w:ascii="Times New Roman" w:hAnsi="Times New Roman" w:eastAsia="Malgun Gothic"/>
                <w:b w:val="0"/>
                <w:i w:val="0"/>
                <w:sz w:val="20"/>
              </w:rPr>
              <w:t>계산기</w:t>
            </w:r>
          </w:p>
        </w:tc>
        <w:tc>
          <w:tcPr>
            <w:tcW w:type="dxa" w:w="1728"/>
          </w:tcPr>
          <w:p>
            <w:r/>
            <w:r>
              <w:rPr>
                <w:rFonts w:ascii="Times New Roman" w:hAnsi="Times New Roman" w:eastAsia="Malgun Gothic"/>
                <w:b w:val="0"/>
                <w:i w:val="0"/>
                <w:sz w:val="20"/>
              </w:rPr>
              <w:t>«C'est ici que tu m'as prêté ta calculatrice pour le brevet.» (여기서 네가 중학 졸업시험 때 계산기를 빌려줬지)</w:t>
            </w:r>
          </w:p>
        </w:tc>
      </w:tr>
      <w:tr>
        <w:tc>
          <w:tcPr>
            <w:tcW w:type="dxa" w:w="1728"/>
          </w:tcPr>
          <w:p>
            <w:r/>
            <w:r>
              <w:rPr>
                <w:rFonts w:ascii="Times New Roman" w:hAnsi="Times New Roman" w:eastAsia="Malgun Gothic"/>
                <w:b/>
                <w:i w:val="0"/>
                <w:sz w:val="20"/>
              </w:rPr>
              <w:t>larron</w:t>
            </w:r>
          </w:p>
        </w:tc>
        <w:tc>
          <w:tcPr>
            <w:tcW w:type="dxa" w:w="1728"/>
          </w:tcPr>
          <w:p>
            <w:r/>
            <w:r>
              <w:rPr>
                <w:rFonts w:ascii="Times New Roman" w:hAnsi="Times New Roman" w:eastAsia="Malgun Gothic"/>
                <w:b w:val="0"/>
                <w:i w:val="0"/>
                <w:sz w:val="20"/>
              </w:rPr>
              <w:t>명사 m. (옛말) · pl. larrons</w:t>
            </w:r>
          </w:p>
        </w:tc>
        <w:tc>
          <w:tcPr>
            <w:tcW w:type="dxa" w:w="1728"/>
          </w:tcPr>
          <w:p>
            <w:r/>
            <w:r>
              <w:rPr>
                <w:rFonts w:ascii="Times New Roman" w:hAnsi="Times New Roman" w:eastAsia="Malgun Gothic"/>
                <w:b w:val="0"/>
                <w:i w:val="0"/>
                <w:sz w:val="20"/>
              </w:rPr>
              <w:t>[la.ʁɔ̃] 라롱</w:t>
            </w:r>
          </w:p>
        </w:tc>
        <w:tc>
          <w:tcPr>
            <w:tcW w:type="dxa" w:w="1728"/>
          </w:tcPr>
          <w:p>
            <w:r/>
            <w:r>
              <w:rPr>
                <w:rFonts w:ascii="Times New Roman" w:hAnsi="Times New Roman" w:eastAsia="Malgun Gothic"/>
                <w:b w:val="0"/>
                <w:i w:val="0"/>
                <w:sz w:val="20"/>
              </w:rPr>
              <w:t>도둑</w:t>
            </w:r>
          </w:p>
        </w:tc>
        <w:tc>
          <w:tcPr>
            <w:tcW w:type="dxa" w:w="1728"/>
          </w:tcPr>
          <w:p>
            <w:r/>
            <w:r>
              <w:rPr>
                <w:rFonts w:ascii="Times New Roman" w:hAnsi="Times New Roman" w:eastAsia="Malgun Gothic"/>
                <w:b w:val="0"/>
                <w:i w:val="0"/>
                <w:sz w:val="20"/>
              </w:rPr>
              <w:t>«L'occasion fait le larron.» (기회가 도둑을 만든다)</w:t>
            </w:r>
          </w:p>
        </w:tc>
      </w:tr>
      <w:tr>
        <w:tc>
          <w:tcPr>
            <w:tcW w:type="dxa" w:w="1728"/>
          </w:tcPr>
          <w:p>
            <w:r/>
            <w:r>
              <w:rPr>
                <w:rFonts w:ascii="Times New Roman" w:hAnsi="Times New Roman" w:eastAsia="Malgun Gothic"/>
                <w:b/>
                <w:i w:val="0"/>
                <w:sz w:val="20"/>
              </w:rPr>
              <w:t>serrure</w:t>
            </w:r>
          </w:p>
        </w:tc>
        <w:tc>
          <w:tcPr>
            <w:tcW w:type="dxa" w:w="1728"/>
          </w:tcPr>
          <w:p>
            <w:r/>
            <w:r>
              <w:rPr>
                <w:rFonts w:ascii="Times New Roman" w:hAnsi="Times New Roman" w:eastAsia="Malgun Gothic"/>
                <w:b w:val="0"/>
                <w:i w:val="0"/>
                <w:sz w:val="20"/>
              </w:rPr>
              <w:t>명사 f. · pl. serrures</w:t>
            </w:r>
          </w:p>
        </w:tc>
        <w:tc>
          <w:tcPr>
            <w:tcW w:type="dxa" w:w="1728"/>
          </w:tcPr>
          <w:p>
            <w:r/>
            <w:r>
              <w:rPr>
                <w:rFonts w:ascii="Times New Roman" w:hAnsi="Times New Roman" w:eastAsia="Malgun Gothic"/>
                <w:b w:val="0"/>
                <w:i w:val="0"/>
                <w:sz w:val="20"/>
              </w:rPr>
              <w:t>[se.ʁyʁ] 세뤼르</w:t>
            </w:r>
          </w:p>
        </w:tc>
        <w:tc>
          <w:tcPr>
            <w:tcW w:type="dxa" w:w="1728"/>
          </w:tcPr>
          <w:p>
            <w:r/>
            <w:r>
              <w:rPr>
                <w:rFonts w:ascii="Times New Roman" w:hAnsi="Times New Roman" w:eastAsia="Malgun Gothic"/>
                <w:b w:val="0"/>
                <w:i w:val="0"/>
                <w:sz w:val="20"/>
              </w:rPr>
              <w:t>자물쇠</w:t>
            </w:r>
          </w:p>
        </w:tc>
        <w:tc>
          <w:tcPr>
            <w:tcW w:type="dxa" w:w="1728"/>
          </w:tcPr>
          <w:p>
            <w:r/>
            <w:r>
              <w:rPr>
                <w:rFonts w:ascii="Times New Roman" w:hAnsi="Times New Roman" w:eastAsia="Malgun Gothic"/>
                <w:b w:val="0"/>
                <w:i w:val="0"/>
                <w:sz w:val="20"/>
              </w:rPr>
              <w:t>«Il n'y avait pas de serrure, Yan.» (자물쇠가 없었어, 얀)</w:t>
            </w:r>
          </w:p>
        </w:tc>
      </w:tr>
      <w:tr>
        <w:tc>
          <w:tcPr>
            <w:tcW w:type="dxa" w:w="1728"/>
          </w:tcPr>
          <w:p>
            <w:r/>
            <w:r>
              <w:rPr>
                <w:rFonts w:ascii="Times New Roman" w:hAnsi="Times New Roman" w:eastAsia="Malgun Gothic"/>
                <w:b/>
                <w:i w:val="0"/>
                <w:sz w:val="20"/>
              </w:rPr>
              <w:t>radier</w:t>
            </w:r>
          </w:p>
        </w:tc>
        <w:tc>
          <w:tcPr>
            <w:tcW w:type="dxa" w:w="1728"/>
          </w:tcPr>
          <w:p>
            <w:r/>
            <w:r>
              <w:rPr>
                <w:rFonts w:ascii="Times New Roman" w:hAnsi="Times New Roman" w:eastAsia="Malgun Gothic"/>
                <w:b w:val="0"/>
                <w:i w:val="0"/>
                <w:sz w:val="20"/>
              </w:rPr>
              <w:t>동사 radier (1군, avoir) · 명사 la radiation</w:t>
            </w:r>
          </w:p>
        </w:tc>
        <w:tc>
          <w:tcPr>
            <w:tcW w:type="dxa" w:w="1728"/>
          </w:tcPr>
          <w:p>
            <w:r/>
            <w:r>
              <w:rPr>
                <w:rFonts w:ascii="Times New Roman" w:hAnsi="Times New Roman" w:eastAsia="Malgun Gothic"/>
                <w:b w:val="0"/>
                <w:i w:val="0"/>
                <w:sz w:val="20"/>
              </w:rPr>
              <w:t>[ʁa.dje] 라디에</w:t>
            </w:r>
          </w:p>
        </w:tc>
        <w:tc>
          <w:tcPr>
            <w:tcW w:type="dxa" w:w="1728"/>
          </w:tcPr>
          <w:p>
            <w:r/>
            <w:r>
              <w:rPr>
                <w:rFonts w:ascii="Times New Roman" w:hAnsi="Times New Roman" w:eastAsia="Malgun Gothic"/>
                <w:b w:val="0"/>
                <w:i w:val="0"/>
                <w:sz w:val="20"/>
              </w:rPr>
              <w:t>(명부에서) 제명하다</w:t>
            </w:r>
          </w:p>
        </w:tc>
        <w:tc>
          <w:tcPr>
            <w:tcW w:type="dxa" w:w="1728"/>
          </w:tcPr>
          <w:p>
            <w:r/>
            <w:r>
              <w:rPr>
                <w:rFonts w:ascii="Times New Roman" w:hAnsi="Times New Roman" w:eastAsia="Malgun Gothic"/>
                <w:b w:val="0"/>
                <w:i w:val="0"/>
                <w:sz w:val="20"/>
              </w:rPr>
              <w:t>«Tu vas me faire radier ?» (나를 제명시킬 거야?)</w:t>
            </w:r>
          </w:p>
        </w:tc>
      </w:tr>
      <w:tr>
        <w:tc>
          <w:tcPr>
            <w:tcW w:type="dxa" w:w="1728"/>
          </w:tcPr>
          <w:p>
            <w:r/>
            <w:r>
              <w:rPr>
                <w:rFonts w:ascii="Times New Roman" w:hAnsi="Times New Roman" w:eastAsia="Malgun Gothic"/>
                <w:b/>
                <w:i w:val="0"/>
                <w:sz w:val="20"/>
              </w:rPr>
              <w:t>bâtonnier</w:t>
            </w:r>
          </w:p>
        </w:tc>
        <w:tc>
          <w:tcPr>
            <w:tcW w:type="dxa" w:w="1728"/>
          </w:tcPr>
          <w:p>
            <w:r/>
            <w:r>
              <w:rPr>
                <w:rFonts w:ascii="Times New Roman" w:hAnsi="Times New Roman" w:eastAsia="Malgun Gothic"/>
                <w:b w:val="0"/>
                <w:i w:val="0"/>
                <w:sz w:val="20"/>
              </w:rPr>
              <w:t>명사 m. · f. bâtonnière · pl. bâtonniers</w:t>
            </w:r>
          </w:p>
        </w:tc>
        <w:tc>
          <w:tcPr>
            <w:tcW w:type="dxa" w:w="1728"/>
          </w:tcPr>
          <w:p>
            <w:r/>
            <w:r>
              <w:rPr>
                <w:rFonts w:ascii="Times New Roman" w:hAnsi="Times New Roman" w:eastAsia="Malgun Gothic"/>
                <w:b w:val="0"/>
                <w:i w:val="0"/>
                <w:sz w:val="20"/>
              </w:rPr>
              <w:t>[ba.tɔ.nje] 바토니에</w:t>
            </w:r>
          </w:p>
        </w:tc>
        <w:tc>
          <w:tcPr>
            <w:tcW w:type="dxa" w:w="1728"/>
          </w:tcPr>
          <w:p>
            <w:r/>
            <w:r>
              <w:rPr>
                <w:rFonts w:ascii="Times New Roman" w:hAnsi="Times New Roman" w:eastAsia="Malgun Gothic"/>
                <w:b w:val="0"/>
                <w:i w:val="0"/>
                <w:sz w:val="20"/>
              </w:rPr>
              <w:t>변호사회장</w:t>
            </w:r>
          </w:p>
        </w:tc>
        <w:tc>
          <w:tcPr>
            <w:tcW w:type="dxa" w:w="1728"/>
          </w:tcPr>
          <w:p>
            <w:r/>
            <w:r>
              <w:rPr>
                <w:rFonts w:ascii="Times New Roman" w:hAnsi="Times New Roman" w:eastAsia="Malgun Gothic"/>
                <w:b w:val="0"/>
                <w:i w:val="0"/>
                <w:sz w:val="20"/>
              </w:rPr>
              <w:t>«Je vais écrire au bâtonnier de Paris.» (파리 변호사회장에게 편지를 쓸 거야)</w:t>
            </w:r>
          </w:p>
        </w:tc>
      </w:tr>
      <w:tr>
        <w:tc>
          <w:tcPr>
            <w:tcW w:type="dxa" w:w="1728"/>
          </w:tcPr>
          <w:p>
            <w:r/>
            <w:r>
              <w:rPr>
                <w:rFonts w:ascii="Times New Roman" w:hAnsi="Times New Roman" w:eastAsia="Malgun Gothic"/>
                <w:b/>
                <w:i w:val="0"/>
                <w:sz w:val="20"/>
              </w:rPr>
              <w:t>loyauté</w:t>
            </w:r>
          </w:p>
        </w:tc>
        <w:tc>
          <w:tcPr>
            <w:tcW w:type="dxa" w:w="1728"/>
          </w:tcPr>
          <w:p>
            <w:r/>
            <w:r>
              <w:rPr>
                <w:rFonts w:ascii="Times New Roman" w:hAnsi="Times New Roman" w:eastAsia="Malgun Gothic"/>
                <w:b w:val="0"/>
                <w:i w:val="0"/>
                <w:sz w:val="20"/>
              </w:rPr>
              <w:t>명사 f. · 형용사 loyal</w:t>
            </w:r>
          </w:p>
        </w:tc>
        <w:tc>
          <w:tcPr>
            <w:tcW w:type="dxa" w:w="1728"/>
          </w:tcPr>
          <w:p>
            <w:r/>
            <w:r>
              <w:rPr>
                <w:rFonts w:ascii="Times New Roman" w:hAnsi="Times New Roman" w:eastAsia="Malgun Gothic"/>
                <w:b w:val="0"/>
                <w:i w:val="0"/>
                <w:sz w:val="20"/>
              </w:rPr>
              <w:t>[lwa.jo.te] 루아요테</w:t>
            </w:r>
          </w:p>
        </w:tc>
        <w:tc>
          <w:tcPr>
            <w:tcW w:type="dxa" w:w="1728"/>
          </w:tcPr>
          <w:p>
            <w:r/>
            <w:r>
              <w:rPr>
                <w:rFonts w:ascii="Times New Roman" w:hAnsi="Times New Roman" w:eastAsia="Malgun Gothic"/>
                <w:b w:val="0"/>
                <w:i w:val="0"/>
                <w:sz w:val="20"/>
              </w:rPr>
              <w:t>성실, 충실(신의)</w:t>
            </w:r>
          </w:p>
        </w:tc>
        <w:tc>
          <w:tcPr>
            <w:tcW w:type="dxa" w:w="1728"/>
          </w:tcPr>
          <w:p>
            <w:r/>
            <w:r>
              <w:rPr>
                <w:rFonts w:ascii="Times New Roman" w:hAnsi="Times New Roman" w:eastAsia="Malgun Gothic"/>
                <w:b w:val="0"/>
                <w:i w:val="0"/>
                <w:sz w:val="20"/>
              </w:rPr>
              <w:t>«des faits susceptibles de constituer un manquement aux principes de loyauté et de délicatesse...» (성실과 품위의 원칙 위반에 해당할 수 있는 사실들)</w:t>
            </w:r>
          </w:p>
        </w:tc>
      </w:tr>
      <w:tr>
        <w:tc>
          <w:tcPr>
            <w:tcW w:type="dxa" w:w="1728"/>
          </w:tcPr>
          <w:p>
            <w:r/>
            <w:r>
              <w:rPr>
                <w:rFonts w:ascii="Times New Roman" w:hAnsi="Times New Roman" w:eastAsia="Malgun Gothic"/>
                <w:b/>
                <w:i w:val="0"/>
                <w:sz w:val="20"/>
              </w:rPr>
              <w:t>insalubre</w:t>
            </w:r>
          </w:p>
        </w:tc>
        <w:tc>
          <w:tcPr>
            <w:tcW w:type="dxa" w:w="1728"/>
          </w:tcPr>
          <w:p>
            <w:r/>
            <w:r>
              <w:rPr>
                <w:rFonts w:ascii="Times New Roman" w:hAnsi="Times New Roman" w:eastAsia="Malgun Gothic"/>
                <w:b w:val="0"/>
                <w:i w:val="0"/>
                <w:sz w:val="20"/>
              </w:rPr>
              <w:t>형용사 · pl. insalubres</w:t>
            </w:r>
          </w:p>
        </w:tc>
        <w:tc>
          <w:tcPr>
            <w:tcW w:type="dxa" w:w="1728"/>
          </w:tcPr>
          <w:p>
            <w:r/>
            <w:r>
              <w:rPr>
                <w:rFonts w:ascii="Times New Roman" w:hAnsi="Times New Roman" w:eastAsia="Malgun Gothic"/>
                <w:b w:val="0"/>
                <w:i w:val="0"/>
                <w:sz w:val="20"/>
              </w:rPr>
              <w:t>[ɛ̃.sa.lybʁ] 앵살리브르</w:t>
            </w:r>
          </w:p>
        </w:tc>
        <w:tc>
          <w:tcPr>
            <w:tcW w:type="dxa" w:w="1728"/>
          </w:tcPr>
          <w:p>
            <w:r/>
            <w:r>
              <w:rPr>
                <w:rFonts w:ascii="Times New Roman" w:hAnsi="Times New Roman" w:eastAsia="Malgun Gothic"/>
                <w:b w:val="0"/>
                <w:i w:val="0"/>
                <w:sz w:val="20"/>
              </w:rPr>
              <w:t>비위생적인, 거주 부적합한</w:t>
            </w:r>
          </w:p>
        </w:tc>
        <w:tc>
          <w:tcPr>
            <w:tcW w:type="dxa" w:w="1728"/>
          </w:tcPr>
          <w:p>
            <w:r/>
            <w:r>
              <w:rPr>
                <w:rFonts w:ascii="Times New Roman" w:hAnsi="Times New Roman" w:eastAsia="Malgun Gothic"/>
                <w:b w:val="0"/>
                <w:i w:val="0"/>
                <w:sz w:val="20"/>
              </w:rPr>
              <w:t>«Et un monsieur de Clichy, une histoire de logement insalubre.» (클리시에서 온 분도요, 불량 주택 문제래요)</w:t>
            </w:r>
          </w:p>
        </w:tc>
      </w:tr>
      <w:tr>
        <w:tc>
          <w:tcPr>
            <w:tcW w:type="dxa" w:w="1728"/>
          </w:tcPr>
          <w:p>
            <w:r/>
            <w:r>
              <w:rPr>
                <w:rFonts w:ascii="Times New Roman" w:hAnsi="Times New Roman" w:eastAsia="Malgun Gothic"/>
                <w:b/>
                <w:i w:val="0"/>
                <w:sz w:val="20"/>
              </w:rPr>
              <w:t>épeler</w:t>
            </w:r>
          </w:p>
        </w:tc>
        <w:tc>
          <w:tcPr>
            <w:tcW w:type="dxa" w:w="1728"/>
          </w:tcPr>
          <w:p>
            <w:r/>
            <w:r>
              <w:rPr>
                <w:rFonts w:ascii="Times New Roman" w:hAnsi="Times New Roman" w:eastAsia="Malgun Gothic"/>
                <w:b w:val="0"/>
                <w:i w:val="0"/>
                <w:sz w:val="20"/>
              </w:rPr>
              <w:t>동사 épeler (1군, avoir; 현재 j'épelle — l 겹침)</w:t>
            </w:r>
          </w:p>
        </w:tc>
        <w:tc>
          <w:tcPr>
            <w:tcW w:type="dxa" w:w="1728"/>
          </w:tcPr>
          <w:p>
            <w:r/>
            <w:r>
              <w:rPr>
                <w:rFonts w:ascii="Times New Roman" w:hAnsi="Times New Roman" w:eastAsia="Malgun Gothic"/>
                <w:b w:val="0"/>
                <w:i w:val="0"/>
                <w:sz w:val="20"/>
              </w:rPr>
              <w:t>[e.ple] 에플레</w:t>
            </w:r>
          </w:p>
        </w:tc>
        <w:tc>
          <w:tcPr>
            <w:tcW w:type="dxa" w:w="1728"/>
          </w:tcPr>
          <w:p>
            <w:r/>
            <w:r>
              <w:rPr>
                <w:rFonts w:ascii="Times New Roman" w:hAnsi="Times New Roman" w:eastAsia="Malgun Gothic"/>
                <w:b w:val="0"/>
                <w:i w:val="0"/>
                <w:sz w:val="20"/>
              </w:rPr>
              <w:t>철자를 하나씩 말하다</w:t>
            </w:r>
          </w:p>
        </w:tc>
        <w:tc>
          <w:tcPr>
            <w:tcW w:type="dxa" w:w="1728"/>
          </w:tcPr>
          <w:p>
            <w:r/>
            <w:r>
              <w:rPr>
                <w:rFonts w:ascii="Times New Roman" w:hAnsi="Times New Roman" w:eastAsia="Malgun Gothic"/>
                <w:b w:val="0"/>
                <w:i w:val="0"/>
                <w:sz w:val="20"/>
              </w:rPr>
              <w:t>«Vous pouvez épeler ?» (철자 불러 주시겠어요?)</w:t>
            </w:r>
          </w:p>
        </w:tc>
      </w:tr>
      <w:tr>
        <w:tc>
          <w:tcPr>
            <w:tcW w:type="dxa" w:w="1728"/>
          </w:tcPr>
          <w:p>
            <w:r/>
            <w:r>
              <w:rPr>
                <w:rFonts w:ascii="Times New Roman" w:hAnsi="Times New Roman" w:eastAsia="Malgun Gothic"/>
                <w:b/>
                <w:i w:val="0"/>
                <w:sz w:val="20"/>
              </w:rPr>
              <w:t>accusé de réception</w:t>
            </w:r>
          </w:p>
        </w:tc>
        <w:tc>
          <w:tcPr>
            <w:tcW w:type="dxa" w:w="1728"/>
          </w:tcPr>
          <w:p>
            <w:r/>
            <w:r>
              <w:rPr>
                <w:rFonts w:ascii="Times New Roman" w:hAnsi="Times New Roman" w:eastAsia="Malgun Gothic"/>
                <w:b w:val="0"/>
                <w:i w:val="0"/>
                <w:sz w:val="20"/>
              </w:rPr>
              <w:t>명사 m. · pl. accusés de réception</w:t>
            </w:r>
          </w:p>
        </w:tc>
        <w:tc>
          <w:tcPr>
            <w:tcW w:type="dxa" w:w="1728"/>
          </w:tcPr>
          <w:p>
            <w:r/>
            <w:r>
              <w:rPr>
                <w:rFonts w:ascii="Times New Roman" w:hAnsi="Times New Roman" w:eastAsia="Malgun Gothic"/>
                <w:b w:val="0"/>
                <w:i w:val="0"/>
                <w:sz w:val="20"/>
              </w:rPr>
              <w:t>[a.ky.ze də ʁe.sɛp.sjɔ̃] 아퀴제 드 레셉시옹</w:t>
            </w:r>
          </w:p>
        </w:tc>
        <w:tc>
          <w:tcPr>
            <w:tcW w:type="dxa" w:w="1728"/>
          </w:tcPr>
          <w:p>
            <w:r/>
            <w:r>
              <w:rPr>
                <w:rFonts w:ascii="Times New Roman" w:hAnsi="Times New Roman" w:eastAsia="Malgun Gothic"/>
                <w:b w:val="0"/>
                <w:i w:val="0"/>
                <w:sz w:val="20"/>
              </w:rPr>
              <w:t>(등기우편의) 배달 증명, 수신 확인</w:t>
            </w:r>
          </w:p>
        </w:tc>
        <w:tc>
          <w:tcPr>
            <w:tcW w:type="dxa" w:w="1728"/>
          </w:tcPr>
          <w:p>
            <w:r/>
            <w:r>
              <w:rPr>
                <w:rFonts w:ascii="Times New Roman" w:hAnsi="Times New Roman" w:eastAsia="Malgun Gothic"/>
                <w:b w:val="0"/>
                <w:i w:val="0"/>
                <w:sz w:val="20"/>
              </w:rPr>
              <w:t>«Un recommandé avec accusé de réception. Pour Paris.» (배달 증명 등기로요. 파리로)</w:t>
            </w:r>
          </w:p>
        </w:tc>
      </w:tr>
      <w:tr>
        <w:tc>
          <w:tcPr>
            <w:tcW w:type="dxa" w:w="1728"/>
          </w:tcPr>
          <w:p>
            <w:r/>
            <w:r>
              <w:rPr>
                <w:rFonts w:ascii="Times New Roman" w:hAnsi="Times New Roman" w:eastAsia="Malgun Gothic"/>
                <w:b/>
                <w:i w:val="0"/>
                <w:sz w:val="20"/>
              </w:rPr>
              <w:t>destinataire</w:t>
            </w:r>
          </w:p>
        </w:tc>
        <w:tc>
          <w:tcPr>
            <w:tcW w:type="dxa" w:w="1728"/>
          </w:tcPr>
          <w:p>
            <w:r/>
            <w:r>
              <w:rPr>
                <w:rFonts w:ascii="Times New Roman" w:hAnsi="Times New Roman" w:eastAsia="Malgun Gothic"/>
                <w:b w:val="0"/>
                <w:i w:val="0"/>
                <w:sz w:val="20"/>
              </w:rPr>
              <w:t>명사 m./f. 동형 · pl. destinataires ↔ expéditeur</w:t>
            </w:r>
          </w:p>
        </w:tc>
        <w:tc>
          <w:tcPr>
            <w:tcW w:type="dxa" w:w="1728"/>
          </w:tcPr>
          <w:p>
            <w:r/>
            <w:r>
              <w:rPr>
                <w:rFonts w:ascii="Times New Roman" w:hAnsi="Times New Roman" w:eastAsia="Malgun Gothic"/>
                <w:b w:val="0"/>
                <w:i w:val="0"/>
                <w:sz w:val="20"/>
              </w:rPr>
              <w:t>[dɛs.ti.na.tɛʁ] 데스티나테르</w:t>
            </w:r>
          </w:p>
        </w:tc>
        <w:tc>
          <w:tcPr>
            <w:tcW w:type="dxa" w:w="1728"/>
          </w:tcPr>
          <w:p>
            <w:r/>
            <w:r>
              <w:rPr>
                <w:rFonts w:ascii="Times New Roman" w:hAnsi="Times New Roman" w:eastAsia="Malgun Gothic"/>
                <w:b w:val="0"/>
                <w:i w:val="0"/>
                <w:sz w:val="20"/>
              </w:rPr>
              <w:t>수신인</w:t>
            </w:r>
          </w:p>
        </w:tc>
        <w:tc>
          <w:tcPr>
            <w:tcW w:type="dxa" w:w="1728"/>
          </w:tcPr>
          <w:p>
            <w:r/>
            <w:r>
              <w:rPr>
                <w:rFonts w:ascii="Times New Roman" w:hAnsi="Times New Roman" w:eastAsia="Malgun Gothic"/>
                <w:b w:val="0"/>
                <w:i w:val="0"/>
                <w:sz w:val="20"/>
              </w:rPr>
              <w:t>«Avec un K. Pardon, j'écris toujours un Q. Et le destinataire ?» (K로요. 죄송해요, 늘 Q로 쓰게 돼요. 받는 분은요?)</w:t>
            </w:r>
          </w:p>
        </w:tc>
      </w:tr>
      <w:tr>
        <w:tc>
          <w:tcPr>
            <w:tcW w:type="dxa" w:w="1728"/>
          </w:tcPr>
          <w:p>
            <w:r/>
            <w:r>
              <w:rPr>
                <w:rFonts w:ascii="Times New Roman" w:hAnsi="Times New Roman" w:eastAsia="Malgun Gothic"/>
                <w:b/>
                <w:i w:val="0"/>
                <w:sz w:val="20"/>
              </w:rPr>
              <w:t>réverbère</w:t>
            </w:r>
          </w:p>
        </w:tc>
        <w:tc>
          <w:tcPr>
            <w:tcW w:type="dxa" w:w="1728"/>
          </w:tcPr>
          <w:p>
            <w:r/>
            <w:r>
              <w:rPr>
                <w:rFonts w:ascii="Times New Roman" w:hAnsi="Times New Roman" w:eastAsia="Malgun Gothic"/>
                <w:b w:val="0"/>
                <w:i w:val="0"/>
                <w:sz w:val="20"/>
              </w:rPr>
              <w:t>명사 m. · pl. réverbères</w:t>
            </w:r>
          </w:p>
        </w:tc>
        <w:tc>
          <w:tcPr>
            <w:tcW w:type="dxa" w:w="1728"/>
          </w:tcPr>
          <w:p>
            <w:r/>
            <w:r>
              <w:rPr>
                <w:rFonts w:ascii="Times New Roman" w:hAnsi="Times New Roman" w:eastAsia="Malgun Gothic"/>
                <w:b w:val="0"/>
                <w:i w:val="0"/>
                <w:sz w:val="20"/>
              </w:rPr>
              <w:t>[ʁe.vɛʁ.bɛʁ] 레베르베르</w:t>
            </w:r>
          </w:p>
        </w:tc>
        <w:tc>
          <w:tcPr>
            <w:tcW w:type="dxa" w:w="1728"/>
          </w:tcPr>
          <w:p>
            <w:r/>
            <w:r>
              <w:rPr>
                <w:rFonts w:ascii="Times New Roman" w:hAnsi="Times New Roman" w:eastAsia="Malgun Gothic"/>
                <w:b w:val="0"/>
                <w:i w:val="0"/>
                <w:sz w:val="20"/>
              </w:rPr>
              <w:t>가로등</w:t>
            </w:r>
          </w:p>
        </w:tc>
        <w:tc>
          <w:tcPr>
            <w:tcW w:type="dxa" w:w="1728"/>
          </w:tcPr>
          <w:p>
            <w:r/>
            <w:r>
              <w:rPr>
                <w:rFonts w:ascii="Times New Roman" w:hAnsi="Times New Roman" w:eastAsia="Malgun Gothic"/>
                <w:b w:val="0"/>
                <w:i w:val="0"/>
                <w:sz w:val="20"/>
              </w:rPr>
              <w:t>«Sous un réverbère, il ouvre son carnet à la page des noms.» (가로등 아래서 그는 수첩의 이름 페이지를 연다) — 지문</w:t>
            </w:r>
          </w:p>
        </w:tc>
      </w:tr>
      <w:tr>
        <w:tc>
          <w:tcPr>
            <w:tcW w:type="dxa" w:w="1728"/>
          </w:tcPr>
          <w:p>
            <w:r/>
            <w:r>
              <w:rPr>
                <w:rFonts w:ascii="Times New Roman" w:hAnsi="Times New Roman" w:eastAsia="Malgun Gothic"/>
                <w:b/>
                <w:i w:val="0"/>
                <w:sz w:val="20"/>
              </w:rPr>
              <w:t>dégueulasse</w:t>
            </w:r>
          </w:p>
        </w:tc>
        <w:tc>
          <w:tcPr>
            <w:tcW w:type="dxa" w:w="1728"/>
          </w:tcPr>
          <w:p>
            <w:r/>
            <w:r>
              <w:rPr>
                <w:rFonts w:ascii="Times New Roman" w:hAnsi="Times New Roman" w:eastAsia="Malgun Gothic"/>
                <w:b w:val="0"/>
                <w:i w:val="0"/>
                <w:sz w:val="20"/>
              </w:rPr>
              <w:t>형용사 (비속어) · 구어 줄임 dégueu</w:t>
            </w:r>
          </w:p>
        </w:tc>
        <w:tc>
          <w:tcPr>
            <w:tcW w:type="dxa" w:w="1728"/>
          </w:tcPr>
          <w:p>
            <w:r/>
            <w:r>
              <w:rPr>
                <w:rFonts w:ascii="Times New Roman" w:hAnsi="Times New Roman" w:eastAsia="Malgun Gothic"/>
                <w:b w:val="0"/>
                <w:i w:val="0"/>
                <w:sz w:val="20"/>
              </w:rPr>
              <w:t>[de.ɡœ.las] 데괼라스</w:t>
            </w:r>
          </w:p>
        </w:tc>
        <w:tc>
          <w:tcPr>
            <w:tcW w:type="dxa" w:w="1728"/>
          </w:tcPr>
          <w:p>
            <w:r/>
            <w:r>
              <w:rPr>
                <w:rFonts w:ascii="Times New Roman" w:hAnsi="Times New Roman" w:eastAsia="Malgun Gothic"/>
                <w:b w:val="0"/>
                <w:i w:val="0"/>
                <w:sz w:val="20"/>
              </w:rPr>
              <w:t>역겨운, 더러운; 비열한</w:t>
            </w:r>
          </w:p>
        </w:tc>
        <w:tc>
          <w:tcPr>
            <w:tcW w:type="dxa" w:w="1728"/>
          </w:tcPr>
          <w:p>
            <w:r/>
            <w:r>
              <w:rPr>
                <w:rFonts w:ascii="Times New Roman" w:hAnsi="Times New Roman" w:eastAsia="Malgun Gothic"/>
                <w:b w:val="0"/>
                <w:i w:val="0"/>
                <w:sz w:val="20"/>
              </w:rPr>
              <w:t>«Je sais. C'est dégueulasse. Wallah, c'est dégueulasse.» (알아. 더러운 짓이지. 진짜 더러워)</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Prenez un ticket — 번호표 뽑으세요</w:t>
      </w:r>
    </w:p>
    <w:p>
      <w:pPr>
        <w:pStyle w:val="ListBullet"/>
      </w:pPr>
      <w:r>
        <w:rPr>
          <w:rFonts w:ascii="Times New Roman" w:hAnsi="Times New Roman" w:eastAsia="Malgun Gothic"/>
          <w:b w:val="0"/>
          <w:i w:val="0"/>
          <w:sz w:val="22"/>
        </w:rPr>
        <w:t>뜻·쓰임: 우체국·관공서·정육점 등 번호표로 순서를 정하는 곳에서 직원이 하는 말.</w:t>
      </w:r>
    </w:p>
    <w:p>
      <w:pPr>
        <w:pStyle w:val="ListBullet"/>
      </w:pPr>
      <w:r>
        <w:rPr>
          <w:rFonts w:ascii="Times New Roman" w:hAnsi="Times New Roman" w:eastAsia="Malgun Gothic"/>
          <w:b w:val="0"/>
          <w:i w:val="0"/>
          <w:sz w:val="22"/>
        </w:rPr>
        <w:t>대본: 직원 «Bonjour ! Prenez un ticket, s'il vous plaît, la file avance par numéro !» → 레일라 «Quarante-sept. Ils en sont au trente-neuf.»(47번. 지금 39번이야)</w:t>
      </w:r>
    </w:p>
    <w:p>
      <w:pPr>
        <w:pStyle w:val="ListBullet"/>
      </w:pPr>
      <w:r>
        <w:rPr>
          <w:rFonts w:ascii="Times New Roman" w:hAnsi="Times New Roman" w:eastAsia="Malgun Gothic"/>
          <w:b w:val="0"/>
          <w:i w:val="0"/>
          <w:sz w:val="22"/>
        </w:rPr>
        <w:t>비슷한 표현: C'est à qui ?(누구 차례죠?) · Le numéro quarante-sept !</w:t>
      </w:r>
    </w:p>
    <w:p>
      <w:pPr>
        <w:keepNext/>
        <w:spacing w:before="160"/>
      </w:pPr>
      <w:r>
        <w:rPr>
          <w:rFonts w:ascii="Times New Roman" w:hAnsi="Times New Roman" w:eastAsia="Malgun Gothic"/>
          <w:b/>
          <w:i w:val="0"/>
          <w:color w:val="1F3864"/>
          <w:sz w:val="26"/>
        </w:rPr>
        <w:t>Désolée pour l'attente — 기다리게 해서 죄송해요</w:t>
      </w:r>
    </w:p>
    <w:p>
      <w:pPr>
        <w:pStyle w:val="ListBullet"/>
      </w:pPr>
      <w:r>
        <w:rPr>
          <w:rFonts w:ascii="Times New Roman" w:hAnsi="Times New Roman" w:eastAsia="Malgun Gothic"/>
          <w:b w:val="0"/>
          <w:i w:val="0"/>
          <w:sz w:val="22"/>
        </w:rPr>
        <w:t>뜻·쓰임: 차례가 된 손님에게 직원이 건네는 사과. 남성 화자는 Désolé pour l'attente, 더 격식 있게 Excusez-moi pour l'attente.</w:t>
      </w:r>
    </w:p>
    <w:p>
      <w:pPr>
        <w:pStyle w:val="ListBullet"/>
      </w:pPr>
      <w:r>
        <w:rPr>
          <w:rFonts w:ascii="Times New Roman" w:hAnsi="Times New Roman" w:eastAsia="Malgun Gothic"/>
          <w:b w:val="0"/>
          <w:i w:val="0"/>
          <w:sz w:val="22"/>
        </w:rPr>
        <w:t>대본: «Bonjour. Désolée pour l'attente, on n'est que deux aujourd'hui, et ma collègue est en pause. Qu'est-ce que je peux faire pour vous ?»</w:t>
      </w:r>
    </w:p>
    <w:p>
      <w:pPr>
        <w:pStyle w:val="ListBullet"/>
      </w:pPr>
      <w:r>
        <w:rPr>
          <w:rFonts w:ascii="Times New Roman" w:hAnsi="Times New Roman" w:eastAsia="Malgun Gothic"/>
          <w:b w:val="0"/>
          <w:i w:val="0"/>
          <w:sz w:val="22"/>
        </w:rPr>
        <w:t>비슷한 표현: Merci de votre patience(기다려 주셔서 감사합니다)</w:t>
      </w:r>
    </w:p>
    <w:p>
      <w:pPr>
        <w:keepNext/>
        <w:spacing w:before="160"/>
      </w:pPr>
      <w:r>
        <w:rPr>
          <w:rFonts w:ascii="Times New Roman" w:hAnsi="Times New Roman" w:eastAsia="Malgun Gothic"/>
          <w:b/>
          <w:i w:val="0"/>
          <w:color w:val="1F3864"/>
          <w:sz w:val="26"/>
        </w:rPr>
        <w:t>Ça m'est égal — 상관없어요</w:t>
      </w:r>
    </w:p>
    <w:p>
      <w:pPr>
        <w:pStyle w:val="ListBullet"/>
      </w:pPr>
      <w:r>
        <w:rPr>
          <w:rFonts w:ascii="Times New Roman" w:hAnsi="Times New Roman" w:eastAsia="Malgun Gothic"/>
          <w:b w:val="0"/>
          <w:i w:val="0"/>
          <w:sz w:val="22"/>
        </w:rPr>
        <w:t>뜻·쓰임: 선택지에 별 선호가 없을 때. 어조에 따라 무심하게 들리니 주의(더 부드럽게 Comme vous voulez — 10화).</w:t>
      </w:r>
    </w:p>
    <w:p>
      <w:pPr>
        <w:pStyle w:val="ListBullet"/>
      </w:pPr>
      <w:r>
        <w:rPr>
          <w:rFonts w:ascii="Times New Roman" w:hAnsi="Times New Roman" w:eastAsia="Malgun Gothic"/>
          <w:b w:val="0"/>
          <w:i w:val="0"/>
          <w:sz w:val="22"/>
        </w:rPr>
        <w:t>대본: «Vous voulez un suivi ?» → 레일라 «Non. Ça m'est égal, du moment qu'elle arrive.»(아뇨, 도착만 하면 상관없어요)</w:t>
      </w:r>
    </w:p>
    <w:p>
      <w:pPr>
        <w:pStyle w:val="ListBullet"/>
      </w:pPr>
      <w:r>
        <w:rPr>
          <w:rFonts w:ascii="Times New Roman" w:hAnsi="Times New Roman" w:eastAsia="Malgun Gothic"/>
          <w:b w:val="0"/>
          <w:i w:val="0"/>
          <w:sz w:val="22"/>
        </w:rPr>
        <w:t>비슷한 표현: Peu importe · Je m'en fiche(구어, 더 거침)</w:t>
      </w:r>
    </w:p>
    <w:p>
      <w:pPr>
        <w:keepNext/>
        <w:spacing w:before="160"/>
      </w:pPr>
      <w:r>
        <w:rPr>
          <w:rFonts w:ascii="Times New Roman" w:hAnsi="Times New Roman" w:eastAsia="Malgun Gothic"/>
          <w:b/>
          <w:i w:val="0"/>
          <w:color w:val="1F3864"/>
          <w:sz w:val="26"/>
        </w:rPr>
        <w:t>C'est à quel nom ? — 어느 분 이름으로요?</w:t>
      </w:r>
    </w:p>
    <w:p>
      <w:pPr>
        <w:pStyle w:val="ListBullet"/>
      </w:pPr>
      <w:r>
        <w:rPr>
          <w:rFonts w:ascii="Times New Roman" w:hAnsi="Times New Roman" w:eastAsia="Malgun Gothic"/>
          <w:b w:val="0"/>
          <w:i w:val="0"/>
          <w:sz w:val="22"/>
        </w:rPr>
        <w:t>뜻·쓰임: 예약·등기·주문을 받을 때 이름을 묻는 정형 질문.</w:t>
      </w:r>
    </w:p>
    <w:p>
      <w:pPr>
        <w:pStyle w:val="ListBullet"/>
      </w:pPr>
      <w:r>
        <w:rPr>
          <w:rFonts w:ascii="Times New Roman" w:hAnsi="Times New Roman" w:eastAsia="Malgun Gothic"/>
          <w:b w:val="0"/>
          <w:i w:val="0"/>
          <w:sz w:val="22"/>
        </w:rPr>
        <w:t>대본: 직원 «C'est à quel nom ? L'expéditeur, je veux dire.» → «Belkacem. Yanis.»</w:t>
      </w:r>
    </w:p>
    <w:p>
      <w:pPr>
        <w:pStyle w:val="ListBullet"/>
      </w:pPr>
      <w:r>
        <w:rPr>
          <w:rFonts w:ascii="Times New Roman" w:hAnsi="Times New Roman" w:eastAsia="Malgun Gothic"/>
          <w:b w:val="0"/>
          <w:i w:val="0"/>
          <w:sz w:val="22"/>
        </w:rPr>
        <w:t>비슷한 표현: Vous êtes Monsieur… ?(성함이…?) · Votre nom, s'il vous plaît ?</w:t>
      </w:r>
    </w:p>
    <w:p>
      <w:pPr>
        <w:keepNext/>
        <w:spacing w:before="160"/>
      </w:pPr>
      <w:r>
        <w:rPr>
          <w:rFonts w:ascii="Times New Roman" w:hAnsi="Times New Roman" w:eastAsia="Malgun Gothic"/>
          <w:b/>
          <w:i w:val="0"/>
          <w:color w:val="1F3864"/>
          <w:sz w:val="26"/>
        </w:rPr>
        <w:t>Vous pouvez épeler ? — 철자 불러 주실 수 있어요?</w:t>
      </w:r>
    </w:p>
    <w:p>
      <w:pPr>
        <w:pStyle w:val="ListBullet"/>
      </w:pPr>
      <w:r>
        <w:rPr>
          <w:rFonts w:ascii="Times New Roman" w:hAnsi="Times New Roman" w:eastAsia="Malgun Gothic"/>
          <w:b w:val="0"/>
          <w:i w:val="0"/>
          <w:sz w:val="22"/>
        </w:rPr>
        <w:t>뜻·쓰임: 전화·창구에서 이름을 받아 적을 때. 아랍계·외국계 이름을 가진 사람은 평생 이 질문을 듣습니다.</w:t>
      </w:r>
    </w:p>
    <w:p>
      <w:pPr>
        <w:pStyle w:val="ListBullet"/>
      </w:pPr>
      <w:r>
        <w:rPr>
          <w:rFonts w:ascii="Times New Roman" w:hAnsi="Times New Roman" w:eastAsia="Malgun Gothic"/>
          <w:b w:val="0"/>
          <w:i w:val="0"/>
          <w:sz w:val="22"/>
        </w:rPr>
        <w:t>대본: «Vous pouvez épeler ?» → «B-E-L-K-A-C-E-M.» → «Avec un K. Pardon, j'écris toujours un Q.»</w:t>
      </w:r>
    </w:p>
    <w:p>
      <w:pPr>
        <w:pStyle w:val="ListBullet"/>
      </w:pPr>
      <w:r>
        <w:rPr>
          <w:rFonts w:ascii="Times New Roman" w:hAnsi="Times New Roman" w:eastAsia="Malgun Gothic"/>
          <w:b w:val="0"/>
          <w:i w:val="0"/>
          <w:sz w:val="22"/>
        </w:rPr>
        <w:t>비슷한 표현: Ça s'écrit comment ?(어떻게 써요?)</w:t>
      </w:r>
    </w:p>
    <w:p>
      <w:pPr>
        <w:keepNext/>
        <w:spacing w:before="160"/>
      </w:pPr>
      <w:r>
        <w:rPr>
          <w:rFonts w:ascii="Times New Roman" w:hAnsi="Times New Roman" w:eastAsia="Malgun Gothic"/>
          <w:b/>
          <w:i w:val="0"/>
          <w:color w:val="1F3864"/>
          <w:sz w:val="26"/>
        </w:rPr>
        <w:t>Je reviens tout de suite — 금방 돌아올게요</w:t>
      </w:r>
    </w:p>
    <w:p>
      <w:pPr>
        <w:pStyle w:val="ListBullet"/>
      </w:pPr>
      <w:r>
        <w:rPr>
          <w:rFonts w:ascii="Times New Roman" w:hAnsi="Times New Roman" w:eastAsia="Malgun Gothic"/>
          <w:b w:val="0"/>
          <w:i w:val="0"/>
          <w:sz w:val="22"/>
        </w:rPr>
        <w:t>뜻·쓰임: 자리를 잠깐 비울 때. 가게 문에 붙이는 쪽지 Je reviens dans 5 minutes도 흔합니다.</w:t>
      </w:r>
    </w:p>
    <w:p>
      <w:pPr>
        <w:pStyle w:val="ListBullet"/>
      </w:pPr>
      <w:r>
        <w:rPr>
          <w:rFonts w:ascii="Times New Roman" w:hAnsi="Times New Roman" w:eastAsia="Malgun Gothic"/>
          <w:b w:val="0"/>
          <w:i w:val="0"/>
          <w:sz w:val="22"/>
        </w:rPr>
        <w:t>대본: «Attendez... je dois vérifier quelque chose, le code postal du destinataire n'est pas lisible. Je reviens tout de suite.»</w:t>
      </w:r>
    </w:p>
    <w:p>
      <w:pPr>
        <w:pStyle w:val="ListBullet"/>
      </w:pPr>
      <w:r>
        <w:rPr>
          <w:rFonts w:ascii="Times New Roman" w:hAnsi="Times New Roman" w:eastAsia="Malgun Gothic"/>
          <w:b w:val="0"/>
          <w:i w:val="0"/>
          <w:sz w:val="22"/>
        </w:rPr>
        <w:t>비슷한 표현: Un instant, s'il vous plaît(잠시만요) · J'arrive(곧 가요)</w:t>
      </w:r>
    </w:p>
    <w:p>
      <w:pPr>
        <w:keepNext/>
        <w:spacing w:before="160"/>
      </w:pPr>
      <w:r>
        <w:rPr>
          <w:rFonts w:ascii="Times New Roman" w:hAnsi="Times New Roman" w:eastAsia="Malgun Gothic"/>
          <w:b/>
          <w:i w:val="0"/>
          <w:color w:val="1F3864"/>
          <w:sz w:val="26"/>
        </w:rPr>
        <w:t>C'est du sérieux — 심각한 일이네요, 진지한 거네요</w:t>
      </w:r>
    </w:p>
    <w:p>
      <w:pPr>
        <w:pStyle w:val="ListBullet"/>
      </w:pPr>
      <w:r>
        <w:rPr>
          <w:rFonts w:ascii="Times New Roman" w:hAnsi="Times New Roman" w:eastAsia="Malgun Gothic"/>
          <w:b w:val="0"/>
          <w:i w:val="0"/>
          <w:sz w:val="22"/>
        </w:rPr>
        <w:t>뜻·쓰임: du + 형용사(부분관사)로 '그런 종류의 것'. C'est du solide(튼튼한 거야), C'est du lourd(대단한 거야, 구어).</w:t>
      </w:r>
    </w:p>
    <w:p>
      <w:pPr>
        <w:pStyle w:val="ListBullet"/>
      </w:pPr>
      <w:r>
        <w:rPr>
          <w:rFonts w:ascii="Times New Roman" w:hAnsi="Times New Roman" w:eastAsia="Malgun Gothic"/>
          <w:b w:val="0"/>
          <w:i w:val="0"/>
          <w:sz w:val="22"/>
        </w:rPr>
        <w:t>대본: 직원 «Le bâtonnier. Ah. C'est du sérieux.» → 야니스 «C'est du sérieux.»</w:t>
      </w:r>
    </w:p>
    <w:p>
      <w:pPr>
        <w:pStyle w:val="ListBullet"/>
      </w:pPr>
      <w:r>
        <w:rPr>
          <w:rFonts w:ascii="Times New Roman" w:hAnsi="Times New Roman" w:eastAsia="Malgun Gothic"/>
          <w:b w:val="0"/>
          <w:i w:val="0"/>
          <w:sz w:val="22"/>
        </w:rPr>
        <w:t>비슷한 표현: Ce n'est pas une blague(농담이 아니다) · 반대: C'est pour rire(장난이야 — 10화 테오)</w:t>
      </w:r>
    </w:p>
    <w:p>
      <w:pPr>
        <w:keepNext/>
        <w:spacing w:before="160"/>
      </w:pPr>
      <w:r>
        <w:rPr>
          <w:rFonts w:ascii="Times New Roman" w:hAnsi="Times New Roman" w:eastAsia="Malgun Gothic"/>
          <w:b/>
          <w:i w:val="0"/>
          <w:color w:val="1F3864"/>
          <w:sz w:val="26"/>
        </w:rPr>
        <w:t>Bonne route — 조심히 가세요</w:t>
      </w:r>
    </w:p>
    <w:p>
      <w:pPr>
        <w:pStyle w:val="ListBullet"/>
      </w:pPr>
      <w:r>
        <w:rPr>
          <w:rFonts w:ascii="Times New Roman" w:hAnsi="Times New Roman" w:eastAsia="Malgun Gothic"/>
          <w:b w:val="0"/>
          <w:i w:val="0"/>
          <w:sz w:val="22"/>
        </w:rPr>
        <w:t>뜻·쓰임: 차로 떠나는 사람에게. 여행 전반에는 Bon voyage. 가보리의 말에는 '이제 가 보시오'라는 냉정한 마침표가 섞입니다.</w:t>
      </w:r>
    </w:p>
    <w:p>
      <w:pPr>
        <w:pStyle w:val="ListBullet"/>
      </w:pPr>
      <w:r>
        <w:rPr>
          <w:rFonts w:ascii="Times New Roman" w:hAnsi="Times New Roman" w:eastAsia="Malgun Gothic"/>
          <w:b w:val="0"/>
          <w:i w:val="0"/>
          <w:sz w:val="22"/>
        </w:rPr>
        <w:t>대본: 가보리 «(il referme le fusil) Bonne route, Maître.»</w:t>
      </w:r>
    </w:p>
    <w:p>
      <w:pPr>
        <w:pStyle w:val="ListBullet"/>
      </w:pPr>
      <w:r>
        <w:rPr>
          <w:rFonts w:ascii="Times New Roman" w:hAnsi="Times New Roman" w:eastAsia="Malgun Gothic"/>
          <w:b w:val="0"/>
          <w:i w:val="0"/>
          <w:sz w:val="22"/>
        </w:rPr>
        <w:t>비슷한 표현: Bon retour(잘 돌아가세요) · Soyez prudent sur la route(운전 조심하세요)</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가보리 — 시골 구어와 '정관사 + 성(姓)'</w:t>
      </w:r>
    </w:p>
    <w:p>
      <w:pPr>
        <w:pStyle w:val="ListBullet"/>
      </w:pPr>
      <w:r>
        <w:rPr>
          <w:rFonts w:ascii="Times New Roman" w:hAnsi="Times New Roman" w:eastAsia="Malgun Gothic"/>
          <w:b w:val="0"/>
          <w:i w:val="0"/>
          <w:sz w:val="22"/>
        </w:rPr>
        <w:t>ne 탈락이 기본: «Je vous attendais pas.», «Je vais pas témoigner.», «Je l'avais dit qu'à vous, Maître.»(qu'à = ne … que à: 당신한테만), «Non, vous comprenez pas.», «C'est pas assez pour un tribunal.»</w:t>
      </w:r>
    </w:p>
    <w:p>
      <w:pPr>
        <w:pStyle w:val="ListBullet"/>
      </w:pPr>
      <w:r>
        <w:rPr>
          <w:rFonts w:ascii="Times New Roman" w:hAnsi="Times New Roman" w:eastAsia="Malgun Gothic"/>
          <w:b w:val="0"/>
          <w:i w:val="0"/>
          <w:sz w:val="22"/>
        </w:rPr>
        <w:t>«Je l'aime pas, la Marchal.» — 여성의 성 앞에 정관사(la Marchal)를 붙이는 것은 시골·서민 구어로, 친근함보다는 거리감이나 경멸을 담는 경우가 많습니다. 그런데도 vous로 야니스를 대하고 «Maître»라 부릅니다. 적대와 예의가 한 사람에게 공존합니다.</w:t>
      </w:r>
    </w:p>
    <w:p>
      <w:pPr>
        <w:pStyle w:val="ListBullet"/>
      </w:pPr>
      <w:r>
        <w:rPr>
          <w:rFonts w:ascii="Times New Roman" w:hAnsi="Times New Roman" w:eastAsia="Malgun Gothic"/>
          <w:b w:val="0"/>
          <w:i w:val="0"/>
          <w:sz w:val="22"/>
        </w:rPr>
        <w:t>짧은 반박의 리듬: «Ça s'appelle une visite. Ils ont bu un café. Ils sont repartis. Allez prouver une visite.»(Allez + 부정사 = '어디 한번 ~해 보시오', 명령법의 도전)</w:t>
      </w:r>
    </w:p>
    <w:p>
      <w:pPr>
        <w:keepNext/>
        <w:spacing w:before="160"/>
      </w:pPr>
      <w:r>
        <w:rPr>
          <w:rFonts w:ascii="Times New Roman" w:hAnsi="Times New Roman" w:eastAsia="Malgun Gothic"/>
          <w:b/>
          <w:i w:val="0"/>
          <w:color w:val="1F3864"/>
          <w:sz w:val="26"/>
        </w:rPr>
        <w:t>변호사회장에게 쓰는 편지 — 격식체의 정점</w:t>
      </w:r>
    </w:p>
    <w:p>
      <w:pPr>
        <w:pStyle w:val="ListBullet"/>
      </w:pPr>
      <w:r>
        <w:rPr>
          <w:rFonts w:ascii="Times New Roman" w:hAnsi="Times New Roman" w:eastAsia="Malgun Gothic"/>
          <w:b w:val="0"/>
          <w:i w:val="0"/>
          <w:sz w:val="22"/>
        </w:rPr>
        <w:t>«Monsieur le Bâtonnier, j'ai l'honneur de porter à votre connaissance des faits susceptibles de constituer un manquement aux principes de loyauté et de délicatesse...» — j'ai l'honneur de(삼가 ~합니다), porter à votre connaissance(알려 드리다), susceptibles de(~할 수 있는). 공문 첫 문장의 정형입니다.</w:t>
      </w:r>
    </w:p>
    <w:p>
      <w:pPr>
        <w:pStyle w:val="ListBullet"/>
      </w:pPr>
      <w:r>
        <w:rPr>
          <w:rFonts w:ascii="Times New Roman" w:hAnsi="Times New Roman" w:eastAsia="Malgun Gothic"/>
          <w:b w:val="0"/>
          <w:i w:val="0"/>
          <w:sz w:val="22"/>
        </w:rPr>
        <w:t>조에의 평: «C'est bien. C'est sec. Victor aurait ajouté un adjectif.» → «Aucun. Il en aurait mis un, et il l'aurait barré.» 조건법 과거 세 개로 고인의 퇴고 습관을 그립니다(10화).</w:t>
      </w:r>
    </w:p>
    <w:p>
      <w:pPr>
        <w:keepNext/>
        <w:spacing w:before="160"/>
      </w:pPr>
      <w:r>
        <w:rPr>
          <w:rFonts w:ascii="Times New Roman" w:hAnsi="Times New Roman" w:eastAsia="Malgun Gothic"/>
          <w:b/>
          <w:i w:val="0"/>
          <w:color w:val="1F3864"/>
          <w:sz w:val="26"/>
        </w:rPr>
        <w:t>우정의 말 — 카림, 라얀</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대본 속 말</w:t>
            </w:r>
          </w:p>
        </w:tc>
        <w:tc>
          <w:tcPr>
            <w:tcW w:type="dxa" w:w="2880"/>
          </w:tcPr>
          <w:p>
            <w:r/>
            <w:r>
              <w:rPr>
                <w:rFonts w:ascii="Times New Roman" w:hAnsi="Times New Roman" w:eastAsia="Malgun Gothic"/>
                <w:b/>
                <w:i w:val="0"/>
                <w:sz w:val="20"/>
              </w:rPr>
              <w:t>표준어</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«Tu viens toujours ici quand t'as un truc trop gros.»</w:t>
            </w:r>
          </w:p>
        </w:tc>
        <w:tc>
          <w:tcPr>
            <w:tcW w:type="dxa" w:w="2880"/>
          </w:tcPr>
          <w:p>
            <w:r/>
            <w:r>
              <w:rPr>
                <w:rFonts w:ascii="Times New Roman" w:hAnsi="Times New Roman" w:eastAsia="Malgun Gothic"/>
                <w:b w:val="0"/>
                <w:i w:val="0"/>
                <w:sz w:val="20"/>
              </w:rPr>
              <w:t>quand tu as quelque chose de trop lourd</w:t>
            </w:r>
          </w:p>
        </w:tc>
        <w:tc>
          <w:tcPr>
            <w:tcW w:type="dxa" w:w="2880"/>
          </w:tcPr>
          <w:p>
            <w:r/>
            <w:r>
              <w:rPr>
                <w:rFonts w:ascii="Times New Roman" w:hAnsi="Times New Roman" w:eastAsia="Malgun Gothic"/>
                <w:b w:val="0"/>
                <w:i w:val="0"/>
                <w:sz w:val="20"/>
              </w:rPr>
              <w:t>t'as = tu as, truc = 무언가</w:t>
            </w:r>
          </w:p>
        </w:tc>
      </w:tr>
      <w:tr>
        <w:tc>
          <w:tcPr>
            <w:tcW w:type="dxa" w:w="2880"/>
          </w:tcPr>
          <w:p>
            <w:r/>
            <w:r>
              <w:rPr>
                <w:rFonts w:ascii="Times New Roman" w:hAnsi="Times New Roman" w:eastAsia="Malgun Gothic"/>
                <w:b w:val="0"/>
                <w:i w:val="0"/>
                <w:sz w:val="20"/>
              </w:rPr>
              <w:t>«Il a laissé cent balles et il est parti.»</w:t>
            </w:r>
          </w:p>
        </w:tc>
        <w:tc>
          <w:tcPr>
            <w:tcW w:type="dxa" w:w="2880"/>
          </w:tcPr>
          <w:p>
            <w:r/>
            <w:r>
              <w:rPr>
                <w:rFonts w:ascii="Times New Roman" w:hAnsi="Times New Roman" w:eastAsia="Malgun Gothic"/>
                <w:b w:val="0"/>
                <w:i w:val="0"/>
                <w:sz w:val="20"/>
              </w:rPr>
              <w:t>cent euros</w:t>
            </w:r>
          </w:p>
        </w:tc>
        <w:tc>
          <w:tcPr>
            <w:tcW w:type="dxa" w:w="2880"/>
          </w:tcPr>
          <w:p>
            <w:r/>
            <w:r>
              <w:rPr>
                <w:rFonts w:ascii="Times New Roman" w:hAnsi="Times New Roman" w:eastAsia="Malgun Gothic"/>
                <w:b w:val="0"/>
                <w:i w:val="0"/>
                <w:sz w:val="20"/>
              </w:rPr>
              <w:t>balles = 돈(구어 '돈 단위')</w:t>
            </w:r>
          </w:p>
        </w:tc>
      </w:tr>
      <w:tr>
        <w:tc>
          <w:tcPr>
            <w:tcW w:type="dxa" w:w="2880"/>
          </w:tcPr>
          <w:p>
            <w:r/>
            <w:r>
              <w:rPr>
                <w:rFonts w:ascii="Times New Roman" w:hAnsi="Times New Roman" w:eastAsia="Malgun Gothic"/>
                <w:b w:val="0"/>
                <w:i w:val="0"/>
                <w:sz w:val="20"/>
              </w:rPr>
              <w:t>«Il pleurait, frère.»</w:t>
            </w:r>
          </w:p>
        </w:tc>
        <w:tc>
          <w:tcPr>
            <w:tcW w:type="dxa" w:w="2880"/>
          </w:tcPr>
          <w:p>
            <w:r/>
            <w:r>
              <w:rPr>
                <w:rFonts w:ascii="Times New Roman" w:hAnsi="Times New Roman" w:eastAsia="Malgun Gothic"/>
                <w:b w:val="0"/>
                <w:i w:val="0"/>
                <w:sz w:val="20"/>
              </w:rPr>
              <w:t>mon ami</w:t>
            </w:r>
          </w:p>
        </w:tc>
        <w:tc>
          <w:tcPr>
            <w:tcW w:type="dxa" w:w="2880"/>
          </w:tcPr>
          <w:p>
            <w:r/>
            <w:r>
              <w:rPr>
                <w:rFonts w:ascii="Times New Roman" w:hAnsi="Times New Roman" w:eastAsia="Malgun Gothic"/>
                <w:b w:val="0"/>
                <w:i w:val="0"/>
                <w:sz w:val="20"/>
              </w:rPr>
              <w:t>frère = 친구 사이 호칭</w:t>
            </w:r>
          </w:p>
        </w:tc>
      </w:tr>
      <w:tr>
        <w:tc>
          <w:tcPr>
            <w:tcW w:type="dxa" w:w="2880"/>
          </w:tcPr>
          <w:p>
            <w:r/>
            <w:r>
              <w:rPr>
                <w:rFonts w:ascii="Times New Roman" w:hAnsi="Times New Roman" w:eastAsia="Malgun Gothic"/>
                <w:b w:val="0"/>
                <w:i w:val="0"/>
                <w:sz w:val="20"/>
              </w:rPr>
              <w:t>«Il l'a pas mangé.» / «il avait pas pleuré»</w:t>
            </w:r>
          </w:p>
        </w:tc>
        <w:tc>
          <w:tcPr>
            <w:tcW w:type="dxa" w:w="2880"/>
          </w:tcPr>
          <w:p>
            <w:r/>
            <w:r>
              <w:rPr>
                <w:rFonts w:ascii="Times New Roman" w:hAnsi="Times New Roman" w:eastAsia="Malgun Gothic"/>
                <w:b w:val="0"/>
                <w:i w:val="0"/>
                <w:sz w:val="20"/>
              </w:rPr>
              <w:t>ne … pas</w:t>
            </w:r>
          </w:p>
        </w:tc>
        <w:tc>
          <w:tcPr>
            <w:tcW w:type="dxa" w:w="2880"/>
          </w:tcPr>
          <w:p>
            <w:r/>
            <w:r>
              <w:rPr>
                <w:rFonts w:ascii="Times New Roman" w:hAnsi="Times New Roman" w:eastAsia="Malgun Gothic"/>
                <w:b w:val="0"/>
                <w:i w:val="0"/>
                <w:sz w:val="20"/>
              </w:rPr>
              <w:t>ne 탈락</w:t>
            </w:r>
          </w:p>
        </w:tc>
      </w:tr>
      <w:tr>
        <w:tc>
          <w:tcPr>
            <w:tcW w:type="dxa" w:w="2880"/>
          </w:tcPr>
          <w:p>
            <w:r/>
            <w:r>
              <w:rPr>
                <w:rFonts w:ascii="Times New Roman" w:hAnsi="Times New Roman" w:eastAsia="Malgun Gothic"/>
                <w:b w:val="0"/>
                <w:i w:val="0"/>
                <w:sz w:val="20"/>
              </w:rPr>
              <w:t>«Wesh, Maître, vous êtes devenu un pro.»</w:t>
            </w:r>
          </w:p>
        </w:tc>
        <w:tc>
          <w:tcPr>
            <w:tcW w:type="dxa" w:w="2880"/>
          </w:tcPr>
          <w:p>
            <w:r/>
            <w:r>
              <w:rPr>
                <w:rFonts w:ascii="Times New Roman" w:hAnsi="Times New Roman" w:eastAsia="Malgun Gothic"/>
                <w:b w:val="0"/>
                <w:i w:val="0"/>
                <w:sz w:val="20"/>
              </w:rPr>
              <w:t>Salut / Eh</w:t>
            </w:r>
          </w:p>
        </w:tc>
        <w:tc>
          <w:tcPr>
            <w:tcW w:type="dxa" w:w="2880"/>
          </w:tcPr>
          <w:p>
            <w:r/>
            <w:r>
              <w:rPr>
                <w:rFonts w:ascii="Times New Roman" w:hAnsi="Times New Roman" w:eastAsia="Malgun Gothic"/>
                <w:b w:val="0"/>
                <w:i w:val="0"/>
                <w:sz w:val="20"/>
              </w:rPr>
              <w:t>wesh = 어이, 야(아랍어 기원 교외 구어)</w:t>
            </w:r>
          </w:p>
        </w:tc>
      </w:tr>
    </w:tbl>
    <w:p/>
    <w:p>
      <w:pPr>
        <w:pStyle w:val="ListBullet"/>
      </w:pPr>
      <w:r>
        <w:rPr>
          <w:rFonts w:ascii="Times New Roman" w:hAnsi="Times New Roman" w:eastAsia="Malgun Gothic"/>
          <w:b w:val="0"/>
          <w:i w:val="0"/>
          <w:sz w:val="22"/>
        </w:rPr>
        <w:t>야니스는 라얀의 «Wesh, Maître»를 바로잡습니다: «Pas wesh, Rayan. « Maître », c'est suffisant.» wesh와 Maître를 한 문장에 섞지 않는 것 — 브레발에게 배운 호칭의 예의입니다.</w:t>
      </w:r>
    </w:p>
    <w:p>
      <w:pPr>
        <w:keepNext/>
        <w:spacing w:before="280"/>
      </w:pPr>
      <w:r>
        <w:rPr>
          <w:rFonts w:ascii="Times New Roman" w:hAnsi="Times New Roman" w:eastAsia="Malgun Gothic"/>
          <w:b/>
          <w:i w:val="0"/>
          <w:color w:val="1F3864"/>
          <w:sz w:val="30"/>
        </w:rPr>
        <w:t>⏱ 이 화의 시제</w:t>
      </w:r>
    </w:p>
    <w:p>
      <w:r>
        <w:rPr>
          <w:rFonts w:ascii="Times New Roman" w:hAnsi="Times New Roman" w:eastAsia="Malgun Gothic"/>
          <w:b w:val="0"/>
          <w:i w:val="0"/>
          <w:sz w:val="22"/>
        </w:rPr>
        <w:t xml:space="preserve">11화는 </w:t>
      </w:r>
      <w:r>
        <w:rPr>
          <w:rFonts w:ascii="Times New Roman" w:hAnsi="Times New Roman" w:eastAsia="Malgun Gothic"/>
          <w:b/>
          <w:i w:val="0"/>
          <w:sz w:val="22"/>
        </w:rPr>
        <w:t>남의 말을 옮기는 화</w:t>
      </w:r>
      <w:r>
        <w:rPr>
          <w:rFonts w:ascii="Times New Roman" w:hAnsi="Times New Roman" w:eastAsia="Malgun Gothic"/>
          <w:b w:val="0"/>
          <w:i w:val="0"/>
          <w:sz w:val="22"/>
        </w:rPr>
        <w:t>입니다. 가보리는 '그들이 뭐라고 했는지'를, 폴은 '그날 밤 무엇을 봤는지'를, 카티아는 '어느 버전이 어디로 갔는지'를 옮깁니다. 말하는 동사가 과거(a dit, savaient)이면 옮겨진 말의 시제가 한 칸씩 과거로 물러납니다: 현재 → 반과거, 복합과거 → 대과거, 미래 → 조건법. 표의 '전체 활용'은 je / tu / il / nous / vous / ils 순서입니다.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대본 형태</w:t>
            </w:r>
          </w:p>
        </w:tc>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법·시제·인칭</w:t>
            </w:r>
          </w:p>
        </w:tc>
        <w:tc>
          <w:tcPr>
            <w:tcW w:type="dxa" w:w="1728"/>
          </w:tcPr>
          <w:p>
            <w:r/>
            <w:r>
              <w:rPr>
                <w:rFonts w:ascii="Times New Roman" w:hAnsi="Times New Roman" w:eastAsia="Malgun Gothic"/>
                <w:b/>
                <w:i w:val="0"/>
                <w:sz w:val="20"/>
              </w:rPr>
              <w:t>왜 이 시제인가</w:t>
            </w:r>
          </w:p>
        </w:tc>
        <w:tc>
          <w:tcPr>
            <w:tcW w:type="dxa" w:w="1728"/>
          </w:tcPr>
          <w:p>
            <w:r/>
            <w:r>
              <w:rPr>
                <w:rFonts w:ascii="Times New Roman" w:hAnsi="Times New Roman" w:eastAsia="Malgun Gothic"/>
                <w:b/>
                <w:i w:val="0"/>
                <w:sz w:val="20"/>
              </w:rPr>
              <w:t>전체 활용</w:t>
            </w:r>
          </w:p>
        </w:tc>
      </w:tr>
      <w:tr>
        <w:tc>
          <w:tcPr>
            <w:tcW w:type="dxa" w:w="1728"/>
          </w:tcPr>
          <w:p>
            <w:r/>
            <w:r>
              <w:rPr>
                <w:rFonts w:ascii="Times New Roman" w:hAnsi="Times New Roman" w:eastAsia="Malgun Gothic"/>
                <w:b/>
                <w:i w:val="0"/>
                <w:sz w:val="20"/>
              </w:rPr>
              <w:t>voulait</w:t>
            </w:r>
            <w:r>
              <w:rPr>
                <w:rFonts w:ascii="Times New Roman" w:hAnsi="Times New Roman" w:eastAsia="Malgun Gothic"/>
                <w:b w:val="0"/>
                <w:i w:val="0"/>
                <w:sz w:val="20"/>
              </w:rPr>
              <w:t xml:space="preserve"> — «J'ai demandé au gardien ce que ça voulait dire, réitération.»</w:t>
            </w:r>
          </w:p>
        </w:tc>
        <w:tc>
          <w:tcPr>
            <w:tcW w:type="dxa" w:w="1728"/>
          </w:tcPr>
          <w:p>
            <w:r/>
            <w:r>
              <w:rPr>
                <w:rFonts w:ascii="Times New Roman" w:hAnsi="Times New Roman" w:eastAsia="Malgun Gothic"/>
                <w:b w:val="0"/>
                <w:i w:val="0"/>
                <w:sz w:val="20"/>
              </w:rPr>
              <w:t>vouloir</w:t>
            </w:r>
          </w:p>
        </w:tc>
        <w:tc>
          <w:tcPr>
            <w:tcW w:type="dxa" w:w="1728"/>
          </w:tcPr>
          <w:p>
            <w:r/>
            <w:r>
              <w:rPr>
                <w:rFonts w:ascii="Times New Roman" w:hAnsi="Times New Roman" w:eastAsia="Malgun Gothic"/>
                <w:b w:val="0"/>
                <w:i w:val="0"/>
                <w:sz w:val="20"/>
              </w:rPr>
              <w:t>반과거 · 3단</w:t>
            </w:r>
          </w:p>
        </w:tc>
        <w:tc>
          <w:tcPr>
            <w:tcW w:type="dxa" w:w="1728"/>
          </w:tcPr>
          <w:p>
            <w:r/>
            <w:r>
              <w:rPr>
                <w:rFonts w:ascii="Times New Roman" w:hAnsi="Times New Roman" w:eastAsia="Malgun Gothic"/>
                <w:b w:val="0"/>
                <w:i w:val="0"/>
                <w:sz w:val="20"/>
              </w:rPr>
              <w:t>간접의문문: 원래 질문 Qu'est-ce que ça veut dire ?(현재) → 반과거</w:t>
            </w:r>
          </w:p>
        </w:tc>
        <w:tc>
          <w:tcPr>
            <w:tcW w:type="dxa" w:w="1728"/>
          </w:tcPr>
          <w:p>
            <w:r/>
            <w:r>
              <w:rPr>
                <w:rFonts w:ascii="Times New Roman" w:hAnsi="Times New Roman" w:eastAsia="Malgun Gothic"/>
                <w:b w:val="0"/>
                <w:i w:val="0"/>
                <w:sz w:val="20"/>
              </w:rPr>
              <w:t>je voulais · tu voulais · il voulait · nous voulions · vous vouliez · ils voulaient</w:t>
            </w:r>
          </w:p>
        </w:tc>
      </w:tr>
      <w:tr>
        <w:tc>
          <w:tcPr>
            <w:tcW w:type="dxa" w:w="1728"/>
          </w:tcPr>
          <w:p>
            <w:r/>
            <w:r>
              <w:rPr>
                <w:rFonts w:ascii="Times New Roman" w:hAnsi="Times New Roman" w:eastAsia="Malgun Gothic"/>
                <w:b/>
                <w:i w:val="0"/>
                <w:sz w:val="20"/>
              </w:rPr>
              <w:t>comprenaient</w:t>
            </w:r>
            <w:r>
              <w:rPr>
                <w:rFonts w:ascii="Times New Roman" w:hAnsi="Times New Roman" w:eastAsia="Malgun Gothic"/>
                <w:b w:val="0"/>
                <w:i w:val="0"/>
                <w:sz w:val="20"/>
              </w:rPr>
              <w:t xml:space="preserve"> — «Ils m'ont dit qu'ils comprenaient.»</w:t>
            </w:r>
          </w:p>
        </w:tc>
        <w:tc>
          <w:tcPr>
            <w:tcW w:type="dxa" w:w="1728"/>
          </w:tcPr>
          <w:p>
            <w:r/>
            <w:r>
              <w:rPr>
                <w:rFonts w:ascii="Times New Roman" w:hAnsi="Times New Roman" w:eastAsia="Malgun Gothic"/>
                <w:b w:val="0"/>
                <w:i w:val="0"/>
                <w:sz w:val="20"/>
              </w:rPr>
              <w:t>comprendre</w:t>
            </w:r>
          </w:p>
        </w:tc>
        <w:tc>
          <w:tcPr>
            <w:tcW w:type="dxa" w:w="1728"/>
          </w:tcPr>
          <w:p>
            <w:r/>
            <w:r>
              <w:rPr>
                <w:rFonts w:ascii="Times New Roman" w:hAnsi="Times New Roman" w:eastAsia="Malgun Gothic"/>
                <w:b w:val="0"/>
                <w:i w:val="0"/>
                <w:sz w:val="20"/>
              </w:rPr>
              <w:t>반과거 · 3복</w:t>
            </w:r>
          </w:p>
        </w:tc>
        <w:tc>
          <w:tcPr>
            <w:tcW w:type="dxa" w:w="1728"/>
          </w:tcPr>
          <w:p>
            <w:r/>
            <w:r>
              <w:rPr>
                <w:rFonts w:ascii="Times New Roman" w:hAnsi="Times New Roman" w:eastAsia="Malgun Gothic"/>
                <w:b w:val="0"/>
                <w:i w:val="0"/>
                <w:sz w:val="20"/>
              </w:rPr>
              <w:t>원래 말 Nous comprenons.(현재) → 반과거</w:t>
            </w:r>
          </w:p>
        </w:tc>
        <w:tc>
          <w:tcPr>
            <w:tcW w:type="dxa" w:w="1728"/>
          </w:tcPr>
          <w:p>
            <w:r/>
            <w:r>
              <w:rPr>
                <w:rFonts w:ascii="Times New Roman" w:hAnsi="Times New Roman" w:eastAsia="Malgun Gothic"/>
                <w:b w:val="0"/>
                <w:i w:val="0"/>
                <w:sz w:val="20"/>
              </w:rPr>
              <w:t>je comprenais · tu comprenais · il comprenait · nous comprenions · vous compreniez · ils comprenaient</w:t>
            </w:r>
          </w:p>
        </w:tc>
      </w:tr>
      <w:tr>
        <w:tc>
          <w:tcPr>
            <w:tcW w:type="dxa" w:w="1728"/>
          </w:tcPr>
          <w:p>
            <w:r/>
            <w:r>
              <w:rPr>
                <w:rFonts w:ascii="Times New Roman" w:hAnsi="Times New Roman" w:eastAsia="Malgun Gothic"/>
                <w:b/>
                <w:i w:val="0"/>
                <w:sz w:val="20"/>
              </w:rPr>
              <w:t>comprendrait</w:t>
            </w:r>
            <w:r>
              <w:rPr>
                <w:rFonts w:ascii="Times New Roman" w:hAnsi="Times New Roman" w:eastAsia="Malgun Gothic"/>
                <w:b w:val="0"/>
                <w:i w:val="0"/>
                <w:sz w:val="20"/>
              </w:rPr>
              <w:t xml:space="preserve"> — «Que mon fils comprendrait sûrement aussi.»</w:t>
            </w:r>
          </w:p>
        </w:tc>
        <w:tc>
          <w:tcPr>
            <w:tcW w:type="dxa" w:w="1728"/>
          </w:tcPr>
          <w:p>
            <w:r/>
            <w:r>
              <w:rPr>
                <w:rFonts w:ascii="Times New Roman" w:hAnsi="Times New Roman" w:eastAsia="Malgun Gothic"/>
                <w:b w:val="0"/>
                <w:i w:val="0"/>
                <w:sz w:val="20"/>
              </w:rPr>
              <w:t>comprendre</w:t>
            </w:r>
          </w:p>
        </w:tc>
        <w:tc>
          <w:tcPr>
            <w:tcW w:type="dxa" w:w="1728"/>
          </w:tcPr>
          <w:p>
            <w:r/>
            <w:r>
              <w:rPr>
                <w:rFonts w:ascii="Times New Roman" w:hAnsi="Times New Roman" w:eastAsia="Malgun Gothic"/>
                <w:b w:val="0"/>
                <w:i w:val="0"/>
                <w:sz w:val="20"/>
              </w:rPr>
              <w:t>조건법 현재 · 3단</w:t>
            </w:r>
          </w:p>
        </w:tc>
        <w:tc>
          <w:tcPr>
            <w:tcW w:type="dxa" w:w="1728"/>
          </w:tcPr>
          <w:p>
            <w:r/>
            <w:r>
              <w:rPr>
                <w:rFonts w:ascii="Times New Roman" w:hAnsi="Times New Roman" w:eastAsia="Malgun Gothic"/>
                <w:b w:val="0"/>
                <w:i w:val="0"/>
                <w:sz w:val="20"/>
              </w:rPr>
              <w:t>원래 말 Votre fils comprendra.(미래) → 과거에서 본 미래 = 조건법</w:t>
            </w:r>
          </w:p>
        </w:tc>
        <w:tc>
          <w:tcPr>
            <w:tcW w:type="dxa" w:w="1728"/>
          </w:tcPr>
          <w:p>
            <w:r/>
            <w:r>
              <w:rPr>
                <w:rFonts w:ascii="Times New Roman" w:hAnsi="Times New Roman" w:eastAsia="Malgun Gothic"/>
                <w:b w:val="0"/>
                <w:i w:val="0"/>
                <w:sz w:val="20"/>
              </w:rPr>
              <w:t>je comprendrais · tu comprendrais · il comprendrait · nous comprendrions · vous comprendriez · ils comprendraient</w:t>
            </w:r>
          </w:p>
        </w:tc>
      </w:tr>
      <w:tr>
        <w:tc>
          <w:tcPr>
            <w:tcW w:type="dxa" w:w="1728"/>
          </w:tcPr>
          <w:p>
            <w:r/>
            <w:r>
              <w:rPr>
                <w:rFonts w:ascii="Times New Roman" w:hAnsi="Times New Roman" w:eastAsia="Malgun Gothic"/>
                <w:b/>
                <w:i w:val="0"/>
                <w:sz w:val="20"/>
              </w:rPr>
              <w:t>aviez vu</w:t>
            </w:r>
            <w:r>
              <w:rPr>
                <w:rFonts w:ascii="Times New Roman" w:hAnsi="Times New Roman" w:eastAsia="Malgun Gothic"/>
                <w:b w:val="0"/>
                <w:i w:val="0"/>
                <w:sz w:val="20"/>
              </w:rPr>
              <w:t xml:space="preserve"> — «Comment savaient-ils que vous aviez vu quelque chose ?»</w:t>
            </w:r>
          </w:p>
        </w:tc>
        <w:tc>
          <w:tcPr>
            <w:tcW w:type="dxa" w:w="1728"/>
          </w:tcPr>
          <w:p>
            <w:r/>
            <w:r>
              <w:rPr>
                <w:rFonts w:ascii="Times New Roman" w:hAnsi="Times New Roman" w:eastAsia="Malgun Gothic"/>
                <w:b w:val="0"/>
                <w:i w:val="0"/>
                <w:sz w:val="20"/>
              </w:rPr>
              <w:t>voir</w:t>
            </w:r>
          </w:p>
        </w:tc>
        <w:tc>
          <w:tcPr>
            <w:tcW w:type="dxa" w:w="1728"/>
          </w:tcPr>
          <w:p>
            <w:r/>
            <w:r>
              <w:rPr>
                <w:rFonts w:ascii="Times New Roman" w:hAnsi="Times New Roman" w:eastAsia="Malgun Gothic"/>
                <w:b w:val="0"/>
                <w:i w:val="0"/>
                <w:sz w:val="20"/>
              </w:rPr>
              <w:t>대과거 · 2복(존칭)</w:t>
            </w:r>
          </w:p>
        </w:tc>
        <w:tc>
          <w:tcPr>
            <w:tcW w:type="dxa" w:w="1728"/>
          </w:tcPr>
          <w:p>
            <w:r/>
            <w:r>
              <w:rPr>
                <w:rFonts w:ascii="Times New Roman" w:hAnsi="Times New Roman" w:eastAsia="Malgun Gothic"/>
                <w:b w:val="0"/>
                <w:i w:val="0"/>
                <w:sz w:val="20"/>
              </w:rPr>
              <w:t>'알고 있었다'(반과거)보다 먼저 본 일</w:t>
            </w:r>
          </w:p>
        </w:tc>
        <w:tc>
          <w:tcPr>
            <w:tcW w:type="dxa" w:w="1728"/>
          </w:tcPr>
          <w:p>
            <w:r/>
            <w:r>
              <w:rPr>
                <w:rFonts w:ascii="Times New Roman" w:hAnsi="Times New Roman" w:eastAsia="Malgun Gothic"/>
                <w:b w:val="0"/>
                <w:i w:val="0"/>
                <w:sz w:val="20"/>
              </w:rPr>
              <w:t>j'avais vu · tu avais vu · il avait vu · nous avions vu · vous aviez vu · ils avaient vu</w:t>
            </w:r>
          </w:p>
        </w:tc>
      </w:tr>
      <w:tr>
        <w:tc>
          <w:tcPr>
            <w:tcW w:type="dxa" w:w="1728"/>
          </w:tcPr>
          <w:p>
            <w:r/>
            <w:r>
              <w:rPr>
                <w:rFonts w:ascii="Times New Roman" w:hAnsi="Times New Roman" w:eastAsia="Malgun Gothic"/>
                <w:b/>
                <w:i w:val="0"/>
                <w:sz w:val="20"/>
              </w:rPr>
              <w:t>allais</w:t>
            </w:r>
            <w:r>
              <w:rPr>
                <w:rFonts w:ascii="Times New Roman" w:hAnsi="Times New Roman" w:eastAsia="Malgun Gothic"/>
                <w:b w:val="0"/>
                <w:i w:val="0"/>
                <w:sz w:val="20"/>
              </w:rPr>
              <w:t xml:space="preserve"> — «Ils savaient même que j'allais à l'affût au bois des Noues.»</w:t>
            </w:r>
          </w:p>
        </w:tc>
        <w:tc>
          <w:tcPr>
            <w:tcW w:type="dxa" w:w="1728"/>
          </w:tcPr>
          <w:p>
            <w:r/>
            <w:r>
              <w:rPr>
                <w:rFonts w:ascii="Times New Roman" w:hAnsi="Times New Roman" w:eastAsia="Malgun Gothic"/>
                <w:b w:val="0"/>
                <w:i w:val="0"/>
                <w:sz w:val="20"/>
              </w:rPr>
              <w:t>aller</w:t>
            </w:r>
          </w:p>
        </w:tc>
        <w:tc>
          <w:tcPr>
            <w:tcW w:type="dxa" w:w="1728"/>
          </w:tcPr>
          <w:p>
            <w:r/>
            <w:r>
              <w:rPr>
                <w:rFonts w:ascii="Times New Roman" w:hAnsi="Times New Roman" w:eastAsia="Malgun Gothic"/>
                <w:b w:val="0"/>
                <w:i w:val="0"/>
                <w:sz w:val="20"/>
              </w:rPr>
              <w:t>반과거 · 1단</w:t>
            </w:r>
          </w:p>
        </w:tc>
        <w:tc>
          <w:tcPr>
            <w:tcW w:type="dxa" w:w="1728"/>
          </w:tcPr>
          <w:p>
            <w:r/>
            <w:r>
              <w:rPr>
                <w:rFonts w:ascii="Times New Roman" w:hAnsi="Times New Roman" w:eastAsia="Malgun Gothic"/>
                <w:b w:val="0"/>
                <w:i w:val="0"/>
                <w:sz w:val="20"/>
              </w:rPr>
              <w:t>그날 새벽 하고 있던 일(배경)</w:t>
            </w:r>
          </w:p>
        </w:tc>
        <w:tc>
          <w:tcPr>
            <w:tcW w:type="dxa" w:w="1728"/>
          </w:tcPr>
          <w:p>
            <w:r/>
            <w:r>
              <w:rPr>
                <w:rFonts w:ascii="Times New Roman" w:hAnsi="Times New Roman" w:eastAsia="Malgun Gothic"/>
                <w:b w:val="0"/>
                <w:i w:val="0"/>
                <w:sz w:val="20"/>
              </w:rPr>
              <w:t>j'allais · tu allais · il allait · nous allions · vous alliez · ils allaient</w:t>
            </w:r>
          </w:p>
        </w:tc>
      </w:tr>
      <w:tr>
        <w:tc>
          <w:tcPr>
            <w:tcW w:type="dxa" w:w="1728"/>
          </w:tcPr>
          <w:p>
            <w:r/>
            <w:r>
              <w:rPr>
                <w:rFonts w:ascii="Times New Roman" w:hAnsi="Times New Roman" w:eastAsia="Malgun Gothic"/>
                <w:b/>
                <w:i w:val="0"/>
                <w:sz w:val="20"/>
              </w:rPr>
              <w:t>avais dit</w:t>
            </w:r>
            <w:r>
              <w:rPr>
                <w:rFonts w:ascii="Times New Roman" w:hAnsi="Times New Roman" w:eastAsia="Malgun Gothic"/>
                <w:b w:val="0"/>
                <w:i w:val="0"/>
                <w:sz w:val="20"/>
              </w:rPr>
              <w:t xml:space="preserve"> — «Je l'avais dit qu'à vous, Maître.»</w:t>
            </w:r>
          </w:p>
        </w:tc>
        <w:tc>
          <w:tcPr>
            <w:tcW w:type="dxa" w:w="1728"/>
          </w:tcPr>
          <w:p>
            <w:r/>
            <w:r>
              <w:rPr>
                <w:rFonts w:ascii="Times New Roman" w:hAnsi="Times New Roman" w:eastAsia="Malgun Gothic"/>
                <w:b w:val="0"/>
                <w:i w:val="0"/>
                <w:sz w:val="20"/>
              </w:rPr>
              <w:t>dire</w:t>
            </w:r>
          </w:p>
        </w:tc>
        <w:tc>
          <w:tcPr>
            <w:tcW w:type="dxa" w:w="1728"/>
          </w:tcPr>
          <w:p>
            <w:r/>
            <w:r>
              <w:rPr>
                <w:rFonts w:ascii="Times New Roman" w:hAnsi="Times New Roman" w:eastAsia="Malgun Gothic"/>
                <w:b w:val="0"/>
                <w:i w:val="0"/>
                <w:sz w:val="20"/>
              </w:rPr>
              <w:t>대과거 · 1단</w:t>
            </w:r>
          </w:p>
        </w:tc>
        <w:tc>
          <w:tcPr>
            <w:tcW w:type="dxa" w:w="1728"/>
          </w:tcPr>
          <w:p>
            <w:r/>
            <w:r>
              <w:rPr>
                <w:rFonts w:ascii="Times New Roman" w:hAnsi="Times New Roman" w:eastAsia="Malgun Gothic"/>
                <w:b w:val="0"/>
                <w:i w:val="0"/>
                <w:sz w:val="20"/>
              </w:rPr>
              <w:t>그들의 방문(수요일)보다 앞서 야니스에게만 말해 둔 일</w:t>
            </w:r>
          </w:p>
        </w:tc>
        <w:tc>
          <w:tcPr>
            <w:tcW w:type="dxa" w:w="1728"/>
          </w:tcPr>
          <w:p>
            <w:r/>
            <w:r>
              <w:rPr>
                <w:rFonts w:ascii="Times New Roman" w:hAnsi="Times New Roman" w:eastAsia="Malgun Gothic"/>
                <w:b w:val="0"/>
                <w:i w:val="0"/>
                <w:sz w:val="20"/>
              </w:rPr>
              <w:t>j'avais dit · tu avais dit · il avait dit · nous avions dit · vous aviez dit · ils avaient dit</w:t>
            </w:r>
          </w:p>
        </w:tc>
      </w:tr>
      <w:tr>
        <w:tc>
          <w:tcPr>
            <w:tcW w:type="dxa" w:w="1728"/>
          </w:tcPr>
          <w:p>
            <w:r/>
            <w:r>
              <w:rPr>
                <w:rFonts w:ascii="Times New Roman" w:hAnsi="Times New Roman" w:eastAsia="Malgun Gothic"/>
                <w:b/>
                <w:i w:val="0"/>
                <w:sz w:val="20"/>
              </w:rPr>
              <w:t>iraient</w:t>
            </w:r>
            <w:r>
              <w:rPr>
                <w:rFonts w:ascii="Times New Roman" w:hAnsi="Times New Roman" w:eastAsia="Malgun Gothic"/>
                <w:b w:val="0"/>
                <w:i w:val="0"/>
                <w:sz w:val="20"/>
              </w:rPr>
              <w:t xml:space="preserve"> — «Je ne savais pas qu'ils iraient chez lui.»</w:t>
            </w:r>
          </w:p>
        </w:tc>
        <w:tc>
          <w:tcPr>
            <w:tcW w:type="dxa" w:w="1728"/>
          </w:tcPr>
          <w:p>
            <w:r/>
            <w:r>
              <w:rPr>
                <w:rFonts w:ascii="Times New Roman" w:hAnsi="Times New Roman" w:eastAsia="Malgun Gothic"/>
                <w:b w:val="0"/>
                <w:i w:val="0"/>
                <w:sz w:val="20"/>
              </w:rPr>
              <w:t>aller</w:t>
            </w:r>
          </w:p>
        </w:tc>
        <w:tc>
          <w:tcPr>
            <w:tcW w:type="dxa" w:w="1728"/>
          </w:tcPr>
          <w:p>
            <w:r/>
            <w:r>
              <w:rPr>
                <w:rFonts w:ascii="Times New Roman" w:hAnsi="Times New Roman" w:eastAsia="Malgun Gothic"/>
                <w:b w:val="0"/>
                <w:i w:val="0"/>
                <w:sz w:val="20"/>
              </w:rPr>
              <w:t>조건법 현재 · 3복</w:t>
            </w:r>
          </w:p>
        </w:tc>
        <w:tc>
          <w:tcPr>
            <w:tcW w:type="dxa" w:w="1728"/>
          </w:tcPr>
          <w:p>
            <w:r/>
            <w:r>
              <w:rPr>
                <w:rFonts w:ascii="Times New Roman" w:hAnsi="Times New Roman" w:eastAsia="Malgun Gothic"/>
                <w:b w:val="0"/>
                <w:i w:val="0"/>
                <w:sz w:val="20"/>
              </w:rPr>
              <w:t>과거 시점(그때)에서 본 미래</w:t>
            </w:r>
          </w:p>
        </w:tc>
        <w:tc>
          <w:tcPr>
            <w:tcW w:type="dxa" w:w="1728"/>
          </w:tcPr>
          <w:p>
            <w:r/>
            <w:r>
              <w:rPr>
                <w:rFonts w:ascii="Times New Roman" w:hAnsi="Times New Roman" w:eastAsia="Malgun Gothic"/>
                <w:b w:val="0"/>
                <w:i w:val="0"/>
                <w:sz w:val="20"/>
              </w:rPr>
              <w:t>j'irais · tu irais · il irait · nous irions · vous iriez · ils iraient</w:t>
            </w:r>
          </w:p>
        </w:tc>
      </w:tr>
      <w:tr>
        <w:tc>
          <w:tcPr>
            <w:tcW w:type="dxa" w:w="1728"/>
          </w:tcPr>
          <w:p>
            <w:r/>
            <w:r>
              <w:rPr>
                <w:rFonts w:ascii="Times New Roman" w:hAnsi="Times New Roman" w:eastAsia="Malgun Gothic"/>
                <w:b/>
                <w:i w:val="0"/>
                <w:sz w:val="20"/>
              </w:rPr>
              <w:t>proposerait</w:t>
            </w:r>
            <w:r>
              <w:rPr>
                <w:rFonts w:ascii="Times New Roman" w:hAnsi="Times New Roman" w:eastAsia="Malgun Gothic"/>
                <w:b w:val="0"/>
                <w:i w:val="0"/>
                <w:sz w:val="20"/>
              </w:rPr>
              <w:t xml:space="preserve"> — «Si Sorbier savait que votre dossier était solide, il proposerait un accord»</w:t>
            </w:r>
          </w:p>
        </w:tc>
        <w:tc>
          <w:tcPr>
            <w:tcW w:type="dxa" w:w="1728"/>
          </w:tcPr>
          <w:p>
            <w:r/>
            <w:r>
              <w:rPr>
                <w:rFonts w:ascii="Times New Roman" w:hAnsi="Times New Roman" w:eastAsia="Malgun Gothic"/>
                <w:b w:val="0"/>
                <w:i w:val="0"/>
                <w:sz w:val="20"/>
              </w:rPr>
              <w:t>proposer</w:t>
            </w:r>
          </w:p>
        </w:tc>
        <w:tc>
          <w:tcPr>
            <w:tcW w:type="dxa" w:w="1728"/>
          </w:tcPr>
          <w:p>
            <w:r/>
            <w:r>
              <w:rPr>
                <w:rFonts w:ascii="Times New Roman" w:hAnsi="Times New Roman" w:eastAsia="Malgun Gothic"/>
                <w:b w:val="0"/>
                <w:i w:val="0"/>
                <w:sz w:val="20"/>
              </w:rPr>
              <w:t>조건법 현재 · 3단</w:t>
            </w:r>
          </w:p>
        </w:tc>
        <w:tc>
          <w:tcPr>
            <w:tcW w:type="dxa" w:w="1728"/>
          </w:tcPr>
          <w:p>
            <w:r/>
            <w:r>
              <w:rPr>
                <w:rFonts w:ascii="Times New Roman" w:hAnsi="Times New Roman" w:eastAsia="Malgun Gothic"/>
                <w:b w:val="0"/>
                <w:i w:val="0"/>
                <w:sz w:val="20"/>
              </w:rPr>
              <w:t>si + 반과거 → 조건법(2유형) — 그때 폴이 품었던 가정</w:t>
            </w:r>
          </w:p>
        </w:tc>
        <w:tc>
          <w:tcPr>
            <w:tcW w:type="dxa" w:w="1728"/>
          </w:tcPr>
          <w:p>
            <w:r/>
            <w:r>
              <w:rPr>
                <w:rFonts w:ascii="Times New Roman" w:hAnsi="Times New Roman" w:eastAsia="Malgun Gothic"/>
                <w:b w:val="0"/>
                <w:i w:val="0"/>
                <w:sz w:val="20"/>
              </w:rPr>
              <w:t>je proposerais · tu proposerais · il proposerait · nous proposerions · vous proposeriez · ils proposeraient</w:t>
            </w:r>
          </w:p>
        </w:tc>
      </w:tr>
      <w:tr>
        <w:tc>
          <w:tcPr>
            <w:tcW w:type="dxa" w:w="1728"/>
          </w:tcPr>
          <w:p>
            <w:r/>
            <w:r>
              <w:rPr>
                <w:rFonts w:ascii="Times New Roman" w:hAnsi="Times New Roman" w:eastAsia="Malgun Gothic"/>
                <w:b/>
                <w:i w:val="0"/>
                <w:sz w:val="20"/>
              </w:rPr>
              <w:t>avait signée</w:t>
            </w:r>
            <w:r>
              <w:rPr>
                <w:rFonts w:ascii="Times New Roman" w:hAnsi="Times New Roman" w:eastAsia="Malgun Gothic"/>
                <w:b w:val="0"/>
                <w:i w:val="0"/>
                <w:sz w:val="20"/>
              </w:rPr>
              <w:t xml:space="preserve"> — «il ne savait jamais quelle version il avait signée.»</w:t>
            </w:r>
          </w:p>
        </w:tc>
        <w:tc>
          <w:tcPr>
            <w:tcW w:type="dxa" w:w="1728"/>
          </w:tcPr>
          <w:p>
            <w:r/>
            <w:r>
              <w:rPr>
                <w:rFonts w:ascii="Times New Roman" w:hAnsi="Times New Roman" w:eastAsia="Malgun Gothic"/>
                <w:b w:val="0"/>
                <w:i w:val="0"/>
                <w:sz w:val="20"/>
              </w:rPr>
              <w:t>signer</w:t>
            </w:r>
          </w:p>
        </w:tc>
        <w:tc>
          <w:tcPr>
            <w:tcW w:type="dxa" w:w="1728"/>
          </w:tcPr>
          <w:p>
            <w:r/>
            <w:r>
              <w:rPr>
                <w:rFonts w:ascii="Times New Roman" w:hAnsi="Times New Roman" w:eastAsia="Malgun Gothic"/>
                <w:b w:val="0"/>
                <w:i w:val="0"/>
                <w:sz w:val="20"/>
              </w:rPr>
              <w:t>대과거 · 3단 (앞의 quelle version(f.)에 일치)</w:t>
            </w:r>
          </w:p>
        </w:tc>
        <w:tc>
          <w:tcPr>
            <w:tcW w:type="dxa" w:w="1728"/>
          </w:tcPr>
          <w:p>
            <w:r/>
            <w:r>
              <w:rPr>
                <w:rFonts w:ascii="Times New Roman" w:hAnsi="Times New Roman" w:eastAsia="Malgun Gothic"/>
                <w:b w:val="0"/>
                <w:i w:val="0"/>
                <w:sz w:val="20"/>
              </w:rPr>
              <w:t>간접의문 + 이전의 일; avoir + 앞에 온 직접목적어 일치</w:t>
            </w:r>
          </w:p>
        </w:tc>
        <w:tc>
          <w:tcPr>
            <w:tcW w:type="dxa" w:w="1728"/>
          </w:tcPr>
          <w:p>
            <w:r/>
            <w:r>
              <w:rPr>
                <w:rFonts w:ascii="Times New Roman" w:hAnsi="Times New Roman" w:eastAsia="Malgun Gothic"/>
                <w:b w:val="0"/>
                <w:i w:val="0"/>
                <w:sz w:val="20"/>
              </w:rPr>
              <w:t>j'avais signé · tu avais signé · il avait signé · nous avions signé · vous aviez signé · ils avaient signé</w:t>
            </w:r>
          </w:p>
        </w:tc>
      </w:tr>
      <w:tr>
        <w:tc>
          <w:tcPr>
            <w:tcW w:type="dxa" w:w="1728"/>
          </w:tcPr>
          <w:p>
            <w:r/>
            <w:r>
              <w:rPr>
                <w:rFonts w:ascii="Times New Roman" w:hAnsi="Times New Roman" w:eastAsia="Malgun Gothic"/>
                <w:b/>
                <w:i w:val="0"/>
                <w:sz w:val="20"/>
              </w:rPr>
              <w:t>avais lu</w:t>
            </w:r>
            <w:r>
              <w:rPr>
                <w:rFonts w:ascii="Times New Roman" w:hAnsi="Times New Roman" w:eastAsia="Malgun Gothic"/>
                <w:b w:val="0"/>
                <w:i w:val="0"/>
                <w:sz w:val="20"/>
              </w:rPr>
              <w:t xml:space="preserve"> — «J'ai dit le nom comme je l'avais lu.»</w:t>
            </w:r>
          </w:p>
        </w:tc>
        <w:tc>
          <w:tcPr>
            <w:tcW w:type="dxa" w:w="1728"/>
          </w:tcPr>
          <w:p>
            <w:r/>
            <w:r>
              <w:rPr>
                <w:rFonts w:ascii="Times New Roman" w:hAnsi="Times New Roman" w:eastAsia="Malgun Gothic"/>
                <w:b w:val="0"/>
                <w:i w:val="0"/>
                <w:sz w:val="20"/>
              </w:rPr>
              <w:t>lire</w:t>
            </w:r>
          </w:p>
        </w:tc>
        <w:tc>
          <w:tcPr>
            <w:tcW w:type="dxa" w:w="1728"/>
          </w:tcPr>
          <w:p>
            <w:r/>
            <w:r>
              <w:rPr>
                <w:rFonts w:ascii="Times New Roman" w:hAnsi="Times New Roman" w:eastAsia="Malgun Gothic"/>
                <w:b w:val="0"/>
                <w:i w:val="0"/>
                <w:sz w:val="20"/>
              </w:rPr>
              <w:t>대과거 · 1단 (p.p. lu)</w:t>
            </w:r>
          </w:p>
        </w:tc>
        <w:tc>
          <w:tcPr>
            <w:tcW w:type="dxa" w:w="1728"/>
          </w:tcPr>
          <w:p>
            <w:r/>
            <w:r>
              <w:rPr>
                <w:rFonts w:ascii="Times New Roman" w:hAnsi="Times New Roman" w:eastAsia="Malgun Gothic"/>
                <w:b w:val="0"/>
                <w:i w:val="0"/>
                <w:sz w:val="20"/>
              </w:rPr>
              <w:t>'말했다'보다 먼저 읽은 것</w:t>
            </w:r>
          </w:p>
        </w:tc>
        <w:tc>
          <w:tcPr>
            <w:tcW w:type="dxa" w:w="1728"/>
          </w:tcPr>
          <w:p>
            <w:r/>
            <w:r>
              <w:rPr>
                <w:rFonts w:ascii="Times New Roman" w:hAnsi="Times New Roman" w:eastAsia="Malgun Gothic"/>
                <w:b w:val="0"/>
                <w:i w:val="0"/>
                <w:sz w:val="20"/>
              </w:rPr>
              <w:t>j'avais lu · tu avais lu · il avait lu · nous avions lu · vous aviez lu · ils avaient lu</w:t>
            </w:r>
          </w:p>
        </w:tc>
      </w:tr>
      <w:tr>
        <w:tc>
          <w:tcPr>
            <w:tcW w:type="dxa" w:w="1728"/>
          </w:tcPr>
          <w:p>
            <w:r/>
            <w:r>
              <w:rPr>
                <w:rFonts w:ascii="Times New Roman" w:hAnsi="Times New Roman" w:eastAsia="Malgun Gothic"/>
                <w:b/>
                <w:i w:val="0"/>
                <w:sz w:val="20"/>
              </w:rPr>
              <w:t>t'es tu</w:t>
            </w:r>
            <w:r>
              <w:rPr>
                <w:rFonts w:ascii="Times New Roman" w:hAnsi="Times New Roman" w:eastAsia="Malgun Gothic"/>
                <w:b w:val="0"/>
                <w:i w:val="0"/>
                <w:sz w:val="20"/>
              </w:rPr>
              <w:t xml:space="preserve"> — «Tu t'es tu dans le bureau de Delorme.»</w:t>
            </w:r>
          </w:p>
        </w:tc>
        <w:tc>
          <w:tcPr>
            <w:tcW w:type="dxa" w:w="1728"/>
          </w:tcPr>
          <w:p>
            <w:r/>
            <w:r>
              <w:rPr>
                <w:rFonts w:ascii="Times New Roman" w:hAnsi="Times New Roman" w:eastAsia="Malgun Gothic"/>
                <w:b w:val="0"/>
                <w:i w:val="0"/>
                <w:sz w:val="20"/>
              </w:rPr>
              <w:t>se taire</w:t>
            </w:r>
          </w:p>
        </w:tc>
        <w:tc>
          <w:tcPr>
            <w:tcW w:type="dxa" w:w="1728"/>
          </w:tcPr>
          <w:p>
            <w:r/>
            <w:r>
              <w:rPr>
                <w:rFonts w:ascii="Times New Roman" w:hAnsi="Times New Roman" w:eastAsia="Malgun Gothic"/>
                <w:b w:val="0"/>
                <w:i w:val="0"/>
                <w:sz w:val="20"/>
              </w:rPr>
              <w:t>복합과거 · 2단 (대명동사, être; p.p. tu)</w:t>
            </w:r>
          </w:p>
        </w:tc>
        <w:tc>
          <w:tcPr>
            <w:tcW w:type="dxa" w:w="1728"/>
          </w:tcPr>
          <w:p>
            <w:r/>
            <w:r>
              <w:rPr>
                <w:rFonts w:ascii="Times New Roman" w:hAnsi="Times New Roman" w:eastAsia="Malgun Gothic"/>
                <w:b w:val="0"/>
                <w:i w:val="0"/>
                <w:sz w:val="20"/>
              </w:rPr>
              <w:t>끝난 두 번의 침묵 — 과거분사 tu와 대명사 tu가 같은 철자</w:t>
            </w:r>
          </w:p>
        </w:tc>
        <w:tc>
          <w:tcPr>
            <w:tcW w:type="dxa" w:w="1728"/>
          </w:tcPr>
          <w:p>
            <w:r/>
            <w:r>
              <w:rPr>
                <w:rFonts w:ascii="Times New Roman" w:hAnsi="Times New Roman" w:eastAsia="Malgun Gothic"/>
                <w:b w:val="0"/>
                <w:i w:val="0"/>
                <w:sz w:val="20"/>
              </w:rPr>
              <w:t>je me suis tu · tu t'es tu · il s'est tu · nous nous sommes tus · vous vous êtes tus · ils se sont tus</w:t>
            </w:r>
          </w:p>
        </w:tc>
      </w:tr>
      <w:tr>
        <w:tc>
          <w:tcPr>
            <w:tcW w:type="dxa" w:w="1728"/>
          </w:tcPr>
          <w:p>
            <w:r/>
            <w:r>
              <w:rPr>
                <w:rFonts w:ascii="Times New Roman" w:hAnsi="Times New Roman" w:eastAsia="Malgun Gothic"/>
                <w:b/>
                <w:i w:val="0"/>
                <w:sz w:val="20"/>
              </w:rPr>
              <w:t>saurai</w:t>
            </w:r>
            <w:r>
              <w:rPr>
                <w:rFonts w:ascii="Times New Roman" w:hAnsi="Times New Roman" w:eastAsia="Malgun Gothic"/>
                <w:b w:val="0"/>
                <w:i w:val="0"/>
                <w:sz w:val="20"/>
              </w:rPr>
              <w:t xml:space="preserve"> — «Si tu te tais encore ce soir, je saurai que c'est oui.»</w:t>
            </w:r>
          </w:p>
        </w:tc>
        <w:tc>
          <w:tcPr>
            <w:tcW w:type="dxa" w:w="1728"/>
          </w:tcPr>
          <w:p>
            <w:r/>
            <w:r>
              <w:rPr>
                <w:rFonts w:ascii="Times New Roman" w:hAnsi="Times New Roman" w:eastAsia="Malgun Gothic"/>
                <w:b w:val="0"/>
                <w:i w:val="0"/>
                <w:sz w:val="20"/>
              </w:rPr>
              <w:t>savoir</w:t>
            </w:r>
          </w:p>
        </w:tc>
        <w:tc>
          <w:tcPr>
            <w:tcW w:type="dxa" w:w="1728"/>
          </w:tcPr>
          <w:p>
            <w:r/>
            <w:r>
              <w:rPr>
                <w:rFonts w:ascii="Times New Roman" w:hAnsi="Times New Roman" w:eastAsia="Malgun Gothic"/>
                <w:b w:val="0"/>
                <w:i w:val="0"/>
                <w:sz w:val="20"/>
              </w:rPr>
              <w:t>단순미래 · 1단</w:t>
            </w:r>
          </w:p>
        </w:tc>
        <w:tc>
          <w:tcPr>
            <w:tcW w:type="dxa" w:w="1728"/>
          </w:tcPr>
          <w:p>
            <w:r/>
            <w:r>
              <w:rPr>
                <w:rFonts w:ascii="Times New Roman" w:hAnsi="Times New Roman" w:eastAsia="Malgun Gothic"/>
                <w:b w:val="0"/>
                <w:i w:val="0"/>
                <w:sz w:val="20"/>
              </w:rPr>
              <w:t>si + 현재 → 미래(1유형)</w:t>
            </w:r>
          </w:p>
        </w:tc>
        <w:tc>
          <w:tcPr>
            <w:tcW w:type="dxa" w:w="1728"/>
          </w:tcPr>
          <w:p>
            <w:r/>
            <w:r>
              <w:rPr>
                <w:rFonts w:ascii="Times New Roman" w:hAnsi="Times New Roman" w:eastAsia="Malgun Gothic"/>
                <w:b w:val="0"/>
                <w:i w:val="0"/>
                <w:sz w:val="20"/>
              </w:rPr>
              <w:t>je saurai · tu sauras · il saura · nous saurons · vous saurez · ils sauront</w:t>
            </w:r>
          </w:p>
        </w:tc>
      </w:tr>
      <w:tr>
        <w:tc>
          <w:tcPr>
            <w:tcW w:type="dxa" w:w="1728"/>
          </w:tcPr>
          <w:p>
            <w:r/>
            <w:r>
              <w:rPr>
                <w:rFonts w:ascii="Times New Roman" w:hAnsi="Times New Roman" w:eastAsia="Malgun Gothic"/>
                <w:b/>
                <w:i w:val="0"/>
                <w:sz w:val="20"/>
              </w:rPr>
              <w:t>fera</w:t>
            </w:r>
            <w:r>
              <w:rPr>
                <w:rFonts w:ascii="Times New Roman" w:hAnsi="Times New Roman" w:eastAsia="Malgun Gothic"/>
                <w:b w:val="0"/>
                <w:i w:val="0"/>
                <w:sz w:val="20"/>
              </w:rPr>
              <w:t xml:space="preserve"> — «Je ne sais pas ce que le bâtonnier fera.»</w:t>
            </w:r>
          </w:p>
        </w:tc>
        <w:tc>
          <w:tcPr>
            <w:tcW w:type="dxa" w:w="1728"/>
          </w:tcPr>
          <w:p>
            <w:r/>
            <w:r>
              <w:rPr>
                <w:rFonts w:ascii="Times New Roman" w:hAnsi="Times New Roman" w:eastAsia="Malgun Gothic"/>
                <w:b w:val="0"/>
                <w:i w:val="0"/>
                <w:sz w:val="20"/>
              </w:rPr>
              <w:t>faire</w:t>
            </w:r>
          </w:p>
        </w:tc>
        <w:tc>
          <w:tcPr>
            <w:tcW w:type="dxa" w:w="1728"/>
          </w:tcPr>
          <w:p>
            <w:r/>
            <w:r>
              <w:rPr>
                <w:rFonts w:ascii="Times New Roman" w:hAnsi="Times New Roman" w:eastAsia="Malgun Gothic"/>
                <w:b w:val="0"/>
                <w:i w:val="0"/>
                <w:sz w:val="20"/>
              </w:rPr>
              <w:t>단순미래 · 3단</w:t>
            </w:r>
          </w:p>
        </w:tc>
        <w:tc>
          <w:tcPr>
            <w:tcW w:type="dxa" w:w="1728"/>
          </w:tcPr>
          <w:p>
            <w:r/>
            <w:r>
              <w:rPr>
                <w:rFonts w:ascii="Times New Roman" w:hAnsi="Times New Roman" w:eastAsia="Malgun Gothic"/>
                <w:b w:val="0"/>
                <w:i w:val="0"/>
                <w:sz w:val="20"/>
              </w:rPr>
              <w:t>주절이 현재(je ne sais pas) → 간접의문 속 미래가 그대로</w:t>
            </w:r>
          </w:p>
        </w:tc>
        <w:tc>
          <w:tcPr>
            <w:tcW w:type="dxa" w:w="1728"/>
          </w:tcPr>
          <w:p>
            <w:r/>
            <w:r>
              <w:rPr>
                <w:rFonts w:ascii="Times New Roman" w:hAnsi="Times New Roman" w:eastAsia="Malgun Gothic"/>
                <w:b w:val="0"/>
                <w:i w:val="0"/>
                <w:sz w:val="20"/>
              </w:rPr>
              <w:t>je ferai · tu feras · il fera · nous ferons · vous ferez · ils feront</w:t>
            </w:r>
          </w:p>
        </w:tc>
      </w:tr>
      <w:tr>
        <w:tc>
          <w:tcPr>
            <w:tcW w:type="dxa" w:w="1728"/>
          </w:tcPr>
          <w:p>
            <w:r/>
            <w:r>
              <w:rPr>
                <w:rFonts w:ascii="Times New Roman" w:hAnsi="Times New Roman" w:eastAsia="Malgun Gothic"/>
                <w:b/>
                <w:i w:val="0"/>
                <w:sz w:val="20"/>
              </w:rPr>
              <w:t>se plaide</w:t>
            </w:r>
            <w:r>
              <w:rPr>
                <w:rFonts w:ascii="Times New Roman" w:hAnsi="Times New Roman" w:eastAsia="Malgun Gothic"/>
                <w:b w:val="0"/>
                <w:i w:val="0"/>
                <w:sz w:val="20"/>
              </w:rPr>
              <w:t xml:space="preserve"> — «Ça se plaide. Mais vous saurez que vous mentez.»</w:t>
            </w:r>
          </w:p>
        </w:tc>
        <w:tc>
          <w:tcPr>
            <w:tcW w:type="dxa" w:w="1728"/>
          </w:tcPr>
          <w:p>
            <w:r/>
            <w:r>
              <w:rPr>
                <w:rFonts w:ascii="Times New Roman" w:hAnsi="Times New Roman" w:eastAsia="Malgun Gothic"/>
                <w:b w:val="0"/>
                <w:i w:val="0"/>
                <w:sz w:val="20"/>
              </w:rPr>
              <w:t>se plaider</w:t>
            </w:r>
          </w:p>
        </w:tc>
        <w:tc>
          <w:tcPr>
            <w:tcW w:type="dxa" w:w="1728"/>
          </w:tcPr>
          <w:p>
            <w:r/>
            <w:r>
              <w:rPr>
                <w:rFonts w:ascii="Times New Roman" w:hAnsi="Times New Roman" w:eastAsia="Malgun Gothic"/>
                <w:b w:val="0"/>
                <w:i w:val="0"/>
                <w:sz w:val="20"/>
              </w:rPr>
              <w:t>직설법 현재 · 3단 (수동의 대명동사)</w:t>
            </w:r>
          </w:p>
        </w:tc>
        <w:tc>
          <w:tcPr>
            <w:tcW w:type="dxa" w:w="1728"/>
          </w:tcPr>
          <w:p>
            <w:r/>
            <w:r>
              <w:rPr>
                <w:rFonts w:ascii="Times New Roman" w:hAnsi="Times New Roman" w:eastAsia="Malgun Gothic"/>
                <w:b w:val="0"/>
                <w:i w:val="0"/>
                <w:sz w:val="20"/>
              </w:rPr>
              <w:t>'변론이 된다, 주장할 수 있다'(사물 주어 + se)</w:t>
            </w:r>
          </w:p>
        </w:tc>
        <w:tc>
          <w:tcPr>
            <w:tcW w:type="dxa" w:w="1728"/>
          </w:tcPr>
          <w:p>
            <w:r/>
            <w:r>
              <w:rPr>
                <w:rFonts w:ascii="Times New Roman" w:hAnsi="Times New Roman" w:eastAsia="Malgun Gothic"/>
                <w:b w:val="0"/>
                <w:i w:val="0"/>
                <w:sz w:val="20"/>
              </w:rPr>
              <w:t>수동 의미로는 3인칭만: ça (il) se plaide · ils se plaident</w:t>
            </w:r>
          </w:p>
        </w:tc>
      </w:tr>
    </w:tbl>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간접화법과 시제 일치 — 가보리가 옮긴 '방문' → 0_동사_시제_가이드 15장(15.1·15.2) 참고</w:t>
      </w:r>
    </w:p>
    <w:p>
      <w:pPr>
        <w:pStyle w:val="ListBullet"/>
      </w:pPr>
      <w:r>
        <w:rPr>
          <w:rFonts w:ascii="Times New Roman" w:hAnsi="Times New Roman" w:eastAsia="Malgun Gothic"/>
          <w:b w:val="0"/>
          <w:i w:val="0"/>
          <w:sz w:val="22"/>
        </w:rPr>
        <w:t xml:space="preserve">규칙: 남의 말을 que로 옮길 때, </w:t>
      </w:r>
      <w:r>
        <w:rPr>
          <w:rFonts w:ascii="Times New Roman" w:hAnsi="Times New Roman" w:eastAsia="Malgun Gothic"/>
          <w:b/>
          <w:i w:val="0"/>
          <w:sz w:val="22"/>
        </w:rPr>
        <w:t>말하는 동사가 현재</w:t>
      </w:r>
      <w:r>
        <w:rPr>
          <w:rFonts w:ascii="Times New Roman" w:hAnsi="Times New Roman" w:eastAsia="Malgun Gothic"/>
          <w:b w:val="0"/>
          <w:i w:val="0"/>
          <w:sz w:val="22"/>
        </w:rPr>
        <w:t xml:space="preserve">면 시제를 그대로 두고(인칭만 바꿈), </w:t>
      </w:r>
      <w:r>
        <w:rPr>
          <w:rFonts w:ascii="Times New Roman" w:hAnsi="Times New Roman" w:eastAsia="Malgun Gothic"/>
          <w:b/>
          <w:i w:val="0"/>
          <w:sz w:val="22"/>
        </w:rPr>
        <w:t>과거</w:t>
      </w:r>
      <w:r>
        <w:rPr>
          <w:rFonts w:ascii="Times New Roman" w:hAnsi="Times New Roman" w:eastAsia="Malgun Gothic"/>
          <w:b w:val="0"/>
          <w:i w:val="0"/>
          <w:sz w:val="22"/>
        </w:rPr>
        <w:t>면 한 칸씩 과거로 물립니다.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직접화법(그들이 한 말 — 재구성)</w:t>
            </w:r>
          </w:p>
        </w:tc>
        <w:tc>
          <w:tcPr>
            <w:tcW w:type="dxa" w:w="4320"/>
          </w:tcPr>
          <w:p>
            <w:r/>
            <w:r>
              <w:rPr>
                <w:rFonts w:ascii="Times New Roman" w:hAnsi="Times New Roman" w:eastAsia="Malgun Gothic"/>
                <w:b/>
                <w:i w:val="0"/>
                <w:sz w:val="20"/>
              </w:rPr>
              <w:t>간접화법(가보리가 옮긴 말 — 대본)</w:t>
            </w:r>
          </w:p>
        </w:tc>
      </w:tr>
      <w:tr>
        <w:tc>
          <w:tcPr>
            <w:tcW w:type="dxa" w:w="4320"/>
          </w:tcPr>
          <w:p>
            <w:r/>
            <w:r>
              <w:rPr>
                <w:rFonts w:ascii="Times New Roman" w:hAnsi="Times New Roman" w:eastAsia="Malgun Gothic"/>
                <w:b w:val="0"/>
                <w:i w:val="0"/>
                <w:sz w:val="20"/>
              </w:rPr>
              <w:t>Nous comprenons. (현재)</w:t>
            </w:r>
          </w:p>
        </w:tc>
        <w:tc>
          <w:tcPr>
            <w:tcW w:type="dxa" w:w="4320"/>
          </w:tcPr>
          <w:p>
            <w:r/>
            <w:r>
              <w:rPr>
                <w:rFonts w:ascii="Times New Roman" w:hAnsi="Times New Roman" w:eastAsia="Malgun Gothic"/>
                <w:b w:val="0"/>
                <w:i w:val="0"/>
                <w:sz w:val="20"/>
              </w:rPr>
              <w:t>«Ils m'ont dit qu'ils comprenaient.» (반과거)</w:t>
            </w:r>
          </w:p>
        </w:tc>
      </w:tr>
      <w:tr>
        <w:tc>
          <w:tcPr>
            <w:tcW w:type="dxa" w:w="4320"/>
          </w:tcPr>
          <w:p>
            <w:r/>
            <w:r>
              <w:rPr>
                <w:rFonts w:ascii="Times New Roman" w:hAnsi="Times New Roman" w:eastAsia="Malgun Gothic"/>
                <w:b w:val="0"/>
                <w:i w:val="0"/>
                <w:sz w:val="20"/>
              </w:rPr>
              <w:t>La vérité, c'est important. (현재)</w:t>
            </w:r>
          </w:p>
        </w:tc>
        <w:tc>
          <w:tcPr>
            <w:tcW w:type="dxa" w:w="4320"/>
          </w:tcPr>
          <w:p>
            <w:r/>
            <w:r>
              <w:rPr>
                <w:rFonts w:ascii="Times New Roman" w:hAnsi="Times New Roman" w:eastAsia="Malgun Gothic"/>
                <w:b w:val="0"/>
                <w:i w:val="0"/>
                <w:sz w:val="20"/>
              </w:rPr>
              <w:t>«Que la vérité, c'était important.» (반과거)</w:t>
            </w:r>
          </w:p>
        </w:tc>
      </w:tr>
      <w:tr>
        <w:tc>
          <w:tcPr>
            <w:tcW w:type="dxa" w:w="4320"/>
          </w:tcPr>
          <w:p>
            <w:r/>
            <w:r>
              <w:rPr>
                <w:rFonts w:ascii="Times New Roman" w:hAnsi="Times New Roman" w:eastAsia="Malgun Gothic"/>
                <w:b w:val="0"/>
                <w:i w:val="0"/>
                <w:sz w:val="20"/>
              </w:rPr>
              <w:t>Votre fils comprendra sûrement aussi. (미래)</w:t>
            </w:r>
          </w:p>
        </w:tc>
        <w:tc>
          <w:tcPr>
            <w:tcW w:type="dxa" w:w="4320"/>
          </w:tcPr>
          <w:p>
            <w:r/>
            <w:r>
              <w:rPr>
                <w:rFonts w:ascii="Times New Roman" w:hAnsi="Times New Roman" w:eastAsia="Malgun Gothic"/>
                <w:b w:val="0"/>
                <w:i w:val="0"/>
                <w:sz w:val="20"/>
              </w:rPr>
              <w:t>«Que mon fils comprendrait sûrement aussi.» (조건법)</w:t>
            </w:r>
          </w:p>
        </w:tc>
      </w:tr>
    </w:tbl>
    <w:p/>
    <w:p>
      <w:pPr>
        <w:pStyle w:val="ListBullet"/>
      </w:pPr>
      <w:r>
        <w:rPr>
          <w:rFonts w:ascii="Times New Roman" w:hAnsi="Times New Roman" w:eastAsia="Malgun Gothic"/>
          <w:b w:val="0"/>
          <w:i w:val="0"/>
          <w:sz w:val="22"/>
        </w:rPr>
        <w:t>대본 분석: 가보리는 que를 되풀이하며(«Que la vérité…», «Que mon fils…») 들은 말을 하나씩 쌓습니다. 협박은 한마디도 없지만 마지막의 조건법 comprendrait('당신 아들도 이해하겠죠')가 위협의 무게를 다 짊어집니다. 그래서 «Ils ne m'ont pas menacé.»가 거짓이 아닌 채로 거짓이 됩니다.</w:t>
      </w:r>
    </w:p>
    <w:p>
      <w:pPr>
        <w:pStyle w:val="ListBullet"/>
      </w:pPr>
      <w:r>
        <w:rPr>
          <w:rFonts w:ascii="Times New Roman" w:hAnsi="Times New Roman" w:eastAsia="Malgun Gothic"/>
          <w:b w:val="0"/>
          <w:i w:val="0"/>
          <w:sz w:val="22"/>
        </w:rPr>
        <w:t>시간 표현도 바뀝니다(가이드 15.3): demain → le lendemain. 폴 «Le lendemain, le 9, il y avait une réunion.»</w:t>
      </w:r>
    </w:p>
    <w:p>
      <w:pPr>
        <w:pStyle w:val="ListBullet"/>
      </w:pPr>
      <w:r>
        <w:rPr>
          <w:rFonts w:ascii="Times New Roman" w:hAnsi="Times New Roman" w:eastAsia="Malgun Gothic"/>
          <w:b w:val="0"/>
          <w:i w:val="0"/>
          <w:sz w:val="22"/>
        </w:rPr>
        <w:t>직접화법을 그대로 두는 경우: 폴 «Sorbier a demandé : « Qu'est-ce que la défense va sortir, à votre avis, Paul ? Vous la connaissez. »» — 따옴표 안은 원래 시제(현재·근접미래) 그대로.</w:t>
      </w:r>
    </w:p>
    <w:p>
      <w:pPr>
        <w:pStyle w:val="ListBullet"/>
      </w:pPr>
      <w:r>
        <w:rPr>
          <w:rFonts w:ascii="Times New Roman" w:hAnsi="Times New Roman" w:eastAsia="Malgun Gothic"/>
          <w:b w:val="0"/>
          <w:i w:val="0"/>
          <w:sz w:val="22"/>
        </w:rPr>
        <w:t xml:space="preserve">연습: 간접화법으로 — Paul a dit : Je n'ai rien envoyé. / Odile a dit : Je respecterai votre décision. → 정답: </w:t>
      </w:r>
      <w:r>
        <w:rPr>
          <w:rFonts w:ascii="Times New Roman" w:hAnsi="Times New Roman" w:eastAsia="Malgun Gothic"/>
          <w:b/>
          <w:i w:val="0"/>
          <w:sz w:val="22"/>
        </w:rPr>
        <w:t>Paul a dit qu'il n'avait rien envoyé.</w:t>
      </w:r>
      <w:r>
        <w:rPr>
          <w:rFonts w:ascii="Times New Roman" w:hAnsi="Times New Roman" w:eastAsia="Malgun Gothic"/>
          <w:b w:val="0"/>
          <w:i w:val="0"/>
          <w:sz w:val="22"/>
        </w:rPr>
        <w:t xml:space="preserve"> / </w:t>
      </w:r>
      <w:r>
        <w:rPr>
          <w:rFonts w:ascii="Times New Roman" w:hAnsi="Times New Roman" w:eastAsia="Malgun Gothic"/>
          <w:b/>
          <w:i w:val="0"/>
          <w:sz w:val="22"/>
        </w:rPr>
        <w:t>Odile a dit qu'elle respecterait sa décision.</w:t>
      </w:r>
    </w:p>
    <w:p>
      <w:pPr>
        <w:keepNext/>
        <w:spacing w:before="160"/>
      </w:pPr>
      <w:r>
        <w:rPr>
          <w:rFonts w:ascii="Times New Roman" w:hAnsi="Times New Roman" w:eastAsia="Malgun Gothic"/>
          <w:b/>
          <w:i w:val="0"/>
          <w:color w:val="1F3864"/>
          <w:sz w:val="26"/>
        </w:rPr>
        <w:t>2. 간접의문문 — ce que, si, quel, comment → 0_동사_시제_가이드 15장(15.2)·14장(14.3) 참고</w:t>
      </w:r>
    </w:p>
    <w:p>
      <w:pPr>
        <w:pStyle w:val="ListBullet"/>
      </w:pPr>
      <w:r>
        <w:rPr>
          <w:rFonts w:ascii="Times New Roman" w:hAnsi="Times New Roman" w:eastAsia="Malgun Gothic"/>
          <w:b w:val="0"/>
          <w:i w:val="0"/>
          <w:sz w:val="22"/>
        </w:rPr>
        <w:t xml:space="preserve">규칙: 질문을 문장 속에 넣을 때 어순은 평서문(주어 + 동사)이 되고, qu'est-ce que → </w:t>
      </w:r>
      <w:r>
        <w:rPr>
          <w:rFonts w:ascii="Times New Roman" w:hAnsi="Times New Roman" w:eastAsia="Malgun Gothic"/>
          <w:b/>
          <w:i w:val="0"/>
          <w:sz w:val="22"/>
        </w:rPr>
        <w:t>ce que</w:t>
      </w:r>
      <w:r>
        <w:rPr>
          <w:rFonts w:ascii="Times New Roman" w:hAnsi="Times New Roman" w:eastAsia="Malgun Gothic"/>
          <w:b w:val="0"/>
          <w:i w:val="0"/>
          <w:sz w:val="22"/>
        </w:rPr>
        <w:t xml:space="preserve">, qu'est-ce qui → </w:t>
      </w:r>
      <w:r>
        <w:rPr>
          <w:rFonts w:ascii="Times New Roman" w:hAnsi="Times New Roman" w:eastAsia="Malgun Gothic"/>
          <w:b/>
          <w:i w:val="0"/>
          <w:sz w:val="22"/>
        </w:rPr>
        <w:t>ce qui</w:t>
      </w:r>
      <w:r>
        <w:rPr>
          <w:rFonts w:ascii="Times New Roman" w:hAnsi="Times New Roman" w:eastAsia="Malgun Gothic"/>
          <w:b w:val="0"/>
          <w:i w:val="0"/>
          <w:sz w:val="22"/>
        </w:rPr>
        <w:t xml:space="preserve">, est-ce que → </w:t>
      </w:r>
      <w:r>
        <w:rPr>
          <w:rFonts w:ascii="Times New Roman" w:hAnsi="Times New Roman" w:eastAsia="Malgun Gothic"/>
          <w:b/>
          <w:i w:val="0"/>
          <w:sz w:val="22"/>
        </w:rPr>
        <w:t>si</w:t>
      </w:r>
      <w:r>
        <w:rPr>
          <w:rFonts w:ascii="Times New Roman" w:hAnsi="Times New Roman" w:eastAsia="Malgun Gothic"/>
          <w:b w:val="0"/>
          <w:i w:val="0"/>
          <w:sz w:val="22"/>
        </w:rPr>
        <w:t>(~인지), 의문사(quel, comment, où, quand)는 그대로. 주절이 과거면 시제 일치.</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원래 질문</w:t>
            </w:r>
          </w:p>
        </w:tc>
        <w:tc>
          <w:tcPr>
            <w:tcW w:type="dxa" w:w="4320"/>
          </w:tcPr>
          <w:p>
            <w:r/>
            <w:r>
              <w:rPr>
                <w:rFonts w:ascii="Times New Roman" w:hAnsi="Times New Roman" w:eastAsia="Malgun Gothic"/>
                <w:b/>
                <w:i w:val="0"/>
                <w:sz w:val="20"/>
              </w:rPr>
              <w:t>대본의 간접의문문</w:t>
            </w:r>
          </w:p>
        </w:tc>
      </w:tr>
      <w:tr>
        <w:tc>
          <w:tcPr>
            <w:tcW w:type="dxa" w:w="4320"/>
          </w:tcPr>
          <w:p>
            <w:r/>
            <w:r>
              <w:rPr>
                <w:rFonts w:ascii="Times New Roman" w:hAnsi="Times New Roman" w:eastAsia="Malgun Gothic"/>
                <w:b w:val="0"/>
                <w:i w:val="0"/>
                <w:sz w:val="20"/>
              </w:rPr>
              <w:t>Qu'est-ce que ça veut dire, réitération ?</w:t>
            </w:r>
          </w:p>
        </w:tc>
        <w:tc>
          <w:tcPr>
            <w:tcW w:type="dxa" w:w="4320"/>
          </w:tcPr>
          <w:p>
            <w:r/>
            <w:r>
              <w:rPr>
                <w:rFonts w:ascii="Times New Roman" w:hAnsi="Times New Roman" w:eastAsia="Malgun Gothic"/>
                <w:b w:val="0"/>
                <w:i w:val="0"/>
                <w:sz w:val="20"/>
              </w:rPr>
              <w:t>«J'ai demandé au gardien ce que ça voulait dire, réitération.»</w:t>
            </w:r>
          </w:p>
        </w:tc>
      </w:tr>
      <w:tr>
        <w:tc>
          <w:tcPr>
            <w:tcW w:type="dxa" w:w="4320"/>
          </w:tcPr>
          <w:p>
            <w:r/>
            <w:r>
              <w:rPr>
                <w:rFonts w:ascii="Times New Roman" w:hAnsi="Times New Roman" w:eastAsia="Malgun Gothic"/>
                <w:b w:val="0"/>
                <w:i w:val="0"/>
                <w:sz w:val="20"/>
              </w:rPr>
              <w:t>Quelle version ai-je signée ?</w:t>
            </w:r>
          </w:p>
        </w:tc>
        <w:tc>
          <w:tcPr>
            <w:tcW w:type="dxa" w:w="4320"/>
          </w:tcPr>
          <w:p>
            <w:r/>
            <w:r>
              <w:rPr>
                <w:rFonts w:ascii="Times New Roman" w:hAnsi="Times New Roman" w:eastAsia="Malgun Gothic"/>
                <w:b w:val="0"/>
                <w:i w:val="0"/>
                <w:sz w:val="20"/>
              </w:rPr>
              <w:t>«il ne savait jamais quelle version il avait signée.»</w:t>
            </w:r>
          </w:p>
        </w:tc>
      </w:tr>
      <w:tr>
        <w:tc>
          <w:tcPr>
            <w:tcW w:type="dxa" w:w="4320"/>
          </w:tcPr>
          <w:p>
            <w:r/>
            <w:r>
              <w:rPr>
                <w:rFonts w:ascii="Times New Roman" w:hAnsi="Times New Roman" w:eastAsia="Malgun Gothic"/>
                <w:b w:val="0"/>
                <w:i w:val="0"/>
                <w:sz w:val="20"/>
              </w:rPr>
              <w:t>Qu'est-ce que le bâtonnier fera ?</w:t>
            </w:r>
          </w:p>
        </w:tc>
        <w:tc>
          <w:tcPr>
            <w:tcW w:type="dxa" w:w="4320"/>
          </w:tcPr>
          <w:p>
            <w:r/>
            <w:r>
              <w:rPr>
                <w:rFonts w:ascii="Times New Roman" w:hAnsi="Times New Roman" w:eastAsia="Malgun Gothic"/>
                <w:b w:val="0"/>
                <w:i w:val="0"/>
                <w:sz w:val="20"/>
              </w:rPr>
              <w:t>«Je ne sais pas ce que le bâtonnier fera.» (주절 현재 → 미래 그대로)</w:t>
            </w:r>
          </w:p>
        </w:tc>
      </w:tr>
      <w:tr>
        <w:tc>
          <w:tcPr>
            <w:tcW w:type="dxa" w:w="4320"/>
          </w:tcPr>
          <w:p>
            <w:r/>
            <w:r>
              <w:rPr>
                <w:rFonts w:ascii="Times New Roman" w:hAnsi="Times New Roman" w:eastAsia="Malgun Gothic"/>
                <w:b w:val="0"/>
                <w:i w:val="0"/>
                <w:sz w:val="20"/>
              </w:rPr>
              <w:t>Qu'est-ce que tu crois ?</w:t>
            </w:r>
          </w:p>
        </w:tc>
        <w:tc>
          <w:tcPr>
            <w:tcW w:type="dxa" w:w="4320"/>
          </w:tcPr>
          <w:p>
            <w:r/>
            <w:r>
              <w:rPr>
                <w:rFonts w:ascii="Times New Roman" w:hAnsi="Times New Roman" w:eastAsia="Malgun Gothic"/>
                <w:b w:val="0"/>
                <w:i w:val="0"/>
                <w:sz w:val="20"/>
              </w:rPr>
              <w:t>«Je ne te demande pas ce que tu crois. Je te demande des faits.»</w:t>
            </w:r>
          </w:p>
        </w:tc>
      </w:tr>
    </w:tbl>
    <w:p/>
    <w:p>
      <w:pPr>
        <w:pStyle w:val="ListBullet"/>
      </w:pPr>
      <w:r>
        <w:rPr>
          <w:rFonts w:ascii="Times New Roman" w:hAnsi="Times New Roman" w:eastAsia="Malgun Gothic"/>
          <w:b w:val="0"/>
          <w:i w:val="0"/>
          <w:sz w:val="22"/>
        </w:rPr>
        <w:t>직접의문문과 대조: 야니스 «Comment savaient-ils que vous aviez vu quelque chose ?»는 직접 질문(주어-동사 도치 savaient-ils). 간접으로 바꾸면 Je me demande comment ils savaient… (도치 없음).</w:t>
      </w:r>
    </w:p>
    <w:p>
      <w:pPr>
        <w:pStyle w:val="ListBullet"/>
      </w:pPr>
      <w:r>
        <w:rPr>
          <w:rFonts w:ascii="Times New Roman" w:hAnsi="Times New Roman" w:eastAsia="Malgun Gothic"/>
          <w:b w:val="0"/>
          <w:i w:val="0"/>
          <w:sz w:val="22"/>
        </w:rPr>
        <w:t>주의: '~인지'의 si 뒤에는 미래·조건법도 옵니다(조건의 si와 다름): Je ne sais pas s'il viendra.(그가 올지 모르겠다)</w:t>
      </w:r>
    </w:p>
    <w:p>
      <w:pPr>
        <w:pStyle w:val="ListBullet"/>
      </w:pPr>
      <w:r>
        <w:rPr>
          <w:rFonts w:ascii="Times New Roman" w:hAnsi="Times New Roman" w:eastAsia="Malgun Gothic"/>
          <w:b w:val="0"/>
          <w:i w:val="0"/>
          <w:sz w:val="22"/>
        </w:rPr>
        <w:t xml:space="preserve">연습: 간접의문문으로 — Gaborit demande : Qui a coupé la clôture ? → Gaborit demande (     ). / Yanis a demandé : Est-ce que vous témoignerez ? → 정답: </w:t>
      </w:r>
      <w:r>
        <w:rPr>
          <w:rFonts w:ascii="Times New Roman" w:hAnsi="Times New Roman" w:eastAsia="Malgun Gothic"/>
          <w:b/>
          <w:i w:val="0"/>
          <w:sz w:val="22"/>
        </w:rPr>
        <w:t>qui a coupé la clôture</w:t>
      </w:r>
      <w:r>
        <w:rPr>
          <w:rFonts w:ascii="Times New Roman" w:hAnsi="Times New Roman" w:eastAsia="Malgun Gothic"/>
          <w:b w:val="0"/>
          <w:i w:val="0"/>
          <w:sz w:val="22"/>
        </w:rPr>
        <w:t xml:space="preserve"> / </w:t>
      </w:r>
      <w:r>
        <w:rPr>
          <w:rFonts w:ascii="Times New Roman" w:hAnsi="Times New Roman" w:eastAsia="Malgun Gothic"/>
          <w:b/>
          <w:i w:val="0"/>
          <w:sz w:val="22"/>
        </w:rPr>
        <w:t>Yanis a demandé s'il témoignerait.</w:t>
      </w:r>
    </w:p>
    <w:p>
      <w:pPr>
        <w:keepNext/>
        <w:spacing w:before="160"/>
      </w:pPr>
      <w:r>
        <w:rPr>
          <w:rFonts w:ascii="Times New Roman" w:hAnsi="Times New Roman" w:eastAsia="Malgun Gothic"/>
          <w:b/>
          <w:i w:val="0"/>
          <w:color w:val="1F3864"/>
          <w:sz w:val="26"/>
        </w:rPr>
        <w:t>3. 심화: 과거 속의 미래와 가정 — 조건법의 또 다른 얼굴 → 0_동사_시제_가이드 15장(15.2)·11장(11.2)·14장(14.1) 참고</w:t>
      </w:r>
    </w:p>
    <w:p>
      <w:pPr>
        <w:pStyle w:val="ListBullet"/>
      </w:pPr>
      <w:r>
        <w:rPr>
          <w:rFonts w:ascii="Times New Roman" w:hAnsi="Times New Roman" w:eastAsia="Malgun Gothic"/>
          <w:b w:val="0"/>
          <w:i w:val="0"/>
          <w:sz w:val="22"/>
        </w:rPr>
        <w:t xml:space="preserve">5화에서 조건법의 공손·바람·가정을 배웠습니다. 11화에는 조건법의 '시간' 용법 — </w:t>
      </w:r>
      <w:r>
        <w:rPr>
          <w:rFonts w:ascii="Times New Roman" w:hAnsi="Times New Roman" w:eastAsia="Malgun Gothic"/>
          <w:b/>
          <w:i w:val="0"/>
          <w:sz w:val="22"/>
        </w:rPr>
        <w:t>과거에서 바라본 미래</w:t>
      </w:r>
      <w:r>
        <w:rPr>
          <w:rFonts w:ascii="Times New Roman" w:hAnsi="Times New Roman" w:eastAsia="Malgun Gothic"/>
          <w:b w:val="0"/>
          <w:i w:val="0"/>
          <w:sz w:val="22"/>
        </w:rPr>
        <w:t xml:space="preserve"> — 가 나옵니다.</w:t>
      </w:r>
    </w:p>
    <w:p>
      <w:pPr>
        <w:pStyle w:val="ListBullet"/>
      </w:pPr>
      <w:r>
        <w:rPr>
          <w:rFonts w:ascii="Times New Roman" w:hAnsi="Times New Roman" w:eastAsia="Malgun Gothic"/>
          <w:b w:val="0"/>
          <w:i w:val="0"/>
          <w:sz w:val="22"/>
        </w:rPr>
        <w:t>규칙: 과거 시점에서 '그 뒤에 일어날 일'은 단순미래가 아니라 조건법 현재로 씁니다. 형태는 2유형 가정의 조건법과 같으니 문맥으로 구별합니다.</w:t>
      </w:r>
    </w:p>
    <w:p>
      <w:pPr>
        <w:pStyle w:val="ListBullet"/>
      </w:pPr>
      <w:r>
        <w:rPr>
          <w:rFonts w:ascii="Times New Roman" w:hAnsi="Times New Roman" w:eastAsia="Malgun Gothic"/>
          <w:b w:val="0"/>
          <w:i w:val="0"/>
          <w:sz w:val="22"/>
        </w:rPr>
        <w:t>대본 분석 ① 시간: 폴 «Je ne savais pas qu'ils iraient chez lui.»(그들이 그의 집에 갈 줄은 몰랐다 — 그때 기준의 미래). 야니스의 반박 «Tu ne voulais pas le savoir. Ce n'est pas la même chose.»는 9화에서 본 반과거 vouloir(마음의 상태)입니다.</w:t>
      </w:r>
    </w:p>
    <w:p>
      <w:pPr>
        <w:pStyle w:val="ListBullet"/>
      </w:pPr>
      <w:r>
        <w:rPr>
          <w:rFonts w:ascii="Times New Roman" w:hAnsi="Times New Roman" w:eastAsia="Malgun Gothic"/>
          <w:b w:val="0"/>
          <w:i w:val="0"/>
          <w:sz w:val="22"/>
        </w:rPr>
        <w:t>대본 분석 ② 가정: 폴 «Si Sorbier savait que votre dossier était solide, il proposerait un accord, Odile sortirait, tout le monde...» — 그날 회의에서 폴이 붙잡았던 2유형 가정이 줄줄이 이어지다 끊깁니다. 문장이 끝나지 못하는 것 자체가 변명의 실패입니다.</w:t>
      </w:r>
    </w:p>
    <w:p>
      <w:pPr>
        <w:pStyle w:val="ListBullet"/>
      </w:pPr>
      <w:r>
        <w:rPr>
          <w:rFonts w:ascii="Times New Roman" w:hAnsi="Times New Roman" w:eastAsia="Malgun Gothic"/>
          <w:b w:val="0"/>
          <w:i w:val="0"/>
          <w:sz w:val="22"/>
        </w:rPr>
        <w:t>대비: 야니스 «Ils n'ont pas proposé d'accord. Ils sont allés chez Gaborit.» — 가정(proposerait)을 사실(복합과거 n'ont pas proposé, sont allés)로 뒤집습니다.</w:t>
      </w:r>
    </w:p>
    <w:p>
      <w:pPr>
        <w:pStyle w:val="ListBullet"/>
      </w:pPr>
      <w:r>
        <w:rPr>
          <w:rFonts w:ascii="Times New Roman" w:hAnsi="Times New Roman" w:eastAsia="Malgun Gothic"/>
          <w:b w:val="0"/>
          <w:i w:val="0"/>
          <w:sz w:val="22"/>
        </w:rPr>
        <w:t xml:space="preserve">연습: 과거에서 본 미래로 — Paul pensait que Sorbier (proposer) un accord. Yanis savait que Gaborit ne (venir) pas. → 정답: </w:t>
      </w:r>
      <w:r>
        <w:rPr>
          <w:rFonts w:ascii="Times New Roman" w:hAnsi="Times New Roman" w:eastAsia="Malgun Gothic"/>
          <w:b/>
          <w:i w:val="0"/>
          <w:sz w:val="22"/>
        </w:rPr>
        <w:t>proposerait</w:t>
      </w:r>
      <w:r>
        <w:rPr>
          <w:rFonts w:ascii="Times New Roman" w:hAnsi="Times New Roman" w:eastAsia="Malgun Gothic"/>
          <w:b w:val="0"/>
          <w:i w:val="0"/>
          <w:sz w:val="22"/>
        </w:rPr>
        <w:t xml:space="preserve">, </w:t>
      </w:r>
      <w:r>
        <w:rPr>
          <w:rFonts w:ascii="Times New Roman" w:hAnsi="Times New Roman" w:eastAsia="Malgun Gothic"/>
          <w:b/>
          <w:i w:val="0"/>
          <w:sz w:val="22"/>
        </w:rPr>
        <w:t>viendrait</w:t>
      </w:r>
    </w:p>
    <w:p>
      <w:pPr>
        <w:keepNext/>
        <w:spacing w:before="160"/>
      </w:pPr>
      <w:r>
        <w:rPr>
          <w:rFonts w:ascii="Times New Roman" w:hAnsi="Times New Roman" w:eastAsia="Malgun Gothic"/>
          <w:b/>
          <w:i w:val="0"/>
          <w:color w:val="1F3864"/>
          <w:sz w:val="26"/>
        </w:rPr>
        <w:t>4. 심화: se taire와 '수동'의 대명동사 → 0_동사_시제_가이드 18장(18.1~18.3)·19장(19.2) 참고</w:t>
      </w:r>
    </w:p>
    <w:p>
      <w:pPr>
        <w:pStyle w:val="ListBullet"/>
      </w:pPr>
      <w:r>
        <w:rPr>
          <w:rFonts w:ascii="Times New Roman" w:hAnsi="Times New Roman" w:eastAsia="Malgun Gothic"/>
          <w:b w:val="0"/>
          <w:i w:val="0"/>
          <w:sz w:val="22"/>
        </w:rPr>
        <w:t>4화에서 대명동사의 재귀·상호·관용 용법을 배웠습니다. 11화에서는 두 가지를 더 봅니다.</w:t>
      </w:r>
    </w:p>
    <w:p>
      <w:pPr>
        <w:pStyle w:val="ListBullet"/>
      </w:pPr>
      <w:r>
        <w:rPr>
          <w:rFonts w:ascii="Times New Roman" w:hAnsi="Times New Roman" w:eastAsia="Malgun Gothic"/>
          <w:b w:val="0"/>
          <w:i w:val="0"/>
          <w:sz w:val="22"/>
        </w:rPr>
        <w:t xml:space="preserve">① </w:t>
      </w:r>
      <w:r>
        <w:rPr>
          <w:rFonts w:ascii="Times New Roman" w:hAnsi="Times New Roman" w:eastAsia="Malgun Gothic"/>
          <w:b/>
          <w:i w:val="0"/>
          <w:sz w:val="22"/>
        </w:rPr>
        <w:t>se taire</w:t>
      </w:r>
      <w:r>
        <w:rPr>
          <w:rFonts w:ascii="Times New Roman" w:hAnsi="Times New Roman" w:eastAsia="Malgun Gothic"/>
          <w:b w:val="0"/>
          <w:i w:val="0"/>
          <w:sz w:val="22"/>
        </w:rPr>
        <w:t xml:space="preserve">(입을 다물다)의 복합과거: 대명동사라 être, 과거분사 </w:t>
      </w:r>
      <w:r>
        <w:rPr>
          <w:rFonts w:ascii="Times New Roman" w:hAnsi="Times New Roman" w:eastAsia="Malgun Gothic"/>
          <w:b/>
          <w:i w:val="0"/>
          <w:sz w:val="22"/>
        </w:rPr>
        <w:t>tu</w:t>
      </w:r>
      <w:r>
        <w:rPr>
          <w:rFonts w:ascii="Times New Roman" w:hAnsi="Times New Roman" w:eastAsia="Malgun Gothic"/>
          <w:b w:val="0"/>
          <w:i w:val="0"/>
          <w:sz w:val="22"/>
        </w:rPr>
        <w:t>. 야니스 «Tu t'es tu dans le bureau de Delorme. Tu t'es tu chez Karim.» — 주어 대명사 tu와 과거분사 tu가 한 문장에 나란히 놓인 말장난 같은 문장. 현재형은 «Si tu te tais encore ce soir, je saurai que c'est oui.», «Si je me tais, je consens.»</w:t>
      </w:r>
    </w:p>
    <w:p>
      <w:pPr>
        <w:pStyle w:val="ListBullet"/>
      </w:pPr>
      <w:r>
        <w:rPr>
          <w:rFonts w:ascii="Times New Roman" w:hAnsi="Times New Roman" w:eastAsia="Malgun Gothic"/>
          <w:b w:val="0"/>
          <w:i w:val="0"/>
          <w:sz w:val="22"/>
        </w:rPr>
        <w:t xml:space="preserve">② </w:t>
      </w:r>
      <w:r>
        <w:rPr>
          <w:rFonts w:ascii="Times New Roman" w:hAnsi="Times New Roman" w:eastAsia="Malgun Gothic"/>
          <w:b/>
          <w:i w:val="0"/>
          <w:sz w:val="22"/>
        </w:rPr>
        <w:t>사물 주어 + se + 동사 = 수동</w:t>
      </w:r>
      <w:r>
        <w:rPr>
          <w:rFonts w:ascii="Times New Roman" w:hAnsi="Times New Roman" w:eastAsia="Malgun Gothic"/>
          <w:b w:val="0"/>
          <w:i w:val="0"/>
          <w:sz w:val="22"/>
        </w:rPr>
        <w:t>: «Ça se plaide.»(그건 변론이 된다 = 주장할 수 있다), «Ça s'appelle une subornation de témoin.»(그건 ~라고 불린다), 8화 조에 «Et les procédures, ça se juge.»(절차는 재판받는다), 9화 «Quarante ans de vie commune, ça se prouve.»(증명된다). 행위자 없이 '일반적으로 그렇게 된다'는 뜻입니다.</w:t>
      </w:r>
    </w:p>
    <w:p>
      <w:pPr>
        <w:pStyle w:val="ListBullet"/>
      </w:pPr>
      <w:r>
        <w:rPr>
          <w:rFonts w:ascii="Times New Roman" w:hAnsi="Times New Roman" w:eastAsia="Malgun Gothic"/>
          <w:b w:val="0"/>
          <w:i w:val="0"/>
          <w:sz w:val="22"/>
        </w:rPr>
        <w:t>대비: Il s'appelle Gaborit.(그의 이름은 가보리다 — 재귀) / Ça s'appelle une visite.(그건 방문이라고 하는 거요 — 수동)</w:t>
      </w:r>
    </w:p>
    <w:p>
      <w:pPr>
        <w:pStyle w:val="ListBullet"/>
      </w:pPr>
      <w:r>
        <w:rPr>
          <w:rFonts w:ascii="Times New Roman" w:hAnsi="Times New Roman" w:eastAsia="Malgun Gothic"/>
          <w:b w:val="0"/>
          <w:i w:val="0"/>
          <w:sz w:val="22"/>
        </w:rPr>
        <w:t xml:space="preserve">연습: 복합과거로 — Odile (se taire) pendant l'audition. Les témoins (se taire). → 정답: </w:t>
      </w:r>
      <w:r>
        <w:rPr>
          <w:rFonts w:ascii="Times New Roman" w:hAnsi="Times New Roman" w:eastAsia="Malgun Gothic"/>
          <w:b/>
          <w:i w:val="0"/>
          <w:sz w:val="22"/>
        </w:rPr>
        <w:t>Odile s'est tue</w:t>
      </w:r>
      <w:r>
        <w:rPr>
          <w:rFonts w:ascii="Times New Roman" w:hAnsi="Times New Roman" w:eastAsia="Malgun Gothic"/>
          <w:b w:val="0"/>
          <w:i w:val="0"/>
          <w:sz w:val="22"/>
        </w:rPr>
        <w:t xml:space="preserve">(여성 일치 -e), </w:t>
      </w:r>
      <w:r>
        <w:rPr>
          <w:rFonts w:ascii="Times New Roman" w:hAnsi="Times New Roman" w:eastAsia="Malgun Gothic"/>
          <w:b/>
          <w:i w:val="0"/>
          <w:sz w:val="22"/>
        </w:rPr>
        <w:t>Les témoins se sont tus</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사냥꾼 가보리는 왜 증언을 거부하고, 야니스에게 무엇을 알려 주나요?</w:t>
      </w:r>
    </w:p>
    <w:p>
      <w:pPr>
        <w:pStyle w:val="ListBullet2"/>
      </w:pPr>
      <w:r>
        <w:rPr>
          <w:rFonts w:ascii="Times New Roman" w:hAnsi="Times New Roman" w:eastAsia="Malgun Gothic"/>
          <w:b w:val="0"/>
          <w:i w:val="0"/>
          <w:sz w:val="22"/>
        </w:rPr>
        <w:t>답: 수요일에 시공사 현장소장, 협동조합 이사장, 그리고 '늘 웃는 넥타이 없는 파리 남자'가 찾아와 협박 없이 '이해한다', '아들도 이해할 것'이라고 말했기 때문(아들이 30만 유로 대출을 짐). 그들은 승합차·시각·매복 장소까지 알고 있었는데, 가보리는 그걸 야니스에게만 말했다 — '남을 보기 전에 당신 집부터 살피라'고 한다.</w:t>
      </w:r>
    </w:p>
    <w:p>
      <w:pPr>
        <w:pStyle w:val="ListBullet"/>
      </w:pPr>
      <w:r>
        <w:rPr>
          <w:rFonts w:ascii="Times New Roman" w:hAnsi="Times New Roman" w:eastAsia="Malgun Gothic"/>
          <w:b w:val="0"/>
          <w:i w:val="0"/>
          <w:sz w:val="22"/>
        </w:rPr>
        <w:t>질문 2: 카티아는 어떻게 유출 경로를 찾아내나요?</w:t>
      </w:r>
    </w:p>
    <w:p>
      <w:pPr>
        <w:pStyle w:val="ListBullet2"/>
      </w:pPr>
      <w:r>
        <w:rPr>
          <w:rFonts w:ascii="Times New Roman" w:hAnsi="Times New Roman" w:eastAsia="Malgun Gothic"/>
          <w:b w:val="0"/>
          <w:i w:val="0"/>
          <w:sz w:val="22"/>
        </w:rPr>
        <w:t>답: 문서를 보낼 때마다 버전·수신자·날짜를 적는 '출생 기록부' 습관 덕분이다. 상대 서면에 'Gaborrit'(r 두 개)라는 오타가 있었는데, r 두 개는 야니스가 10월 8일 밤 옛 공유 폴더 «Révisions CRFPA — Yan &amp; Paulo»에서 고친 버전에만 있었다. 폴더 기록에는 '폴 G.'의 열람·다운로드가 남아 있었다.</w:t>
      </w:r>
    </w:p>
    <w:p>
      <w:pPr>
        <w:pStyle w:val="ListBullet"/>
      </w:pPr>
      <w:r>
        <w:rPr>
          <w:rFonts w:ascii="Times New Roman" w:hAnsi="Times New Roman" w:eastAsia="Malgun Gothic"/>
          <w:b w:val="0"/>
          <w:i w:val="0"/>
          <w:sz w:val="22"/>
        </w:rPr>
        <w:t>질문 3: 폴이 인용한 속담을 야니스는 어떻게 뒤집나요?</w:t>
      </w:r>
    </w:p>
    <w:p>
      <w:pPr>
        <w:pStyle w:val="ListBullet2"/>
      </w:pPr>
      <w:r>
        <w:rPr>
          <w:rFonts w:ascii="Times New Roman" w:hAnsi="Times New Roman" w:eastAsia="Malgun Gothic"/>
          <w:b w:val="0"/>
          <w:i w:val="0"/>
          <w:sz w:val="22"/>
        </w:rPr>
        <w:t>답: 폴은 «L'occasion fait le larron.»(기회가 도둑을 만든다)으로 변명하지만, 야니스는 '기회는 도둑을 만들지 않고 드러낼 뿐'이라고 답한다 — 2013년부터 5년간 열려 있던 폴더에서 폴은 아무것도 가져가지 않았으니, 바뀐 건 기회가 아니라 폴이라는 것. 그리고 빌렸던 계산기를 돌려준다.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