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7화 — 「아녜세의 재판」 (Il processo ad Agnese)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아녜세 만쿠소(47세, 협동조합 «Il Carrubo»와 반상납 네트워크 «Luce»의 지도자, 이 재판의 피고인) / 키아라 비탈레(32세, «L'Osservatore Siculo» 기자, 알레시오의 연인) / 알레시오 리날디(31세, 밀라노 검찰청 파견 검사, 전화로만 등장) / 테레사 롱고 변호사(«Luce»의 변호인) / 리비아 카르네몰라(토레네라 지방검찰청 일반 형사부 검사, 공소 담당) / 에르네스토 란다초 판사(토레네라 지방법원 형사부 단독판사, 신규) / 토마소 '마시노' 카루소(72세, 스칼라 마리나의 늙은 어부) / 로살리아 카루소(마시노의 딸, 생선 좌판 주인) / 누초 카루소(마시노의 손자, 젊은 어부, 공동 피고인) / 페페 스칸두라(«Il Carrubo» 조합원, 공동 피고인, 신규) / 눈치아티나(«Il Carrubo»의 최고령 조합원, 신규) / 돈나 메나(스칼라 마리나 생선 도매상, 신규) / 사로 과르네라(«L'Osservatore Siculo» 편집장) / 산드로 페트로키(로마 전국지 «La Tribuna Nazionale» 부편집장, 로마 토박이, 4화, 전화) / 치초 아레나(신문사 사진기자) / 법원 서기·경비(단역)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6화에서 밀라노 수사팀이 흩어진 지 한 달 뒤, 2017년 3월 16일(목) 하루와 이튿날 아침, 토레네라. 2015년 9월 21일 스칼라 마리나 진입로 공사장에서 체포된 아녜세(2부 7화)의 1심 선고일이다. 혐의는 2015년 긴급 치안 법령 제7조의 도로 봉쇄('국가 전략 사업' 현장 가중)와 공무집행 저항. 아녜세는 1심 기간 중 구금에서 풀려 주 3회 카라비니에리 서명 의무(obbligo di presentazione)만 지고 재판을 받아 왔다. 선고 때 카르네몰라가 '재범 위험'(최후 진술의 '다시 하겠다', 서명 의무 중 두 차례 봉쇄 복귀)을 들어 조치 가중(구금)을 청구하고, 판사는 결정을 유보했다가 그날 저녁 교도소 구금 명령(custodia cautelare in carcere)을 내린다 — 이튿날 아침 서명하러 간 카라비니에리 초소에서 집행된다. 같은 날 봉쇄에 함께 앉았던 누초와 조합원 페페도 공동 피고인. 공소는 구속을 청구했던 카르네몰라 검사가 맡았다. 알레시오는 밀라노에 있어 오지 못하고, 키아라가 법정에 있다. 해협 대교 진입로(bretella)는 스칼라 마리나 부두 창고 자리를 지나 거의 완성되었다. 공적 장면(법정·신문사)은 표준어, 어부·조합 장면은 시칠리아 말투가 조금 더 섞인다.</w:t>
      </w:r>
    </w:p>
    <w:p>
      <w:pPr>
        <w:keepNext/>
        <w:spacing w:before="320" w:after="140"/>
      </w:pPr>
      <w:r>
        <w:rPr>
          <w:rFonts w:ascii="Times New Roman" w:hAnsi="Times New Roman" w:eastAsia="Malgun Gothic"/>
          <w:b/>
          <w:i w:val="0"/>
          <w:color w:val="1F3864"/>
          <w:sz w:val="26"/>
        </w:rPr>
        <w:t>장면 1 — «Il Carrubo», 선고일 새벽</w:t>
      </w:r>
    </w:p>
    <w:p>
      <w:pPr>
        <w:spacing w:before="0" w:after="110" w:line="300" w:lineRule="auto"/>
      </w:pPr>
      <w:r>
        <w:rPr>
          <w:rFonts w:ascii="Times New Roman" w:hAnsi="Times New Roman" w:eastAsia="Malgun Gothic"/>
          <w:b w:val="0"/>
          <w:i/>
          <w:color w:val="555555"/>
          <w:sz w:val="22"/>
        </w:rPr>
        <w:t>(Contrada del Carrubo, prima dell'alba. La casa colonica del bene confiscato, la cucina con il camino spento. Sul tavolo, il pane di ieri e una moka da sei. Agnese è vestita di scuro, pettinata. Nunziatina, ottant'anni, taglia il pane. Peppe Scandurra, cinquant'anni, entra con le scarpe sporche di terra.)</w:t>
      </w:r>
    </w:p>
    <w:p>
      <w:pPr>
        <w:spacing w:before="0" w:after="110" w:line="300" w:lineRule="auto"/>
      </w:pPr>
      <w:r>
        <w:rPr>
          <w:rFonts w:ascii="Times New Roman" w:hAnsi="Times New Roman" w:eastAsia="Malgun Gothic"/>
          <w:b/>
          <w:i w:val="0"/>
          <w:sz w:val="22"/>
        </w:rPr>
        <w:t xml:space="preserve">Peppe: </w:t>
      </w:r>
      <w:r>
        <w:rPr>
          <w:rFonts w:ascii="Times New Roman" w:hAnsi="Times New Roman" w:eastAsia="Malgun Gothic"/>
          <w:b w:val="0"/>
          <w:i w:val="0"/>
          <w:sz w:val="22"/>
        </w:rPr>
        <w:t>Agnese, i mandorli del pezzo di sotto sono tutti bianchi. In una notte. Ieri sera no, stamattina sì.</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Lo fanno sempre il giorno che hai da fare altro. Hai chiuso il cancello dell'acqua?</w:t>
      </w:r>
    </w:p>
    <w:p>
      <w:pPr>
        <w:spacing w:before="0" w:after="110" w:line="300" w:lineRule="auto"/>
      </w:pPr>
      <w:r>
        <w:rPr>
          <w:rFonts w:ascii="Times New Roman" w:hAnsi="Times New Roman" w:eastAsia="Malgun Gothic"/>
          <w:b/>
          <w:i w:val="0"/>
          <w:sz w:val="22"/>
        </w:rPr>
        <w:t xml:space="preserve">Peppe: </w:t>
      </w:r>
      <w:r>
        <w:rPr>
          <w:rFonts w:ascii="Times New Roman" w:hAnsi="Times New Roman" w:eastAsia="Malgun Gothic"/>
          <w:b w:val="0"/>
          <w:i w:val="0"/>
          <w:sz w:val="22"/>
        </w:rPr>
        <w:t>Chiuso. E ho lasciato il biglietto a Salvo per i trattori. Oggi niente trattori, oggi tribunale.</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Mangiate. Tutti e due. In tribunale non vi danno niente, manco un bicchiere d'acqua.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Nunziatì, non ho fame.</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E chi ti ha chiesto se hai fame? Mangia. Il giudice ti guarda in faccia, deve vedere una faccia di cristiana, non di morta.</w:t>
      </w:r>
    </w:p>
    <w:p>
      <w:pPr>
        <w:spacing w:before="0" w:after="110" w:line="300" w:lineRule="auto"/>
      </w:pPr>
      <w:r>
        <w:rPr>
          <w:rFonts w:ascii="Times New Roman" w:hAnsi="Times New Roman" w:eastAsia="Malgun Gothic"/>
          <w:b/>
          <w:i w:val="0"/>
          <w:sz w:val="22"/>
        </w:rPr>
        <w:t xml:space="preserve">Peppe: </w:t>
      </w:r>
      <w:r>
        <w:rPr>
          <w:rFonts w:ascii="Times New Roman" w:hAnsi="Times New Roman" w:eastAsia="Malgun Gothic"/>
          <w:b w:val="0"/>
          <w:i w:val="0"/>
          <w:sz w:val="22"/>
        </w:rPr>
        <w:t>L'avvocata dice che a me e a Nuccio danno al massimo otto mesi, con la condizionale. E a 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 me la condizionale non la danno. Ho detto al GIP che tornavo sulla strada, e ci sono tornata. Due volte. Ho la fedina più lunga di un sindaco.</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color w:val="555555"/>
          <w:sz w:val="22"/>
        </w:rPr>
        <w:t>(versa il caffè)</w:t>
      </w:r>
      <w:r>
        <w:rPr>
          <w:rFonts w:ascii="Times New Roman" w:hAnsi="Times New Roman" w:eastAsia="Malgun Gothic"/>
          <w:b w:val="0"/>
          <w:i w:val="0"/>
          <w:sz w:val="22"/>
        </w:rPr>
        <w:t xml:space="preserve"> Mio marito, buonanima, diceva che la legge è come la tela del ragno. Le mosche ci restano. I calabroni passano.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Tuo marito aveva ragione. Però oggi ci vado lo stesso, con la faccia di cristiana. Viene Rosalia. E viene Chiara.</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La giornalista? Quella che è fidanzata col magistrato che se n'è andato al nord?</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Quella. E il magistrato non se n'è andato. L'hanno mandato.</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Mandato, andato. Al nord sta. Cu nesci, arrinesci, dicevano i vecchi. Chi parte, fa fortuna.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chi resta, Nunziatì?</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 xml:space="preserve">Chi resta pianta i mandorli. </w:t>
      </w:r>
      <w:r>
        <w:rPr>
          <w:rFonts w:ascii="Times New Roman" w:hAnsi="Times New Roman" w:eastAsia="Malgun Gothic"/>
          <w:b w:val="0"/>
          <w:i/>
          <w:color w:val="555555"/>
          <w:sz w:val="22"/>
        </w:rPr>
        <w:t>(le mette una fetta di pane in mano)</w:t>
      </w:r>
      <w:r>
        <w:rPr>
          <w:rFonts w:ascii="Times New Roman" w:hAnsi="Times New Roman" w:eastAsia="Malgun Gothic"/>
          <w:b w:val="0"/>
          <w:i w:val="0"/>
          <w:sz w:val="22"/>
        </w:rPr>
        <w:t xml:space="preserve"> Mangia.</w:t>
      </w:r>
    </w:p>
    <w:p>
      <w:pPr>
        <w:spacing w:before="0" w:after="110" w:line="300" w:lineRule="auto"/>
      </w:pPr>
      <w:r>
        <w:rPr>
          <w:rFonts w:ascii="Times New Roman" w:hAnsi="Times New Roman" w:eastAsia="Malgun Gothic"/>
          <w:b w:val="0"/>
          <w:i/>
          <w:color w:val="555555"/>
          <w:sz w:val="22"/>
        </w:rPr>
        <w:t>(Agnese mangia, in piedi. Guarda dalla finestra i mandorli bianchi sotto la luce che arriva.)</w:t>
      </w:r>
    </w:p>
    <w:p>
      <w:pPr>
        <w:spacing w:before="0" w:after="110" w:line="300" w:lineRule="auto"/>
      </w:pPr>
      <w:r>
        <w:rPr>
          <w:rFonts w:ascii="Times New Roman" w:hAnsi="Times New Roman" w:eastAsia="Malgun Gothic"/>
          <w:b/>
          <w:i w:val="0"/>
          <w:sz w:val="22"/>
        </w:rPr>
        <w:t xml:space="preserve">Peppe: </w:t>
      </w:r>
      <w:r>
        <w:rPr>
          <w:rFonts w:ascii="Times New Roman" w:hAnsi="Times New Roman" w:eastAsia="Malgun Gothic"/>
          <w:b w:val="0"/>
          <w:i w:val="0"/>
          <w:sz w:val="22"/>
        </w:rPr>
        <w:t>Agnese. Se ti portano dentro oggi…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Oggi non mi portano dentro. Oggi scrivono una sentenza. Il dentro viene dopo, con i ricorsi, con le carte. Lo sai come funziona. </w:t>
      </w:r>
      <w:r>
        <w:rPr>
          <w:rFonts w:ascii="Times New Roman" w:hAnsi="Times New Roman" w:eastAsia="Malgun Gothic"/>
          <w:b w:val="0"/>
          <w:i/>
          <w:color w:val="555555"/>
          <w:sz w:val="22"/>
        </w:rPr>
        <w:t>(si infila la giacca)</w:t>
      </w:r>
      <w:r>
        <w:rPr>
          <w:rFonts w:ascii="Times New Roman" w:hAnsi="Times New Roman" w:eastAsia="Malgun Gothic"/>
          <w:b w:val="0"/>
          <w:i w:val="0"/>
          <w:sz w:val="22"/>
        </w:rPr>
        <w:t xml:space="preserve"> Andiamo, ché a Torrenera alle otto non si parcheggia.</w:t>
      </w:r>
    </w:p>
    <w:p>
      <w:pPr>
        <w:keepNext/>
        <w:spacing w:before="320" w:after="140"/>
      </w:pPr>
      <w:r>
        <w:rPr>
          <w:rFonts w:ascii="Times New Roman" w:hAnsi="Times New Roman" w:eastAsia="Malgun Gothic"/>
          <w:b/>
          <w:i w:val="0"/>
          <w:color w:val="1F3864"/>
          <w:sz w:val="26"/>
        </w:rPr>
        <w:t>장면 2 — 토레네라 지방법원 형사부 2호 법정, 최종 변론</w:t>
      </w:r>
    </w:p>
    <w:p>
      <w:pPr>
        <w:spacing w:before="0" w:after="110" w:line="300" w:lineRule="auto"/>
      </w:pPr>
      <w:r>
        <w:rPr>
          <w:rFonts w:ascii="Times New Roman" w:hAnsi="Times New Roman" w:eastAsia="Malgun Gothic"/>
          <w:b w:val="0"/>
          <w:i/>
          <w:color w:val="555555"/>
          <w:sz w:val="22"/>
        </w:rPr>
        <w:t>(Tribunale di Torrenera, aula 2 della sezione penale. Un'aula piccola, i banchi di legno scuro, dietro il giudice la scritta sul muro: «LA LEGGE È UGUALE PER TUTTI». Il giudice monocratico Ernesto Randazzo, sessant'anni, occhiali in punta di naso. Alla sua destra la pm Livia Carnemolla. Al banco della difesa l'avvocata Teresa Longo. Agnese, Nuccio e Peppe seduti dietro di lei. In fondo Chiara con il taccuino, Rosalia, Ciccio Arena senza macchina fotografica.)</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Siamo in udienza. Procedimento contro Mancuso Agnese, Caruso Salvatore detto Nuccio, Scandurra Giuseppe. La parola al pubblico ministero per le conclusioni. Dottoressa, se può, sia breve. Le conclusioni scritte le ho lette.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 xml:space="preserve">Sarò breve, Presidente.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fatto non è contestato. Il ventuno settembre duemilaquindici, alle sei e ventidue, gli imputati sedevano sulla carreggiata d'accesso al cantiere della bretella di Scala Marina. Impedivano il transito dei mezzi. Invitati tre volte a sgomberare, hanno rifiutato. L'imputata Mancuso ha opposto resistenza al momento del sollevamento.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Resistenza. Ha teso le gambe.</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Avvocata, dopo tocca a lei.</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Ha teso le gambe, sì, e un agente si è procurato una distorsione al polso. È agli atti. Presidente, questo processo non riguarda le idee della signora Mancuso. Riguarda una strada. La legge dice che la strada non si chiude col corpo. Quando il cantiere è un'opera strategica dello Stato, la pena è aggravata. Non l'ho scritta io, questa legge.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Ma la applica con molto zelo.</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 xml:space="preserve">La applico, avvocata. È il mio lavoro. </w:t>
      </w:r>
      <w:r>
        <w:rPr>
          <w:rFonts w:ascii="Times New Roman" w:hAnsi="Times New Roman" w:eastAsia="Malgun Gothic"/>
          <w:b w:val="0"/>
          <w:i/>
          <w:color w:val="555555"/>
          <w:sz w:val="22"/>
        </w:rPr>
        <w:t>(al giudice)</w:t>
      </w:r>
      <w:r>
        <w:rPr>
          <w:rFonts w:ascii="Times New Roman" w:hAnsi="Times New Roman" w:eastAsia="Malgun Gothic"/>
          <w:b w:val="0"/>
          <w:i w:val="0"/>
          <w:sz w:val="22"/>
        </w:rPr>
        <w:t xml:space="preserve"> Per Mancuso chiedo tre anni, tenuto conto della reiterazione e del ruolo di promotrice. Per Caruso e Scandurra, otto mesi ciascuno, con i benefici di legge.</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La difesa.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(si alza, non prende gli appunti)</w:t>
      </w:r>
      <w:r>
        <w:rPr>
          <w:rFonts w:ascii="Times New Roman" w:hAnsi="Times New Roman" w:eastAsia="Malgun Gothic"/>
          <w:b w:val="0"/>
          <w:i w:val="0"/>
          <w:sz w:val="22"/>
        </w:rPr>
        <w:t xml:space="preserve"> Presidente, la pubblica accusa dice che la legge non l'ha scritta lei. È vero. L'ha scritta un governo, d'estate, in fretta, con un decreto. E un decreto, lo sappiamo tutti, nasce per le urgenze. Qual era l'urgenza, nel luglio del duemilaquindici? Che una vecchia signora con le reti si sedesse davanti a una ruspa?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Presidente, la legittimità della norma non è in discussione in questa sede.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Allora discuto il fatto. Il fatto è che a Scala Marina non c'era una strada. C'era un borgo. Ci passavano i pescatori da trecento anni. La strada l'ha fatta il cantiere, sopra il borgo, sopra i magazzini delle reti. E quando il borgo si è seduto sulla sua strada, la legge ha detto che la strada era del cantiere.</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Avvocata, le questioni di proprietà sono in un altro fascicolo, al TAR.</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Lo so, Presidente. Sono in un altro fascicolo. Tutto quello che conta è sempre in un altro fascicolo.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Chiedo l'assoluzione perché il fatto non costituisce reato. In subordine, il minimo della pena e la sospensione condizionale per tutti.</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Gli imputati vogliono rendere dichiarazioni spontanee prima che mi ritiri?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(alzandosi a metà)</w:t>
      </w:r>
      <w:r>
        <w:rPr>
          <w:rFonts w:ascii="Times New Roman" w:hAnsi="Times New Roman" w:eastAsia="Malgun Gothic"/>
          <w:b w:val="0"/>
          <w:i w:val="0"/>
          <w:sz w:val="22"/>
        </w:rPr>
        <w:t xml:space="preserve"> Io… no, Presidente. Niente.</w:t>
      </w:r>
    </w:p>
    <w:p>
      <w:pPr>
        <w:spacing w:before="0" w:after="110" w:line="300" w:lineRule="auto"/>
      </w:pPr>
      <w:r>
        <w:rPr>
          <w:rFonts w:ascii="Times New Roman" w:hAnsi="Times New Roman" w:eastAsia="Malgun Gothic"/>
          <w:b/>
          <w:i w:val="0"/>
          <w:sz w:val="22"/>
        </w:rPr>
        <w:t xml:space="preserve">Peppe: </w:t>
      </w:r>
      <w:r>
        <w:rPr>
          <w:rFonts w:ascii="Times New Roman" w:hAnsi="Times New Roman" w:eastAsia="Malgun Gothic"/>
          <w:b w:val="0"/>
          <w:i w:val="0"/>
          <w:sz w:val="22"/>
        </w:rPr>
        <w:t>Niente, Presidente. Grazie.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sì, signor giudice. Due minuti.</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Due minuti, signora. Da lì, senza avvicinarsi.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Da qui va bene. </w:t>
      </w:r>
      <w:r>
        <w:rPr>
          <w:rFonts w:ascii="Times New Roman" w:hAnsi="Times New Roman" w:eastAsia="Malgun Gothic"/>
          <w:b w:val="0"/>
          <w:i/>
          <w:color w:val="555555"/>
          <w:sz w:val="22"/>
        </w:rPr>
        <w:t>(guarda il muro dietro il giudice)</w:t>
      </w:r>
      <w:r>
        <w:rPr>
          <w:rFonts w:ascii="Times New Roman" w:hAnsi="Times New Roman" w:eastAsia="Malgun Gothic"/>
          <w:b w:val="0"/>
          <w:i w:val="0"/>
          <w:sz w:val="22"/>
        </w:rPr>
        <w:t xml:space="preserve"> Lei ha una scritta alle spalle, signor giudice. «La legge è uguale per tutti.» La leggo ogni volta che vengo qui. Ci sono venuta undici volte, in diciotto mesi.</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È una scritta che si trova in tutte le aule, signora.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Lo so. È per questo che la guardo. Io non chiedo di essere assolta. Io mi sono seduta, l'ho fatto, e lo rifarei. Chiedo solo una cosa: che nella sentenza ci sia scritto anche chi c'era dall'altra parte della strada. Perché da quella parte c'era una ditta che adesso è in un altro fascicolo, pure lei. In un altro tribunale. Per soldi che non erano suoi.</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Presidente, l'imputata sta facendo riferimento a indagini che non riguardano…</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Signora, si attenga ai fatti di questo processo.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Mi attengo, signor giudice. Ho finito. </w:t>
      </w:r>
      <w:r>
        <w:rPr>
          <w:rFonts w:ascii="Times New Roman" w:hAnsi="Times New Roman" w:eastAsia="Malgun Gothic"/>
          <w:b w:val="0"/>
          <w:i/>
          <w:color w:val="555555"/>
          <w:sz w:val="22"/>
        </w:rPr>
        <w:t>(si siede)</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Il giudice si ritira in camera di consiglio. Si riprende non prima delle tredici.</w:t>
      </w:r>
    </w:p>
    <w:p>
      <w:pPr>
        <w:spacing w:before="0" w:after="110" w:line="300" w:lineRule="auto"/>
      </w:pPr>
      <w:r>
        <w:rPr>
          <w:rFonts w:ascii="Times New Roman" w:hAnsi="Times New Roman" w:eastAsia="Malgun Gothic"/>
          <w:b w:val="0"/>
          <w:i/>
          <w:color w:val="555555"/>
          <w:sz w:val="22"/>
        </w:rPr>
        <w:t>(Randazzo esce. Rumore di sedie. Chiara scrive una sola riga sul taccuino, e la sottolinea.)</w:t>
      </w:r>
    </w:p>
    <w:p>
      <w:pPr>
        <w:keepNext/>
        <w:spacing w:before="320" w:after="140"/>
      </w:pPr>
      <w:r>
        <w:rPr>
          <w:rFonts w:ascii="Times New Roman" w:hAnsi="Times New Roman" w:eastAsia="Malgun Gothic"/>
          <w:b/>
          <w:i w:val="0"/>
          <w:color w:val="1F3864"/>
          <w:sz w:val="26"/>
        </w:rPr>
        <w:t>장면 3 — 스칼라 마리나 부두, 오전</w:t>
      </w:r>
    </w:p>
    <w:p>
      <w:pPr>
        <w:spacing w:before="0" w:after="110" w:line="300" w:lineRule="auto"/>
      </w:pPr>
      <w:r>
        <w:rPr>
          <w:rFonts w:ascii="Times New Roman" w:hAnsi="Times New Roman" w:eastAsia="Malgun Gothic"/>
          <w:b w:val="0"/>
          <w:i/>
          <w:color w:val="555555"/>
          <w:sz w:val="22"/>
        </w:rPr>
        <w:t>(Scala Marina, il molo piccolo. Accanto, dove c'erano i magazzini, adesso passa il nastro grigio della bretella con i guardrail nuovi. Masino è rientrato dalla pesca e sistema le cassette sulla banchina. Arriva Donna Mena, grossista, con il furgoncino e la bilancia. Rosalia è andata in tribunale: al banco c'è Nuccio, che ha chiesto a Masino di aspettare lui durante la pausa.)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Masino! Talè, talè. Tutto chistu hai pigliatu stamatina? Cu tuttu 'u trafficu ca c'è ccà sopra?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'U pisci non talìa 'u trafficu, Mena. 'U pisci talìa 'a luna. Stanotte c'era la luna giusta.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 xml:space="preserve">Fammi vedere. </w:t>
      </w:r>
      <w:r>
        <w:rPr>
          <w:rFonts w:ascii="Times New Roman" w:hAnsi="Times New Roman" w:eastAsia="Malgun Gothic"/>
          <w:b w:val="0"/>
          <w:i/>
          <w:color w:val="555555"/>
          <w:sz w:val="22"/>
        </w:rPr>
        <w:t>(solleva una cassetta)</w:t>
      </w:r>
      <w:r>
        <w:rPr>
          <w:rFonts w:ascii="Times New Roman" w:hAnsi="Times New Roman" w:eastAsia="Malgun Gothic"/>
          <w:b w:val="0"/>
          <w:i w:val="0"/>
          <w:sz w:val="22"/>
        </w:rPr>
        <w:t xml:space="preserve"> Triglie. Belle. E questi?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Sauri. Freschi. Ancora si muovono, talè.</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I sauri non li vuole nessuno, Masino. Al ristorante vogliono il pesce che si chiama in inglese.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Allora gli dici che è «mackerel» e glielo vendi a trenta euro.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Tu sei peggio di un avvocato. Quanto?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Per le triglie, quello che hai detto la settimana passata. Per i sauri, fai tu. Tanto mancu li cani li vogliono, dici tu.</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(arriva di corsa, la giacca buona sul braccio)</w:t>
      </w:r>
      <w:r>
        <w:rPr>
          <w:rFonts w:ascii="Times New Roman" w:hAnsi="Times New Roman" w:eastAsia="Malgun Gothic"/>
          <w:b w:val="0"/>
          <w:i w:val="0"/>
          <w:sz w:val="22"/>
        </w:rPr>
        <w:t xml:space="preserve"> Nonno! Hanno fatto la pausa. Il giudice è andato di là, torna all'una.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che ti dissi io? Non correre. I giudici sono come il mare d'inverno. Quando vogliono loro.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Nuccio, bello mio. Pure tu imputato? Con quella faccia da picciriddu?</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Pure io, donna Mena. Otto mesi ha chiesto, la pm. Con la condizionale.</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Otto mesi. Bedda Matri. E per che cosa?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Perché mi sono seduto per terra.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 io che mi siedo per terra ogni mattina a pulire il pesce, quanti anni mi danno?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 te niente, ché tu ti siedi dalla parte giusta della strada.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(pesa le triglie, scrive su un pezzo di carta)</w:t>
      </w:r>
      <w:r>
        <w:rPr>
          <w:rFonts w:ascii="Times New Roman" w:hAnsi="Times New Roman" w:eastAsia="Malgun Gothic"/>
          <w:b w:val="0"/>
          <w:i w:val="0"/>
          <w:sz w:val="22"/>
        </w:rPr>
        <w:t xml:space="preserve"> Quattro chili e due. Facciamo quattro. E Agnese?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Tre anni. Per lei ha chiesto tre anni.</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(smette di scrivere)</w:t>
      </w:r>
      <w:r>
        <w:rPr>
          <w:rFonts w:ascii="Times New Roman" w:hAnsi="Times New Roman" w:eastAsia="Malgun Gothic"/>
          <w:b w:val="0"/>
          <w:i w:val="0"/>
          <w:sz w:val="22"/>
        </w:rPr>
        <w:t xml:space="preserve"> Tre anni. A una femmina. Per una strada.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Per la strada nostra. Quella ca ora si chiama bretella. Talè: bretella. Come le bretelle dei pantaloni. Ci tengono su i pantaloni a loro, e a noi ci levano le mutande.</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(conta i soldi, li mette nella mano di Masino)</w:t>
      </w:r>
      <w:r>
        <w:rPr>
          <w:rFonts w:ascii="Times New Roman" w:hAnsi="Times New Roman" w:eastAsia="Malgun Gothic"/>
          <w:b w:val="0"/>
          <w:i w:val="0"/>
          <w:sz w:val="22"/>
        </w:rPr>
        <w:t xml:space="preserve"> Tieni. E i sauri me li prendo tutti. Li do a mia cognata che li fa col pomodoro.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Che Dio te lo renda, Mena.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 xml:space="preserve">Dio no. Tu. La settimana prossima, triglie a prezzo mio. </w:t>
      </w:r>
      <w:r>
        <w:rPr>
          <w:rFonts w:ascii="Times New Roman" w:hAnsi="Times New Roman" w:eastAsia="Malgun Gothic"/>
          <w:b w:val="0"/>
          <w:i/>
          <w:color w:val="555555"/>
          <w:sz w:val="22"/>
        </w:rPr>
        <w:t>(sale sul furgoncino)</w:t>
      </w:r>
      <w:r>
        <w:rPr>
          <w:rFonts w:ascii="Times New Roman" w:hAnsi="Times New Roman" w:eastAsia="Malgun Gothic"/>
          <w:b w:val="0"/>
          <w:i w:val="0"/>
          <w:sz w:val="22"/>
        </w:rPr>
        <w:t xml:space="preserve"> Nuccio! Quando ti leggono la sentenza, tieni la testa dritta. Come tuo nonno.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Sì, donna Mena.</w:t>
      </w:r>
    </w:p>
    <w:p>
      <w:pPr>
        <w:spacing w:before="0" w:after="110" w:line="300" w:lineRule="auto"/>
      </w:pPr>
      <w:r>
        <w:rPr>
          <w:rFonts w:ascii="Times New Roman" w:hAnsi="Times New Roman" w:eastAsia="Malgun Gothic"/>
          <w:b w:val="0"/>
          <w:i/>
          <w:color w:val="555555"/>
          <w:sz w:val="22"/>
        </w:rPr>
        <w:t>(Il furgoncino riparte sulla bretella. Masino e Nuccio restano a guardarlo.)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Nonno. Se Agnese entra, io che faccio?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Fai quello che hai fatto sempre. Esci in mare, torni, vendi il pesce. E il giovedì vai a trovarla.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E se poi la mandano lontano? A Palermo, a Messina?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Allora ci vai col treno. Cu nesci, arrinesci, dicono. Io dico: cu nesci, torna. </w:t>
      </w:r>
      <w:r>
        <w:rPr>
          <w:rFonts w:ascii="Times New Roman" w:hAnsi="Times New Roman" w:eastAsia="Malgun Gothic"/>
          <w:b w:val="0"/>
          <w:i/>
          <w:color w:val="555555"/>
          <w:sz w:val="22"/>
        </w:rPr>
        <w:t>(gli toglie la giacca buona dal braccio e gliela mette sulle spalle)</w:t>
      </w:r>
      <w:r>
        <w:rPr>
          <w:rFonts w:ascii="Times New Roman" w:hAnsi="Times New Roman" w:eastAsia="Malgun Gothic"/>
          <w:b w:val="0"/>
          <w:i w:val="0"/>
          <w:sz w:val="22"/>
        </w:rPr>
        <w:t xml:space="preserve"> Talè comu si 'mbrattatu. Vai, ché la giacca si stropiccia.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Tu non vieni?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Io aspetto qua. Con la sedia sua. </w:t>
      </w:r>
      <w:r>
        <w:rPr>
          <w:rFonts w:ascii="Times New Roman" w:hAnsi="Times New Roman" w:eastAsia="Malgun Gothic"/>
          <w:b w:val="0"/>
          <w:i/>
          <w:color w:val="555555"/>
          <w:sz w:val="22"/>
        </w:rPr>
        <w:t>(indica una sedia di plastica bianca, vicino alle cassette, vuota)</w:t>
      </w:r>
      <w:r>
        <w:rPr>
          <w:rFonts w:ascii="Times New Roman" w:hAnsi="Times New Roman" w:eastAsia="Malgun Gothic"/>
          <w:b w:val="0"/>
          <w:i w:val="0"/>
          <w:sz w:val="22"/>
        </w:rPr>
        <w:t xml:space="preserve"> Diciotto mesi che aspetta pure lei. Un'altra ora non le fa niente.</w:t>
      </w:r>
    </w:p>
    <w:p>
      <w:pPr>
        <w:keepNext/>
        <w:spacing w:before="320" w:after="140"/>
      </w:pPr>
      <w:r>
        <w:rPr>
          <w:rFonts w:ascii="Times New Roman" w:hAnsi="Times New Roman" w:eastAsia="Malgun Gothic"/>
          <w:b/>
          <w:i w:val="0"/>
          <w:color w:val="1F3864"/>
          <w:sz w:val="26"/>
        </w:rPr>
        <w:t>장면 4 — 2호 법정, 선고</w:t>
      </w:r>
    </w:p>
    <w:p>
      <w:pPr>
        <w:spacing w:before="0" w:after="110" w:line="300" w:lineRule="auto"/>
      </w:pPr>
      <w:r>
        <w:rPr>
          <w:rFonts w:ascii="Times New Roman" w:hAnsi="Times New Roman" w:eastAsia="Malgun Gothic"/>
          <w:b w:val="0"/>
          <w:i/>
          <w:color w:val="555555"/>
          <w:sz w:val="22"/>
        </w:rPr>
        <w:t>(Aula 2, ore 13.40. Tutti in piedi. Randazzo rientra con un foglio. Chiara in fondo, in piedi, con Rosalia. Ciccio Arena resta sulla porta.)</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In nome del popolo italiano. Il Tribunale di Torrenera, in composizione monocratica, visti gli articoli cinquecentotrentatré e seguenti del codice di procedura penale, dichiara Caruso Salvatore e Scandurra Giuseppe colpevoli del reato loro ascritto e li condanna alla pena di mesi sei di reclusione ciascuno. Pena sospesa.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(a mezza voce, a Nuccio)</w:t>
      </w:r>
      <w:r>
        <w:rPr>
          <w:rFonts w:ascii="Times New Roman" w:hAnsi="Times New Roman" w:eastAsia="Malgun Gothic"/>
          <w:b w:val="0"/>
          <w:i w:val="0"/>
          <w:sz w:val="22"/>
        </w:rPr>
        <w:t xml:space="preserve"> Sei. Non otto. Respira.</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Dichiara Mancuso Agnese colpevole dei reati a lei ascritti, riuniti sotto il vincolo della continuazione, e la condanna alla pena di anni due e mesi otto di reclusione. Non ricorrono i presupposti per la sospensione condizionale. Sulla richiesta del pubblico ministero di aggravamento della misura cautelare, il Tribunale si riserva e provvederà con separata ordinanza. Motivazione entro sessanta giorni. L'udienza è tolta.</w:t>
      </w:r>
    </w:p>
    <w:p>
      <w:pPr>
        <w:spacing w:before="0" w:after="110" w:line="300" w:lineRule="auto"/>
      </w:pPr>
      <w:r>
        <w:rPr>
          <w:rFonts w:ascii="Times New Roman" w:hAnsi="Times New Roman" w:eastAsia="Malgun Gothic"/>
          <w:b w:val="0"/>
          <w:i/>
          <w:color w:val="555555"/>
          <w:sz w:val="22"/>
        </w:rPr>
        <w:t>(Un silenzio. Poi Rosalia dice qualcosa in dialetto, piano. Randazzo raccoglie le carte.)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Signor giudice.</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val="0"/>
          <w:sz w:val="22"/>
        </w:rPr>
        <w:t>Signora, l'udienza è tolta.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Lo so. Una frase sola. Poi me ne vado e non disturbo più.</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color w:val="555555"/>
          <w:sz w:val="22"/>
        </w:rPr>
        <w:t>(si ferma sulla porta della camera di consiglio)</w:t>
      </w:r>
      <w:r>
        <w:rPr>
          <w:rFonts w:ascii="Times New Roman" w:hAnsi="Times New Roman" w:eastAsia="Malgun Gothic"/>
          <w:b w:val="0"/>
          <w:i w:val="0"/>
          <w:sz w:val="22"/>
        </w:rPr>
        <w:t xml:space="preserve"> Una.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La legge è uguale per tutti, c'è scritto lì dietro. Io le credo, signor giudice. Però oggi la legge è stata dalla parte del cantiere.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(senza alzare la testa dalle carte)</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Randazzo: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Ho sentito, signora. </w:t>
      </w:r>
      <w:r>
        <w:rPr>
          <w:rFonts w:ascii="Times New Roman" w:hAnsi="Times New Roman" w:eastAsia="Malgun Gothic"/>
          <w:b w:val="0"/>
          <w:i/>
          <w:color w:val="555555"/>
          <w:sz w:val="22"/>
        </w:rPr>
        <w:t>(a voce più bassa)</w:t>
      </w:r>
      <w:r>
        <w:rPr>
          <w:rFonts w:ascii="Times New Roman" w:hAnsi="Times New Roman" w:eastAsia="Malgun Gothic"/>
          <w:b w:val="0"/>
          <w:i w:val="0"/>
          <w:sz w:val="22"/>
        </w:rPr>
        <w:t xml:space="preserve"> È una frase che resta fuori dal verbale. Ma l'ho sentita.</w:t>
      </w:r>
    </w:p>
    <w:p>
      <w:pPr>
        <w:spacing w:before="0" w:after="110" w:line="300" w:lineRule="auto"/>
      </w:pPr>
      <w:r>
        <w:rPr>
          <w:rFonts w:ascii="Times New Roman" w:hAnsi="Times New Roman" w:eastAsia="Malgun Gothic"/>
          <w:b w:val="0"/>
          <w:i/>
          <w:color w:val="555555"/>
          <w:sz w:val="22"/>
        </w:rPr>
        <w:t>(Esce. Agnese si siede. Longo le mette una mano sulla spalla.)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Appello. Lo depositiamo appena escono le motivazioni. La pena è alta, ma non è definitiva. Non entri, Agnese. Non adesso.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Non adesso. </w:t>
      </w:r>
      <w:r>
        <w:rPr>
          <w:rFonts w:ascii="Times New Roman" w:hAnsi="Times New Roman" w:eastAsia="Malgun Gothic"/>
          <w:b w:val="0"/>
          <w:i/>
          <w:color w:val="555555"/>
          <w:sz w:val="22"/>
        </w:rPr>
        <w:t>(guarda Nuccio)</w:t>
      </w:r>
      <w:r>
        <w:rPr>
          <w:rFonts w:ascii="Times New Roman" w:hAnsi="Times New Roman" w:eastAsia="Malgun Gothic"/>
          <w:b w:val="0"/>
          <w:i w:val="0"/>
          <w:sz w:val="22"/>
        </w:rPr>
        <w:t xml:space="preserve"> Sei mesi, Nuccio. Tua madre è contenta?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Mia madre piange.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Allora è contenta. </w:t>
      </w:r>
      <w:r>
        <w:rPr>
          <w:rFonts w:ascii="Times New Roman" w:hAnsi="Times New Roman" w:eastAsia="Malgun Gothic"/>
          <w:b w:val="0"/>
          <w:i/>
          <w:color w:val="555555"/>
          <w:sz w:val="22"/>
        </w:rPr>
        <w:t>(si alza, si volta verso il fondo dell'aula)</w:t>
      </w:r>
      <w:r>
        <w:rPr>
          <w:rFonts w:ascii="Times New Roman" w:hAnsi="Times New Roman" w:eastAsia="Malgun Gothic"/>
          <w:b w:val="0"/>
          <w:i w:val="0"/>
          <w:sz w:val="22"/>
        </w:rPr>
        <w:t xml:space="preserve"> Chiara.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Sono qua.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L'hai scritta?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Parola per parola.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Allora scrivila grande. Non per me. Per Masino, che l'aspetta sul molo con la sedia.</w:t>
      </w:r>
    </w:p>
    <w:p>
      <w:pPr>
        <w:keepNext/>
        <w:spacing w:before="320" w:after="140"/>
      </w:pPr>
      <w:r>
        <w:rPr>
          <w:rFonts w:ascii="Times New Roman" w:hAnsi="Times New Roman" w:eastAsia="Malgun Gothic"/>
          <w:b/>
          <w:i w:val="0"/>
          <w:color w:val="1F3864"/>
          <w:sz w:val="26"/>
        </w:rPr>
        <w:t>장면 5 — 법원 계단, 오후</w:t>
      </w:r>
    </w:p>
    <w:p>
      <w:pPr>
        <w:spacing w:before="0" w:after="110" w:line="300" w:lineRule="auto"/>
      </w:pPr>
      <w:r>
        <w:rPr>
          <w:rFonts w:ascii="Times New Roman" w:hAnsi="Times New Roman" w:eastAsia="Malgun Gothic"/>
          <w:b w:val="0"/>
          <w:i/>
          <w:color w:val="555555"/>
          <w:sz w:val="22"/>
        </w:rPr>
        <w:t>(Scalinata del Tribunale. Il vento di marzo. Una telecamera della TV regionale, due cronisti locali. Ciccio Arena fotografa Agnese mentre scende, senza manette, con la giacca scura. Chiara la raggiunge a metà scalinata.)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Agnese. Due domande. Per il giornale. Poi basta.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Tu le domande me le fai da tre anni. Una di più, una di meno.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Ricorrerai in appello?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L'avvocata ricorrerà. Io intanto domani vado a firmare dai carabinieri, come sempre. Lunedì, mercoledì e venerdì, alle nove. Il maresciallo mi offre pure il caffè. Se il giudice dice di sì alla dottoressa, il caffè me lo offrono in un altro posto.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tornerai sulla strada?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Questa è la domanda che mi ha portato qui. Scrivi: la strada non c'è più. Hanno messo l'asfalto sopra i magazzini. Non c'è più niente dove sedersi.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cosa resta?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Resta il borgo. Resta la cooperativa. Restano i mandorli, che stanotte sono fioriti tutti insieme, come se lo sapessero. Scrivi i mandorli, Chiara. Non scrivere solo la gabbia.</w:t>
      </w:r>
    </w:p>
    <w:p>
      <w:pPr>
        <w:spacing w:before="0" w:after="110" w:line="300" w:lineRule="auto"/>
      </w:pPr>
      <w:r>
        <w:rPr>
          <w:rFonts w:ascii="Times New Roman" w:hAnsi="Times New Roman" w:eastAsia="Malgun Gothic"/>
          <w:b w:val="0"/>
          <w:i/>
          <w:color w:val="555555"/>
          <w:sz w:val="22"/>
        </w:rPr>
        <w:t>(Scende Carnemolla, la borsa dei fascicoli sotto il braccio. Si ferma due gradini sopra.)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Signora Mancuso.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Dottoressa.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Non è personale. Lei lo sa.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Lo so. Non è mai personale. È per questo che fa così male.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(a Chiara)</w:t>
      </w:r>
      <w:r>
        <w:rPr>
          <w:rFonts w:ascii="Times New Roman" w:hAnsi="Times New Roman" w:eastAsia="Malgun Gothic"/>
          <w:b w:val="0"/>
          <w:i w:val="0"/>
          <w:sz w:val="22"/>
        </w:rPr>
        <w:t xml:space="preserve"> Vitale. Mi citi pure. «Il pubblico ministero ha applicato la legge vigente.» Punto.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una frase che scrivo volentieri, dottoressa. Anche perché dice tutto.</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(un mezzo sorriso stanco)</w:t>
      </w:r>
      <w:r>
        <w:rPr>
          <w:rFonts w:ascii="Times New Roman" w:hAnsi="Times New Roman" w:eastAsia="Malgun Gothic"/>
          <w:b w:val="0"/>
          <w:i w:val="0"/>
          <w:sz w:val="22"/>
        </w:rPr>
        <w:t xml:space="preserve"> Salutami Rinaldi, a Milano. Digli che i decreti, prima o poi, li usa anche lui. Staremo a vedere quale.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Glielo dirò.</w:t>
      </w:r>
    </w:p>
    <w:p>
      <w:pPr>
        <w:spacing w:before="0" w:after="110" w:line="300" w:lineRule="auto"/>
      </w:pPr>
      <w:r>
        <w:rPr>
          <w:rFonts w:ascii="Times New Roman" w:hAnsi="Times New Roman" w:eastAsia="Malgun Gothic"/>
          <w:b w:val="0"/>
          <w:i/>
          <w:color w:val="555555"/>
          <w:sz w:val="22"/>
        </w:rPr>
        <w:t>(Carnemolla scende e sale su una macchina di servizio. Agnese la guarda andare.)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Ha la mia età, sai? Siamo andate alla stessa scuola, lei due classi dietro. Suo padre faceva il ferroviere.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Come il mio.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Vedi? Tutti figli di ferrovieri. E poi uno prende un binario, uno un altro. </w:t>
      </w:r>
      <w:r>
        <w:rPr>
          <w:rFonts w:ascii="Times New Roman" w:hAnsi="Times New Roman" w:eastAsia="Malgun Gothic"/>
          <w:b w:val="0"/>
          <w:i/>
          <w:color w:val="555555"/>
          <w:sz w:val="22"/>
        </w:rPr>
        <w:t>(le stringe il braccio)</w:t>
      </w:r>
      <w:r>
        <w:rPr>
          <w:rFonts w:ascii="Times New Roman" w:hAnsi="Times New Roman" w:eastAsia="Malgun Gothic"/>
          <w:b w:val="0"/>
          <w:i w:val="0"/>
          <w:sz w:val="22"/>
        </w:rPr>
        <w:t xml:space="preserve"> Vai a scrivere. Io vado da Masino.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Forza e coraggio, Agnese.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La forza ce l'ho. Il coraggio pure. È il resto del mondo che è molle. </w:t>
      </w:r>
      <w:r>
        <w:rPr>
          <w:rFonts w:ascii="Times New Roman" w:hAnsi="Times New Roman" w:eastAsia="Malgun Gothic"/>
          <w:b w:val="0"/>
          <w:i/>
          <w:color w:val="555555"/>
          <w:sz w:val="22"/>
        </w:rPr>
        <w:t>(scende gli ultimi gradini)</w:t>
      </w:r>
    </w:p>
    <w:p>
      <w:pPr>
        <w:keepNext/>
        <w:spacing w:before="320" w:after="140"/>
      </w:pPr>
      <w:r>
        <w:rPr>
          <w:rFonts w:ascii="Times New Roman" w:hAnsi="Times New Roman" w:eastAsia="Malgun Gothic"/>
          <w:b/>
          <w:i w:val="0"/>
          <w:color w:val="1F3864"/>
          <w:sz w:val="26"/>
        </w:rPr>
        <w:t>장면 6 — «L'Osservatore Siculo» 편집국, 저녁</w:t>
      </w:r>
    </w:p>
    <w:p>
      <w:pPr>
        <w:spacing w:before="0" w:after="110" w:line="300" w:lineRule="auto"/>
      </w:pPr>
      <w:r>
        <w:rPr>
          <w:rFonts w:ascii="Times New Roman" w:hAnsi="Times New Roman" w:eastAsia="Malgun Gothic"/>
          <w:b w:val="0"/>
          <w:i/>
          <w:color w:val="555555"/>
          <w:sz w:val="22"/>
        </w:rPr>
        <w:t>(Redazione dell'«Osservatore Siculo», secondo piano di un palazzo sul corso. Pochi computer accesi. Saro Guarnera, il direttore, con gli occhiali sulla fronte. Chiara scrive. Ciccio Arena scarica le foto.)</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Quante righe?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Novanta. Ne volevo sessanta. Mi è scappata la mano sui mandorli.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I mandorli lasciali. La gente non legge le sentenze, legge i mandorli. Titolo?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frase. «La legge è stata dalla parte del cantiere.»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Tra virgolette. È sua, non nostra. Quando ci querelano, e ci querelano, la frase deve essere di chi l'ha detta.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Tra virgolette. E sotto: «Due anni e otto mesi ad Agnese Mancuso. Sei mesi ai pescatori che si sono seduti con lei.»</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val="0"/>
          <w:sz w:val="22"/>
        </w:rPr>
        <w:t xml:space="preserve">Questa è la foto. </w:t>
      </w:r>
      <w:r>
        <w:rPr>
          <w:rFonts w:ascii="Times New Roman" w:hAnsi="Times New Roman" w:eastAsia="Malgun Gothic"/>
          <w:b w:val="0"/>
          <w:i/>
          <w:color w:val="555555"/>
          <w:sz w:val="22"/>
        </w:rPr>
        <w:t>(gira lo schermo)</w:t>
      </w:r>
      <w:r>
        <w:rPr>
          <w:rFonts w:ascii="Times New Roman" w:hAnsi="Times New Roman" w:eastAsia="Malgun Gothic"/>
          <w:b w:val="0"/>
          <w:i w:val="0"/>
          <w:sz w:val="22"/>
        </w:rPr>
        <w:t xml:space="preserve"> Lei che scende le scale. Senza manette. La scritta del tribunale dietro, sfuocata.</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 xml:space="preserve">Sfuocata è meglio. Si legge lo stesso. </w:t>
      </w:r>
      <w:r>
        <w:rPr>
          <w:rFonts w:ascii="Times New Roman" w:hAnsi="Times New Roman" w:eastAsia="Malgun Gothic"/>
          <w:b w:val="0"/>
          <w:i/>
          <w:color w:val="555555"/>
          <w:sz w:val="22"/>
        </w:rPr>
        <w:t>(squilla il telefono fisso, risponde)</w:t>
      </w:r>
      <w:r>
        <w:rPr>
          <w:rFonts w:ascii="Times New Roman" w:hAnsi="Times New Roman" w:eastAsia="Malgun Gothic"/>
          <w:b w:val="0"/>
          <w:i w:val="0"/>
          <w:sz w:val="22"/>
        </w:rPr>
        <w:t xml:space="preserve"> Guarnera. Sì. Sì, è qui. Te la passo. </w:t>
      </w:r>
      <w:r>
        <w:rPr>
          <w:rFonts w:ascii="Times New Roman" w:hAnsi="Times New Roman" w:eastAsia="Malgun Gothic"/>
          <w:b w:val="0"/>
          <w:i/>
          <w:color w:val="555555"/>
          <w:sz w:val="22"/>
        </w:rPr>
        <w:t>(a Chiara)</w:t>
      </w:r>
      <w:r>
        <w:rPr>
          <w:rFonts w:ascii="Times New Roman" w:hAnsi="Times New Roman" w:eastAsia="Malgun Gothic"/>
          <w:b w:val="0"/>
          <w:i w:val="0"/>
          <w:sz w:val="22"/>
        </w:rPr>
        <w:t xml:space="preserve"> Roma. Petrocchi. Quello di ottobre.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(prende la cornetta)</w:t>
      </w:r>
      <w:r>
        <w:rPr>
          <w:rFonts w:ascii="Times New Roman" w:hAnsi="Times New Roman" w:eastAsia="Malgun Gothic"/>
          <w:b w:val="0"/>
          <w:i w:val="0"/>
          <w:sz w:val="22"/>
        </w:rPr>
        <w:t xml:space="preserve"> Sandro.</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Ahò, Vitale! Ciao, bella. Me dicono che c'hai la condannata del giorno. Quella della strada, de Scala Marina.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Agnese Mancuso. Due anni e otto mesi. Ho la frase, ho la foto, ho i pescatori.</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val="0"/>
          <w:sz w:val="22"/>
        </w:rPr>
        <w:t>E mo' me la mandi. Pagina nazionale, domattina. Pe' ottobre te sei fatta un nome, qua a Roma. Nun lo sprecà.</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Te la mando tra un'ora. Con il titolo. E forse con un'aggiunta: il pm ha chiesto il carcere, il giudice si è riservato.</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val="0"/>
          <w:sz w:val="22"/>
        </w:rPr>
        <w:t>Er titolo lo fa er desk, Chiara. Tu scrivi, noi titoliamo. Dimme la frase.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legge è stata dalla parte del cantiere.»</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Mh. Bella. Troppo bella. Er direttore dice che de 'sti tempi con la magistratura ce se va piano. Mettemo tipo… «La leader dei pescatori: sentenza ingiusta». Più pulito.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val="0"/>
          <w:sz w:val="22"/>
        </w:rPr>
        <w:t>Come 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Sandro, non è una leader dei pescatori. È una che si è seduta. E non ha detto «sentenza ingiusta». Ha detto che la legge era uguale per tutti e che oggi stava dalla parte di un cantiere. È un'altra cosa.</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val="0"/>
          <w:sz w:val="22"/>
        </w:rPr>
        <w:t>È n'altra cosa, sì. È 'na cosa che ce porta 'na lettera der ministero.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rispondiamo con l'articolo ventuno. «La stampa non può essere soggetta ad autorizzazioni o censure.» Non c'è scritto «salvo quando il direttore ha paura».</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color w:val="555555"/>
          <w:sz w:val="22"/>
        </w:rPr>
        <w:t>(ride, suo malgrado)</w:t>
      </w:r>
      <w:r>
        <w:rPr>
          <w:rFonts w:ascii="Times New Roman" w:hAnsi="Times New Roman" w:eastAsia="Malgun Gothic"/>
          <w:b w:val="0"/>
          <w:i w:val="0"/>
          <w:sz w:val="22"/>
        </w:rPr>
        <w:t xml:space="preserve"> Anvedi questa. Me stai a fa' la lezione de Costituzione?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Te la sto facendo gratis. Il pezzo te lo mando con la frase tra virgolette. Se la togliete, togliete pure la mia firma.</w:t>
      </w:r>
    </w:p>
    <w:p>
      <w:pPr>
        <w:spacing w:before="0" w:after="110" w:line="300" w:lineRule="auto"/>
      </w:pPr>
      <w:r>
        <w:rPr>
          <w:rFonts w:ascii="Times New Roman" w:hAnsi="Times New Roman" w:eastAsia="Malgun Gothic"/>
          <w:b/>
          <w:i w:val="0"/>
          <w:sz w:val="22"/>
        </w:rPr>
        <w:t xml:space="preserve">Petrocchi: </w:t>
      </w:r>
      <w:r>
        <w:rPr>
          <w:rFonts w:ascii="Times New Roman" w:hAnsi="Times New Roman" w:eastAsia="Malgun Gothic"/>
          <w:b w:val="0"/>
          <w:i/>
          <w:color w:val="555555"/>
          <w:sz w:val="22"/>
        </w:rPr>
        <w:t>(sbuffa)</w:t>
      </w:r>
      <w:r>
        <w:rPr>
          <w:rFonts w:ascii="Times New Roman" w:hAnsi="Times New Roman" w:eastAsia="Malgun Gothic"/>
          <w:b w:val="0"/>
          <w:i w:val="0"/>
          <w:sz w:val="22"/>
        </w:rPr>
        <w:t xml:space="preserve"> Aspetta. </w:t>
      </w:r>
      <w:r>
        <w:rPr>
          <w:rFonts w:ascii="Times New Roman" w:hAnsi="Times New Roman" w:eastAsia="Malgun Gothic"/>
          <w:b w:val="0"/>
          <w:i/>
          <w:color w:val="555555"/>
          <w:sz w:val="22"/>
        </w:rPr>
        <w:t>(voce lontana, parla con qualcuno, poi torna)</w:t>
      </w:r>
      <w:r>
        <w:rPr>
          <w:rFonts w:ascii="Times New Roman" w:hAnsi="Times New Roman" w:eastAsia="Malgun Gothic"/>
          <w:b w:val="0"/>
          <w:i w:val="0"/>
          <w:sz w:val="22"/>
        </w:rPr>
        <w:t xml:space="preserve"> Va bene. Va bene, Vitale. Frase tra virgolette, in occhiello no, in titolo. Ma se arriva la lettera, la giro a te.</w:t>
      </w:r>
    </w:p>
    <w:p>
      <w:pPr>
        <w:spacing w:before="0" w:after="110" w:line="300" w:lineRule="auto"/>
      </w:pPr>
      <w:r>
        <w:rPr>
          <w:rFonts w:ascii="Times New Roman" w:hAnsi="Times New Roman" w:eastAsia="Malgun Gothic"/>
          <w:b w:val="0"/>
          <w:i/>
          <w:color w:val="555555"/>
          <w:sz w:val="22"/>
        </w:rPr>
        <w:t>(Chiara riattacca. Guarnera la guarda sopra gli occhiali.)</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Pagina nazionale.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Pagina nazionale. Con la frase.</w:t>
      </w:r>
    </w:p>
    <w:p>
      <w:pPr>
        <w:spacing w:before="0" w:after="110" w:line="300" w:lineRule="auto"/>
      </w:pPr>
      <w:r>
        <w:rPr>
          <w:rFonts w:ascii="Times New Roman" w:hAnsi="Times New Roman" w:eastAsia="Malgun Gothic"/>
          <w:b/>
          <w:i w:val="0"/>
          <w:sz w:val="22"/>
        </w:rPr>
        <w:t xml:space="preserve">Guarnera: </w:t>
      </w:r>
      <w:r>
        <w:rPr>
          <w:rFonts w:ascii="Times New Roman" w:hAnsi="Times New Roman" w:eastAsia="Malgun Gothic"/>
          <w:b w:val="0"/>
          <w:i w:val="0"/>
          <w:sz w:val="22"/>
        </w:rPr>
        <w:t>Allora fai le cose come Dio comanda. Rileggi le cifre, il nome del giudice, l'articolo del decreto. Tre volte. A Roma leggono con la lente, quando si parla di giudici. Poi vai a casa e chiama quello di Milano. Si vede da qui che ci pensi.</w:t>
      </w:r>
    </w:p>
    <w:p>
      <w:pPr>
        <w:keepNext/>
        <w:spacing w:before="320" w:after="140"/>
      </w:pPr>
      <w:r>
        <w:rPr>
          <w:rFonts w:ascii="Times New Roman" w:hAnsi="Times New Roman" w:eastAsia="Malgun Gothic"/>
          <w:b/>
          <w:i w:val="0"/>
          <w:color w:val="1F3864"/>
          <w:sz w:val="26"/>
        </w:rPr>
        <w:t>장면 7 — 전화, 밤 — 토레네라 via dei Mulini와 밀라노 정의궁</w:t>
      </w:r>
    </w:p>
    <w:p>
      <w:pPr>
        <w:spacing w:before="0" w:after="110" w:line="300" w:lineRule="auto"/>
      </w:pPr>
      <w:r>
        <w:rPr>
          <w:rFonts w:ascii="Times New Roman" w:hAnsi="Times New Roman" w:eastAsia="Malgun Gothic"/>
          <w:b w:val="0"/>
          <w:i/>
          <w:color w:val="555555"/>
          <w:sz w:val="22"/>
        </w:rPr>
        <w:t>(Chiara sulla terrazza di via dei Mulini, il portatile chiuso accanto. Alessio, a Milano, nel corridoio deserto del quarto piano del Palazzo di Giustizia, davanti al distributore automatico, un bicchierino di plastica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letto. Me l'hai mandato alle undici e un quarto e alle undici e venti l'avevo letto tre volte.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è giusto. È giusto tutto. Anche i mandorli. E Petrocchi?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Voleva togliere la frase. «Sentenza ingiusta», voleva mettere. Gli ho letto l'articolo ventuno al telefono. Tu dove sei? A mezzanotte?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 distributore. Quarto piano. Il caffè costa quaranta centesimi e sa di cartone bagnato. Rina dice che è un crimine contro l'umanità, e lei beve il cappuccino alle cinque del pomeriggio. Siamo rimasti in pochi. Io, Rina e le carte. Brambilla ha ritirato la sua applicazione, gli ispettori li hanno trasferiti. Il lavoro è lo stesso.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chi c'è dietro. A Agnese. Lo so da diciotto mesi. Il consorzio, la ditta dei movimenti terra, i soldi che passano da Malta. E chi c'è sopra i soldi. Io lo so, Chiara.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prende due anni e otto mesi per essersi seduta, e forse stanotte pure il carcere. E quelli…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Ale. Ascoltami. Agnese oggi non ha detto «lo so». Ha detto una cosa che si poteva scrivere. Ha guardato il muro e ha letto quello che c'era scritto. Tutto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Hai ragione.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Non ho ragione. Ti sto solo dicendo come ha fatto lei.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Carnemolla ti saluta. Dice che prima o poi i decreti li userai anche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(secco)</w:t>
      </w:r>
      <w:r>
        <w:rPr>
          <w:rFonts w:ascii="Times New Roman" w:hAnsi="Times New Roman" w:eastAsia="Malgun Gothic"/>
          <w:b w:val="0"/>
          <w:i w:val="0"/>
          <w:sz w:val="22"/>
        </w:rPr>
        <w:t xml:space="preserve"> Mai.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Me lo scrivo. Data e ora. Mezzanotte e sei, sedici marzo.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Scrivilo.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Senti. A Roma c'è qualcuno che fa domande su di me. Al Consiglio. Me l'ha detto Davide, gliel'ha detto un collega di Catania. Niente di preciso.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Che domande?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frequento. Con chi parlo. Se la giornalista di Torrenera…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giornalista di Torrenera ti manda gli articoli dopo che sono chiusi, mai prima. E tu non le dici niente, mai. Lo sanno tutti e due. Lo sa pure il tuo distributore.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Ma loro non cercano la verità, cercano una frase.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che sarà mai? Le frasi le scrivo io. Loro al massimo le copiano.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i mandorli. Sempre. Anche quando io non li vedo.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Buonanotte,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w:t>
      </w:r>
    </w:p>
    <w:p>
      <w:pPr>
        <w:spacing w:before="0" w:after="110" w:line="300" w:lineRule="auto"/>
      </w:pPr>
      <w:r>
        <w:rPr>
          <w:rFonts w:ascii="Times New Roman" w:hAnsi="Times New Roman" w:eastAsia="Malgun Gothic"/>
          <w:b w:val="0"/>
          <w:i/>
          <w:color w:val="555555"/>
          <w:sz w:val="22"/>
        </w:rPr>
        <w:t>(Alessio butta il bicchierino nel cestino. Chiara resta sulla terrazza. Dalla parte del porto, la luce arancione delle gru nuove della Ionica Terminal.)</w:t>
      </w:r>
    </w:p>
    <w:p>
      <w:pPr>
        <w:keepNext/>
        <w:spacing w:before="320" w:after="140"/>
      </w:pPr>
      <w:r>
        <w:rPr>
          <w:rFonts w:ascii="Times New Roman" w:hAnsi="Times New Roman" w:eastAsia="Malgun Gothic"/>
          <w:b/>
          <w:i w:val="0"/>
          <w:color w:val="1F3864"/>
          <w:sz w:val="26"/>
        </w:rPr>
        <w:t>장면 8 — 이튿날 아침, 스칼라 마리나와 카라비니에리 초소</w:t>
      </w:r>
    </w:p>
    <w:p>
      <w:pPr>
        <w:spacing w:before="0" w:after="110" w:line="300" w:lineRule="auto"/>
      </w:pPr>
      <w:r>
        <w:rPr>
          <w:rFonts w:ascii="Times New Roman" w:hAnsi="Times New Roman" w:eastAsia="Malgun Gothic"/>
          <w:b w:val="0"/>
          <w:i/>
          <w:color w:val="555555"/>
          <w:sz w:val="22"/>
        </w:rPr>
        <w:t>(Mattina del 17 marzo. L'edicola del Borgo, davanti alla stazione dei carabinieri. «La Tribuna Nazionale» è appesa con le mollette: a pagina interna, ma annunciato in prima, in basso, «"La legge è stata dalla parte del cantiere"». Agnese esce sulla soglia della caserma, il maresciallo un passo dietro di lei, senza berretto. Masino l'aspetta seduto sulla panchina, con il giornale piegato sulle ginocchia.)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Talè. Hai firmato?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Ho firmato. E poi il maresciallo mi ha letto un'altra carta. Il giudice ha deciso ieri sera, alle otto. Custodia in carcere. «Pericolo di reiterazione.» Ho detto in aula che lo rifarei, e lui mi ha creduto.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(si alza di scatto)</w:t>
      </w:r>
      <w:r>
        <w:rPr>
          <w:rFonts w:ascii="Times New Roman" w:hAnsi="Times New Roman" w:eastAsia="Malgun Gothic"/>
          <w:b w:val="0"/>
          <w:i w:val="0"/>
          <w:sz w:val="22"/>
        </w:rPr>
        <w:t xml:space="preserve"> Bedda Matri. Ora?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Ora. Mi ha dato dieci minuti, per rispetto. Mi ha detto «mi dispiace» come a una sorella.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(le porge il giornale)</w:t>
      </w:r>
      <w:r>
        <w:rPr>
          <w:rFonts w:ascii="Times New Roman" w:hAnsi="Times New Roman" w:eastAsia="Malgun Gothic"/>
          <w:b w:val="0"/>
          <w:i w:val="0"/>
          <w:sz w:val="22"/>
        </w:rPr>
        <w:t xml:space="preserve"> E qua c'è la firma tua pure a Roma.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(lo apre, legge il titolo, lo richiude)</w:t>
      </w:r>
      <w:r>
        <w:rPr>
          <w:rFonts w:ascii="Times New Roman" w:hAnsi="Times New Roman" w:eastAsia="Malgun Gothic"/>
          <w:b w:val="0"/>
          <w:i w:val="0"/>
          <w:sz w:val="22"/>
        </w:rPr>
        <w:t xml:space="preserve"> L'ha scritta grande.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L'ha scritta grande. A Milano la leggono, a Roma la leggono. A Torino, dice l'edicolante, ne hanno chiesto due copie.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che se ne fanno a Torino di Scala Marina?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Niente. Ma la leggono. Chi fu che diceva che a nuddu ci interessa di nuatri?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Io. L'ho detto io, a gennaio.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E sbagliavi.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Stamattina la sedia l'ho portata a casa, prima di sapere. Diciotto mesi sul molo, basta. La tengo in cucina, e ti aspetta là.</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se l'appello va male?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Allora ti aspetta di più. Le sedie non sono come le strade. Quelle non te le toglie nessuno.</w:t>
      </w:r>
    </w:p>
    <w:p>
      <w:pPr>
        <w:spacing w:before="0" w:after="110" w:line="300" w:lineRule="auto"/>
      </w:pPr>
      <w:r>
        <w:rPr>
          <w:rFonts w:ascii="Times New Roman" w:hAnsi="Times New Roman" w:eastAsia="Malgun Gothic"/>
          <w:b w:val="0"/>
          <w:i/>
          <w:color w:val="555555"/>
          <w:sz w:val="22"/>
        </w:rPr>
        <w:t>(Arriva Chiara, il casco del motorino in mano, gli occhi di chi non ha dormito.)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Buongiorno. Avete visto?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Abbiamo visto. Masino dice che a Torino ne hanno chiesto due copie. </w:t>
      </w:r>
      <w:r>
        <w:rPr>
          <w:rFonts w:ascii="Times New Roman" w:hAnsi="Times New Roman" w:eastAsia="Malgun Gothic"/>
          <w:b w:val="0"/>
          <w:i/>
          <w:color w:val="555555"/>
          <w:sz w:val="22"/>
        </w:rPr>
        <w:t>(piega il giornale in quattro e se lo mette nella tasca della giacca)</w:t>
      </w:r>
      <w:r>
        <w:rPr>
          <w:rFonts w:ascii="Times New Roman" w:hAnsi="Times New Roman" w:eastAsia="Malgun Gothic"/>
          <w:b w:val="0"/>
          <w:i w:val="0"/>
          <w:sz w:val="22"/>
        </w:rPr>
        <w:t xml:space="preserve"> Allora non è andata così male.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Ti hanno dato due anni e otto mesi, Agnese.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Mi hanno dato due anni e otto mesi, e stamattina pure il carcere. Ma la frase è andata più lontano di me. </w:t>
      </w:r>
      <w:r>
        <w:rPr>
          <w:rFonts w:ascii="Times New Roman" w:hAnsi="Times New Roman" w:eastAsia="Malgun Gothic"/>
          <w:b w:val="0"/>
          <w:i/>
          <w:color w:val="555555"/>
          <w:sz w:val="22"/>
        </w:rPr>
        <w:t>(a Masino)</w:t>
      </w:r>
      <w:r>
        <w:rPr>
          <w:rFonts w:ascii="Times New Roman" w:hAnsi="Times New Roman" w:eastAsia="Malgun Gothic"/>
          <w:b w:val="0"/>
          <w:i w:val="0"/>
          <w:sz w:val="22"/>
        </w:rPr>
        <w:t xml:space="preserve"> Amunì, compare. Di' a Nunziatina che la pasta con le sarde la mangiate voi, e che i mandorli li guarda lei. </w:t>
      </w:r>
      <w:r>
        <w:rPr>
          <w:rFonts w:ascii="Times New Roman" w:hAnsi="Times New Roman" w:eastAsia="Malgun Gothic"/>
          <w:b w:val="0"/>
          <w:i/>
          <w:color w:val="555555"/>
          <w:sz w:val="22"/>
        </w:rPr>
        <w:t>(a Chiara)</w:t>
      </w:r>
      <w:r>
        <w:rPr>
          <w:rFonts w:ascii="Times New Roman" w:hAnsi="Times New Roman" w:eastAsia="Malgun Gothic"/>
          <w:b w:val="0"/>
          <w:i w:val="0"/>
          <w:sz w:val="22"/>
        </w:rPr>
        <w:t xml:space="preserve"> E tu non piangere qua davanti. Tu devi tornare a scrivere.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Vengo a trovarti. Ogni mese, con i giornali.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Allora vieni. </w:t>
      </w:r>
      <w:r>
        <w:rPr>
          <w:rFonts w:ascii="Times New Roman" w:hAnsi="Times New Roman" w:eastAsia="Malgun Gothic"/>
          <w:b w:val="0"/>
          <w:i/>
          <w:color w:val="555555"/>
          <w:sz w:val="22"/>
        </w:rPr>
        <w:t>(le prende la faccia tra le mani, un secondo)</w:t>
      </w:r>
      <w:r>
        <w:rPr>
          <w:rFonts w:ascii="Times New Roman" w:hAnsi="Times New Roman" w:eastAsia="Malgun Gothic"/>
          <w:b w:val="0"/>
          <w:i w:val="0"/>
          <w:sz w:val="22"/>
        </w:rPr>
        <w:t xml:space="preserve"> E quel pezzo lungo che non puoi dire a nessuno, stai attenta. Non so cos'è, e non lo voglio sapere. Stai attenta lo stesso.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Come fai a sapere che c'è un pezzo lungo?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Hai la faccia. La stessa di Rinaldi. </w:t>
      </w:r>
      <w:r>
        <w:rPr>
          <w:rFonts w:ascii="Times New Roman" w:hAnsi="Times New Roman" w:eastAsia="Malgun Gothic"/>
          <w:b w:val="0"/>
          <w:i/>
          <w:color w:val="555555"/>
          <w:sz w:val="22"/>
        </w:rPr>
        <w:t>(lascia la presa, si volta verso il maresciallo)</w:t>
      </w:r>
      <w:r>
        <w:rPr>
          <w:rFonts w:ascii="Times New Roman" w:hAnsi="Times New Roman" w:eastAsia="Malgun Gothic"/>
          <w:b w:val="0"/>
          <w:i w:val="0"/>
          <w:sz w:val="22"/>
        </w:rPr>
        <w:t xml:space="preserve"> Fammi sapere quando esce. Lo leggo pure io, dentro.</w:t>
      </w:r>
    </w:p>
    <w:p>
      <w:pPr>
        <w:spacing w:before="0" w:after="110" w:line="300" w:lineRule="auto"/>
      </w:pPr>
      <w:r>
        <w:rPr>
          <w:rFonts w:ascii="Times New Roman" w:hAnsi="Times New Roman" w:eastAsia="Malgun Gothic"/>
          <w:b w:val="0"/>
          <w:i/>
          <w:color w:val="555555"/>
          <w:sz w:val="22"/>
        </w:rPr>
        <w:t>(Il maresciallo le apre la porta della macchina di servizio, senza manette. Masino resta in piedi con il giornale. Chiara resta davanti all'edicola. L'edicolante stacca un'altra copia dalla molletta. Sul molo, in fondo, la sedia bianca non c'è più.)</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법정 벽 문구(이탈리아 법정의 공식 표어): «La legge è uguale per tutti»</w:t>
      </w:r>
      <w:r>
        <w:rPr>
          <w:rFonts w:ascii="Times New Roman" w:hAnsi="Times New Roman" w:eastAsia="Malgun Gothic"/>
          <w:b w:val="0"/>
          <w:i w:val="0"/>
          <w:sz w:val="22"/>
        </w:rPr>
        <w:t xml:space="preserve"> — 한국어 해설: "법은 모두에게 평등하다." 이탈리아의 모든 법정 판사석 뒤에 새겨진 문구로, 헌법 제3조의 법 앞의 평등을 법정의 언어로 옮긴 것. 장면 2에서 아녜세가 최후 진술로 이 벽을 읽고, 장면 4 선고 직후 '법은 모두에게 평등하다고 저기 쓰여 있다, 나는 믿는다, 그러나 오늘 법은 공사장 편에 섰다'는 한 문장을 덧붙인다. 판사는 '조서에는 남지 않지만 들었다'고 답한다. 법을 부정하지 않고 법의 문장 그대로 법을 고발하는 방식 — 2부 7화의 헌법 제17조와 짝을 이루며, 훗날 법 위에 서려는 알레시오와 가장 멀리 떨어진 목소리.</w:t>
      </w:r>
    </w:p>
    <w:p>
      <w:pPr>
        <w:spacing w:before="0" w:after="120"/>
      </w:pPr>
      <w:r>
        <w:rPr>
          <w:rFonts w:ascii="Times New Roman" w:hAnsi="Times New Roman" w:eastAsia="Malgun Gothic"/>
          <w:b/>
          <w:i w:val="0"/>
          <w:sz w:val="22"/>
        </w:rPr>
        <w:t>이탈리아 공화국 헌법 제21조 제2항: «La stampa non può essere soggetta ad autorizzazioni o censure.»</w:t>
      </w:r>
      <w:r>
        <w:rPr>
          <w:rFonts w:ascii="Times New Roman" w:hAnsi="Times New Roman" w:eastAsia="Malgun Gothic"/>
          <w:b w:val="0"/>
          <w:i w:val="0"/>
          <w:sz w:val="22"/>
        </w:rPr>
        <w:t xml:space="preserve"> — 한국어 해설: "언론은 허가나 검열의 대상이 될 수 없다." 장면 6에서 로마 전국지 부편집장 페트로키가 '요즘은 사법부와 부딪치지 말자'며 제목을 '부당한 판결'로 순하게 바꾸자 하자, 키아라가 전화로 읽어 준다. '편집장이 겁날 때는 예외'라는 말은 거기 없다고. 인용 부호 안의 아녜세의 문장을 지키는 이 작은 싸움은 키아라가 3부 9~10화에서 치를 더 큰 대가의 첫 계단이다.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 nesci, arrinesci»</w:t>
      </w:r>
      <w:r>
        <w:rPr>
          <w:rFonts w:ascii="Times New Roman" w:hAnsi="Times New Roman" w:eastAsia="Malgun Gothic"/>
          <w:b w:val="0"/>
          <w:i w:val="0"/>
          <w:sz w:val="22"/>
        </w:rPr>
        <w:t xml:space="preserve"> — 한국어 해설: 표준어: Chi esce (dal paese), riesce. 뜻 '떠나는 자가 성공한다' — 고향을 떠나 북부나 외국으로 가야 잘된다는 시칠리아 옛말. 쓰임: 장면 1에서 눈치아티나 할머니가 밀라노로 간 알레시오를 두고 옛사람 말로 인용하고, 장면 3에서 마시노가 «cu nesci, torna»(떠나는 자는 돌아온다)로 뒤집는다. 친근한 사투리 격언이라 tu/Lei와 무관. 장면 1·3.</w:t>
      </w:r>
    </w:p>
    <w:p>
      <w:pPr>
        <w:spacing w:before="0" w:after="120"/>
      </w:pPr>
      <w:r>
        <w:rPr>
          <w:rFonts w:ascii="Times New Roman" w:hAnsi="Times New Roman" w:eastAsia="Malgun Gothic"/>
          <w:b/>
          <w:i w:val="0"/>
          <w:sz w:val="22"/>
        </w:rPr>
        <w:t>«Mancu li cani»</w:t>
      </w:r>
      <w:r>
        <w:rPr>
          <w:rFonts w:ascii="Times New Roman" w:hAnsi="Times New Roman" w:eastAsia="Malgun Gothic"/>
          <w:b w:val="0"/>
          <w:i w:val="0"/>
          <w:sz w:val="22"/>
        </w:rPr>
        <w:t xml:space="preserve"> — 한국어 해설: 표준어: Neanche i cani. 뜻 '개들도 안 (먹는다/원한다)' — 아무도 거들떠보지 않는다는 시칠리아식 강조. 쓰임: 장면 3에서 마시노가 도매상 돈나 메나에게, 아무도 안 사는 전갱이(sauri)를 두고 그녀의 말투를 흉내 내며 농담으로(tu). 장면 3.</w:t>
      </w:r>
    </w:p>
    <w:p>
      <w:pPr>
        <w:spacing w:before="0" w:after="120"/>
      </w:pPr>
      <w:r>
        <w:rPr>
          <w:rFonts w:ascii="Times New Roman" w:hAnsi="Times New Roman" w:eastAsia="Malgun Gothic"/>
          <w:b/>
          <w:i w:val="0"/>
          <w:sz w:val="22"/>
        </w:rPr>
        <w:t>«Forza e coraggio»</w:t>
      </w:r>
      <w:r>
        <w:rPr>
          <w:rFonts w:ascii="Times New Roman" w:hAnsi="Times New Roman" w:eastAsia="Malgun Gothic"/>
          <w:b w:val="0"/>
          <w:i w:val="0"/>
          <w:sz w:val="22"/>
        </w:rPr>
        <w:t xml:space="preserve"> — 한국어 해설: 뜻 '힘내, 용기 내' — 어려운 일을 앞둔 사람에게 건네는 짧은 격려(짝을 이룬 관용구). 쓰임: 선고 뒤 법원 계단에서 키아라가 아녜세에게(tu) 작별 인사처럼. 아녜세는 '힘도 용기도 있다, 세상이 물렁할 뿐'이라고 받는다. 장면 5.</w:t>
      </w:r>
    </w:p>
    <w:p>
      <w:pPr>
        <w:spacing w:before="0" w:after="120"/>
      </w:pPr>
      <w:r>
        <w:rPr>
          <w:rFonts w:ascii="Times New Roman" w:hAnsi="Times New Roman" w:eastAsia="Malgun Gothic"/>
          <w:b/>
          <w:i w:val="0"/>
          <w:sz w:val="22"/>
        </w:rPr>
        <w:t>«Staremo a vedere»</w:t>
      </w:r>
      <w:r>
        <w:rPr>
          <w:rFonts w:ascii="Times New Roman" w:hAnsi="Times New Roman" w:eastAsia="Malgun Gothic"/>
          <w:b w:val="0"/>
          <w:i w:val="0"/>
          <w:sz w:val="22"/>
        </w:rPr>
        <w:t xml:space="preserve"> — 한국어 해설: 뜻 '두고 보자, 지켜보자'. 확신 없는 예측이나 은근한 경고에 쓴다. 쓰임: 카르네몰라 검사가 기자 키아라에게(tu, 성으로 부름) '리날디도 언젠가 법령을 쓸 것, 어떤 법령일지는 두고 보자'며 반쯤 농담으로. 장면 5.</w:t>
      </w:r>
    </w:p>
    <w:p>
      <w:pPr>
        <w:spacing w:before="0" w:after="120"/>
      </w:pPr>
      <w:r>
        <w:rPr>
          <w:rFonts w:ascii="Times New Roman" w:hAnsi="Times New Roman" w:eastAsia="Malgun Gothic"/>
          <w:b/>
          <w:i w:val="0"/>
          <w:sz w:val="22"/>
        </w:rPr>
        <w:t>«come Dio comanda»</w:t>
      </w:r>
      <w:r>
        <w:rPr>
          <w:rFonts w:ascii="Times New Roman" w:hAnsi="Times New Roman" w:eastAsia="Malgun Gothic"/>
          <w:b w:val="0"/>
          <w:i w:val="0"/>
          <w:sz w:val="22"/>
        </w:rPr>
        <w:t xml:space="preserve"> — 한국어 해설: 뜻 '제대로, 격식대로, 빈틈없이'(하느님이 명하시는 대로). 쓰임: 편집장 과르네라가 전국지에 실릴 기사를 앞둔 키아라에게(tu) 숫자·판사 이름·조문을 다시 확인하라며 «fai le cose come Dio comanda». 장면 6.</w:t>
      </w:r>
    </w:p>
    <w:p>
      <w:pPr>
        <w:spacing w:before="0" w:after="120"/>
      </w:pPr>
      <w:r>
        <w:rPr>
          <w:rFonts w:ascii="Times New Roman" w:hAnsi="Times New Roman" w:eastAsia="Malgun Gothic"/>
          <w:b/>
          <w:i w:val="0"/>
          <w:sz w:val="22"/>
        </w:rPr>
        <w:t>«E che sarà mai?»</w:t>
      </w:r>
      <w:r>
        <w:rPr>
          <w:rFonts w:ascii="Times New Roman" w:hAnsi="Times New Roman" w:eastAsia="Malgun Gothic"/>
          <w:b w:val="0"/>
          <w:i w:val="0"/>
          <w:sz w:val="22"/>
        </w:rPr>
        <w:t xml:space="preserve"> — 한국어 해설: 뜻 '그게 뭐 대수라고?' — 걱정을 가볍게 넘기는 말. 쓰임: 밤 통화에서 CSM 쪽이 자기 주변을 캐묻는다고 걱정하는 알레시오에게 키아라가(tu) '문장은 내가 쓰고 그들은 베낄 뿐'이라며. 장면 7.</w:t>
      </w:r>
    </w:p>
    <w:p>
      <w:pPr>
        <w:spacing w:before="0" w:after="120"/>
      </w:pPr>
      <w:r>
        <w:rPr>
          <w:rFonts w:ascii="Times New Roman" w:hAnsi="Times New Roman" w:eastAsia="Malgun Gothic"/>
          <w:b/>
          <w:i w:val="0"/>
          <w:sz w:val="22"/>
        </w:rPr>
        <w:t>«Fammi sapere»</w:t>
      </w:r>
      <w:r>
        <w:rPr>
          <w:rFonts w:ascii="Times New Roman" w:hAnsi="Times New Roman" w:eastAsia="Malgun Gothic"/>
          <w:b w:val="0"/>
          <w:i w:val="0"/>
          <w:sz w:val="22"/>
        </w:rPr>
        <w:t xml:space="preserve"> — 한국어 해설: 뜻 '(어떻게 되는지) 알려 줘'. 쓰임: 장면 8에서 구금 명령이 집행되기 직전 아녜세가 키아라에게(tu) 그녀의 '긴 기사'가 언제 나오는지 알려 달라며 헤어질 때. 무심한 인사말이 9·10화의 운명과 겹친다. 장면 8.</w:t>
      </w:r>
    </w:p>
    <w:p>
      <w:pPr>
        <w:spacing w:before="240" w:after="110"/>
      </w:pPr>
      <w:r>
        <w:rPr>
          <w:rFonts w:ascii="Times New Roman" w:hAnsi="Times New Roman" w:eastAsia="Malgun Gothic"/>
          <w:b w:val="0"/>
          <w:i/>
          <w:color w:val="555555"/>
          <w:sz w:val="22"/>
        </w:rPr>
        <w:t>[7화 끝 — 다음 화 예고: 「CSM의 칼」, 살레미 그룹의 법률 대리인이 된 파올로가 로마에서 알레시오를 겨냥한 징계 청구서를 대신 쓰고, 그 대가로 에르메테 로지의 문을 통과한다.]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7화 — 「아녜세의 재판」 (Il processo ad Agnese)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