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9화 — 「키아라의 폭로」 (L'inchiesta di Chiara)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세라(31세, 살레미 그룹 법률 대리인, 8화에 에르메테 로지 입회, 이 화의 시점 인물) / 키아라 비탈레(33세, «L'Osservatore Siculo» 기자, 알레시오의 연인) / 오타비오 브란카티(전 경제부 차관, 로지의 '재무관', 전화) / 줄리아 세라(파올로의 아내, 약사) / 소피아 세라(7세, 딸) / 마테오 세라(4세, 아들) / 아가타 세라(파올로의 어머니) / 시뇨라 주프리다(아가타의 이웃) / 로제타(파올로 사무실의 비서) / 주유소 직원(단역)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 입회(4월 12일)로부터 약 3주 뒤, 2017년 4월 29일(토)~5월 2일(화), 토레네라. 4월 19일 CSM 제1위원회는 파올로가 대필하고 보난노가 서명한 청구서를 근거로 알레시오에 대한 '환경 부적합' 전보 절차를 열었다. 파올로는 이제 via Garibaldi 담배 가게 2층이 아니라 corso Umberto 88번지 은행 건물 3층에 새 사무실을 두고, 로제타가 여전히 그의 비서다. 키아라는 몇 달째 한 장부 — 보르고 지구의 민원 대행소 «Centro Servizi Sant'Elia»의 금전출납부(키아라는 «il registro»라 부른다) — 를 추적해 왔다. 거기에는 선거 때마다 한 표 50유로씩 돈을 받은 유권자 이름, 살레미 계열사의 송금, 그리고 로지 명단(2월 공개)에 이름이 오른 사람들에게로 간 돈이 적혀 있다. 기사는 5월 중순에 나갈 예정이다(10화). 파올로 시점 — 거의 모든 장면에 파올로가 있다. 알레시오는 등장하지 않는다. 가족·이웃 장면은 시칠리아 말투를 조금 더 섞는다.</w:t>
      </w:r>
    </w:p>
    <w:p>
      <w:pPr>
        <w:keepNext/>
        <w:spacing w:before="320" w:after="140"/>
      </w:pPr>
      <w:r>
        <w:rPr>
          <w:rFonts w:ascii="Times New Roman" w:hAnsi="Times New Roman" w:eastAsia="Malgun Gothic"/>
          <w:b/>
          <w:i w:val="0"/>
          <w:color w:val="1F3864"/>
          <w:sz w:val="26"/>
        </w:rPr>
        <w:t>장면 1 — corso Umberto의 새 사무실, 토요일 오전</w:t>
      </w:r>
    </w:p>
    <w:p>
      <w:pPr>
        <w:spacing w:before="0" w:after="110" w:line="300" w:lineRule="auto"/>
      </w:pPr>
      <w:r>
        <w:rPr>
          <w:rFonts w:ascii="Times New Roman" w:hAnsi="Times New Roman" w:eastAsia="Malgun Gothic"/>
          <w:b w:val="0"/>
          <w:i/>
          <w:color w:val="555555"/>
          <w:sz w:val="22"/>
        </w:rPr>
        <w:t>(Sabato 29 aprile, le undici. Lo studio nuovo: tre stanze al terzo piano, sopra una filiale di banca, la targa d'ottone «Studio legale Serra» accanto al citofono. Rosetta sistema le pratiche nell'armadio nuovo. Paolo alla scrivania. Squilla il cellulare: un numero di Roma.)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Ti disturbo? È sabato, lo 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disturba. Sono in studio.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Il sabato in studio. Bravo. Io alla tua età il sabato andavo al mare e lo studio lo lasciavo ai praticanti.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Senti. Una cosa piccola. A Torrenera c'è una giornalista che fa domande in giro. Sul Centro Servizi Sant'Elia. Lo conosci?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conosco di nome. Fanno le pratiche delle pensioni al Borgo. I 730, le domande di invalidità.</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Fanno tante cose. È gente che aiuta. </w:t>
      </w:r>
      <w:r>
        <w:rPr>
          <w:rFonts w:ascii="Times New Roman" w:hAnsi="Times New Roman" w:eastAsia="Malgun Gothic"/>
          <w:b w:val="0"/>
          <w:i/>
          <w:color w:val="555555"/>
          <w:sz w:val="22"/>
        </w:rPr>
        <w:t>(con leggerezza)</w:t>
      </w:r>
      <w:r>
        <w:rPr>
          <w:rFonts w:ascii="Times New Roman" w:hAnsi="Times New Roman" w:eastAsia="Malgun Gothic"/>
          <w:b w:val="0"/>
          <w:i w:val="0"/>
          <w:sz w:val="22"/>
        </w:rPr>
        <w:t xml:space="preserve"> La giornalista è la signorina Vitale. Quella che scrive bene. La fidanzata del tuo amico.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 chi è.</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Naturalmente. Se per caso viene da te, fammi sapere. Non per altro. Per preparare una risposta. Il gruppo ha diritto di replica, come tutti.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dovrebbe venire da 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Perché è brava. E una giornalista brava, prima di pubblicare, va a chiedere a chi rappresenta le persone di cui scrive. E tu, adesso, rappresenti molte persone.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viene, la ascolto e le dico «nessun commento». Come sempre.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Come sempre.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poi mi chiami. Ricordi cosa ci siamo detti, mercoledì? Se uno chiama, l'altro risponde. Vale anche prima che uno chiami.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Ricordo.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Buon fine settimana, Paolo. Salutami la famiglia. Il primo maggio fate la scampagnata, da voi?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mia madre. In campagna.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Beati voi. Qui a Roma il primo maggio c'è il concerto, e i vigili chiudono mezza città. Ciao.</w:t>
      </w:r>
    </w:p>
    <w:p>
      <w:pPr>
        <w:spacing w:before="0" w:after="110" w:line="300" w:lineRule="auto"/>
      </w:pPr>
      <w:r>
        <w:rPr>
          <w:rFonts w:ascii="Times New Roman" w:hAnsi="Times New Roman" w:eastAsia="Malgun Gothic"/>
          <w:b w:val="0"/>
          <w:i/>
          <w:color w:val="555555"/>
          <w:sz w:val="22"/>
        </w:rPr>
        <w:t>(Paolo posa il telefono. Rosetta lo guarda dall'armadio.)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lunedì è festa. Martedì cosa le segno?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Martedì… niente. Lo tenga libero, Rosetta.</w:t>
      </w:r>
    </w:p>
    <w:p>
      <w:pPr>
        <w:keepNext/>
        <w:spacing w:before="320" w:after="140"/>
      </w:pPr>
      <w:r>
        <w:rPr>
          <w:rFonts w:ascii="Times New Roman" w:hAnsi="Times New Roman" w:eastAsia="Malgun Gothic"/>
          <w:b/>
          <w:i w:val="0"/>
          <w:color w:val="1F3864"/>
          <w:sz w:val="26"/>
        </w:rPr>
        <w:t>장면 2 — 아가타의 시골 땅, 5월 1일 들놀이</w:t>
      </w:r>
    </w:p>
    <w:p>
      <w:pPr>
        <w:spacing w:before="0" w:after="110" w:line="300" w:lineRule="auto"/>
      </w:pPr>
      <w:r>
        <w:rPr>
          <w:rFonts w:ascii="Times New Roman" w:hAnsi="Times New Roman" w:eastAsia="Malgun Gothic"/>
          <w:b w:val="0"/>
          <w:i/>
          <w:color w:val="555555"/>
          <w:sz w:val="22"/>
        </w:rPr>
        <w:t>(Lunedì 1° maggio. Il pezzo di terra di Agata Serra in contrada Fontanelle: un casotto di tufo, quattro limoni, un mandorlo, il barbecue fatto con mezzo bidone. Agata e la signora Giuffrida, la vicina, preparano il tavolo sotto il pergolato. Giulia taglia il pane. Sofia e Matteo inseguono una gallina che non è di nessuno. Paolo accende la brace.)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Paolo, la brace è troppo alta! Talìa: le fiamme! Le salsicce non si bruciano, si cuociono!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Mamma, sono dieci minuti che la accendo. Le fiamme si abbassano da sole.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Da sole. Sì, come i figli che si crescono da soli. </w:t>
      </w:r>
      <w:r>
        <w:rPr>
          <w:rFonts w:ascii="Times New Roman" w:hAnsi="Times New Roman" w:eastAsia="Malgun Gothic"/>
          <w:b w:val="0"/>
          <w:i/>
          <w:color w:val="555555"/>
          <w:sz w:val="22"/>
        </w:rPr>
        <w:t>(a Giuffrida)</w:t>
      </w:r>
      <w:r>
        <w:rPr>
          <w:rFonts w:ascii="Times New Roman" w:hAnsi="Times New Roman" w:eastAsia="Malgun Gothic"/>
          <w:b w:val="0"/>
          <w:i w:val="0"/>
          <w:sz w:val="22"/>
        </w:rPr>
        <w:t xml:space="preserve"> Vedi? L'avvocato a Roma e a Milano sa tutto, e la brace non la sa fare.</w:t>
      </w:r>
    </w:p>
    <w:p>
      <w:pPr>
        <w:spacing w:before="0" w:after="110" w:line="300" w:lineRule="auto"/>
      </w:pPr>
      <w:r>
        <w:rPr>
          <w:rFonts w:ascii="Times New Roman" w:hAnsi="Times New Roman" w:eastAsia="Malgun Gothic"/>
          <w:b/>
          <w:i w:val="0"/>
          <w:sz w:val="22"/>
        </w:rPr>
        <w:t xml:space="preserve">Giuffrida: </w:t>
      </w:r>
      <w:r>
        <w:rPr>
          <w:rFonts w:ascii="Times New Roman" w:hAnsi="Times New Roman" w:eastAsia="Malgun Gothic"/>
          <w:b w:val="0"/>
          <w:i w:val="0"/>
          <w:sz w:val="22"/>
        </w:rPr>
        <w:t>Mio marito uguale. Trent'anni capo stazione, e la brace la faceva sempre fumare. Ma chi ci pensa più.</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Signora Giuffrida, mangi pure lei con noi, eh. C'è roba per un reggimento.</w:t>
      </w:r>
    </w:p>
    <w:p>
      <w:pPr>
        <w:spacing w:before="0" w:after="110" w:line="300" w:lineRule="auto"/>
      </w:pPr>
      <w:r>
        <w:rPr>
          <w:rFonts w:ascii="Times New Roman" w:hAnsi="Times New Roman" w:eastAsia="Malgun Gothic"/>
          <w:b/>
          <w:i w:val="0"/>
          <w:sz w:val="22"/>
        </w:rPr>
        <w:t xml:space="preserve">Giuffrida: </w:t>
      </w:r>
      <w:r>
        <w:rPr>
          <w:rFonts w:ascii="Times New Roman" w:hAnsi="Times New Roman" w:eastAsia="Malgun Gothic"/>
          <w:b w:val="0"/>
          <w:i w:val="0"/>
          <w:sz w:val="22"/>
        </w:rPr>
        <w:t>Grazie, bedda. Una salsiccia la prendo. Una. Poi mi faccio la mia pasta a casa.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Una? Ma che ci dici, una? Il primo maggio si mangia! È la festa dei lavoratori.</w:t>
      </w:r>
    </w:p>
    <w:p>
      <w:pPr>
        <w:spacing w:before="0" w:after="110" w:line="300" w:lineRule="auto"/>
      </w:pPr>
      <w:r>
        <w:rPr>
          <w:rFonts w:ascii="Times New Roman" w:hAnsi="Times New Roman" w:eastAsia="Malgun Gothic"/>
          <w:b/>
          <w:i w:val="0"/>
          <w:sz w:val="22"/>
        </w:rPr>
        <w:t xml:space="preserve">Giuffrida: </w:t>
      </w:r>
      <w:r>
        <w:rPr>
          <w:rFonts w:ascii="Times New Roman" w:hAnsi="Times New Roman" w:eastAsia="Malgun Gothic"/>
          <w:b w:val="0"/>
          <w:i w:val="0"/>
          <w:sz w:val="22"/>
        </w:rPr>
        <w:t>E io che lavoratrice sono, Agata? Sono in pensione da vent'anni.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Allora è la festa tua due volte. </w:t>
      </w:r>
      <w:r>
        <w:rPr>
          <w:rFonts w:ascii="Times New Roman" w:hAnsi="Times New Roman" w:eastAsia="Malgun Gothic"/>
          <w:b w:val="0"/>
          <w:i/>
          <w:color w:val="555555"/>
          <w:sz w:val="22"/>
        </w:rPr>
        <w:t>(le mette due salsicce nel piatto)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(arriva di corsa, senza fiato)</w:t>
      </w:r>
      <w:r>
        <w:rPr>
          <w:rFonts w:ascii="Times New Roman" w:hAnsi="Times New Roman" w:eastAsia="Malgun Gothic"/>
          <w:b w:val="0"/>
          <w:i w:val="0"/>
          <w:sz w:val="22"/>
        </w:rPr>
        <w:t xml:space="preserve"> Papà! Matteo ha preso la gallina! L'ha presa per la coda!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(dietro di lei, fiero, le mani vuote)</w:t>
      </w:r>
      <w:r>
        <w:rPr>
          <w:rFonts w:ascii="Times New Roman" w:hAnsi="Times New Roman" w:eastAsia="Malgun Gothic"/>
          <w:b w:val="0"/>
          <w:i w:val="0"/>
          <w:sz w:val="22"/>
        </w:rPr>
        <w:t xml:space="preserve"> Non l'ho presa. Mi è scappata.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gallina non si prende per la coda, Matteo. Si lascia stare. Non è nostra.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di chi è?</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Di nessuno. Di Dio. Di chi ha fame. </w:t>
      </w:r>
      <w:r>
        <w:rPr>
          <w:rFonts w:ascii="Times New Roman" w:hAnsi="Times New Roman" w:eastAsia="Malgun Gothic"/>
          <w:b w:val="0"/>
          <w:i/>
          <w:color w:val="555555"/>
          <w:sz w:val="22"/>
        </w:rPr>
        <w:t>(lo prende in braccio)</w:t>
      </w:r>
      <w:r>
        <w:rPr>
          <w:rFonts w:ascii="Times New Roman" w:hAnsi="Times New Roman" w:eastAsia="Malgun Gothic"/>
          <w:b w:val="0"/>
          <w:i w:val="0"/>
          <w:sz w:val="22"/>
        </w:rPr>
        <w:t xml:space="preserve"> Bedda Matri, come sei sporco! Ma che hai fatto, ti sei rotolato nella terra?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Bravo. Tale e quale a tuo padre, alla tua età. Così da grande fai il contadino e non l'avvocato. </w:t>
      </w:r>
      <w:r>
        <w:rPr>
          <w:rFonts w:ascii="Times New Roman" w:hAnsi="Times New Roman" w:eastAsia="Malgun Gothic"/>
          <w:b w:val="0"/>
          <w:i/>
          <w:color w:val="555555"/>
          <w:sz w:val="22"/>
        </w:rPr>
        <w:t>(a Paolo, ridendo)</w:t>
      </w:r>
      <w:r>
        <w:rPr>
          <w:rFonts w:ascii="Times New Roman" w:hAnsi="Times New Roman" w:eastAsia="Malgun Gothic"/>
          <w:b w:val="0"/>
          <w:i w:val="0"/>
          <w:sz w:val="22"/>
        </w:rPr>
        <w:t xml:space="preserve"> Che almeno uno in famiglia la brace la sa fare.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(piano, a Paolo)</w:t>
      </w:r>
      <w:r>
        <w:rPr>
          <w:rFonts w:ascii="Times New Roman" w:hAnsi="Times New Roman" w:eastAsia="Malgun Gothic"/>
          <w:b w:val="0"/>
          <w:i w:val="0"/>
          <w:sz w:val="22"/>
        </w:rPr>
        <w:t xml:space="preserve"> Sei stanco. Si vede.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sono stanco.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Tre settimane che ti svegli alle quattro. Io mi sveglio con te, Paolo. Mi giro e tu hai gli occhi aperti. Ti conosco come le mie tasche.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il lavoro. A Roma tutto è più lento, poi tutto arriva insieme.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un momento)</w:t>
      </w:r>
      <w:r>
        <w:rPr>
          <w:rFonts w:ascii="Times New Roman" w:hAnsi="Times New Roman" w:eastAsia="Malgun Gothic"/>
          <w:b w:val="0"/>
          <w:i w:val="0"/>
          <w:sz w:val="22"/>
        </w:rPr>
        <w:t xml:space="preserve"> Va bene. Oggi niente Roma. Oggi salsicce.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Oggi salsicce.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Nonna, posso dire la poesia? Quella della maestra? Del primo maggio?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Dilla, amore. Giuffrida, statti muta, che la picciridda dice la poesia.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(in piedi sulla sedia)</w:t>
      </w:r>
      <w:r>
        <w:rPr>
          <w:rFonts w:ascii="Times New Roman" w:hAnsi="Times New Roman" w:eastAsia="Malgun Gothic"/>
          <w:b w:val="0"/>
          <w:i w:val="0"/>
          <w:sz w:val="22"/>
        </w:rPr>
        <w:t xml:space="preserve"> «Il lavoro è una cosa bella, fa crescere il grano e la città, il papà va a lavorare e la mamma pure…»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Non me la ricordo più.</w:t>
      </w:r>
    </w:p>
    <w:p>
      <w:pPr>
        <w:spacing w:before="0" w:after="110" w:line="300" w:lineRule="auto"/>
      </w:pPr>
      <w:r>
        <w:rPr>
          <w:rFonts w:ascii="Times New Roman" w:hAnsi="Times New Roman" w:eastAsia="Malgun Gothic"/>
          <w:b/>
          <w:i w:val="0"/>
          <w:sz w:val="22"/>
        </w:rPr>
        <w:t xml:space="preserve">Giuffrida: </w:t>
      </w:r>
      <w:r>
        <w:rPr>
          <w:rFonts w:ascii="Times New Roman" w:hAnsi="Times New Roman" w:eastAsia="Malgun Gothic"/>
          <w:b w:val="0"/>
          <w:i w:val="0"/>
          <w:sz w:val="22"/>
        </w:rPr>
        <w:t xml:space="preserve">Brava! Brava lo stesso! </w:t>
      </w:r>
      <w:r>
        <w:rPr>
          <w:rFonts w:ascii="Times New Roman" w:hAnsi="Times New Roman" w:eastAsia="Malgun Gothic"/>
          <w:b w:val="0"/>
          <w:i/>
          <w:color w:val="555555"/>
          <w:sz w:val="22"/>
        </w:rPr>
        <w:t>(applaude)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Il resto lo inventi. I poeti fanno così.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Tu da piccolo le poesie le sapevi tutte. Tu e quell'altro. Alessio. Facevate a gara.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(gira le salsicce)</w:t>
      </w:r>
      <w:r>
        <w:rPr>
          <w:rFonts w:ascii="Times New Roman" w:hAnsi="Times New Roman" w:eastAsia="Malgun Gothic"/>
          <w:b w:val="0"/>
          <w:i w:val="0"/>
          <w:sz w:val="22"/>
        </w:rPr>
        <w:t xml:space="preserve"> Vincevo io.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Vincevi tu le poesie. Lui vinceva i temi.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E ora non vi vedete più. Manco a Pasqua.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Mamma. Le salsicce sono pronte.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Pronte. Finalmente. </w:t>
      </w:r>
      <w:r>
        <w:rPr>
          <w:rFonts w:ascii="Times New Roman" w:hAnsi="Times New Roman" w:eastAsia="Malgun Gothic"/>
          <w:b w:val="0"/>
          <w:i/>
          <w:color w:val="555555"/>
          <w:sz w:val="22"/>
        </w:rPr>
        <w:t>(a tutti)</w:t>
      </w:r>
      <w:r>
        <w:rPr>
          <w:rFonts w:ascii="Times New Roman" w:hAnsi="Times New Roman" w:eastAsia="Malgun Gothic"/>
          <w:b w:val="0"/>
          <w:i w:val="0"/>
          <w:sz w:val="22"/>
        </w:rPr>
        <w:t xml:space="preserve"> A tavola! Amunì, picciriddi, lavatevi le mani alla fontana!</w:t>
      </w:r>
    </w:p>
    <w:p>
      <w:pPr>
        <w:spacing w:before="0" w:after="110" w:line="300" w:lineRule="auto"/>
      </w:pPr>
      <w:r>
        <w:rPr>
          <w:rFonts w:ascii="Times New Roman" w:hAnsi="Times New Roman" w:eastAsia="Malgun Gothic"/>
          <w:b w:val="0"/>
          <w:i/>
          <w:color w:val="555555"/>
          <w:sz w:val="22"/>
        </w:rPr>
        <w:t>(Sofia e Matteo corrono alla fontana. Il fumo della brace sale dritto, senza vento. Paolo guarda il telefono: nessun messaggio. Lo mette in tasca.)</w:t>
      </w:r>
    </w:p>
    <w:p>
      <w:pPr>
        <w:keepNext/>
        <w:spacing w:before="320" w:after="140"/>
      </w:pPr>
      <w:r>
        <w:rPr>
          <w:rFonts w:ascii="Times New Roman" w:hAnsi="Times New Roman" w:eastAsia="Malgun Gothic"/>
          <w:b/>
          <w:i w:val="0"/>
          <w:color w:val="1F3864"/>
          <w:sz w:val="26"/>
        </w:rPr>
        <w:t>장면 3 — 사무실, 화요일 아침</w:t>
      </w:r>
    </w:p>
    <w:p>
      <w:pPr>
        <w:spacing w:before="0" w:after="110" w:line="300" w:lineRule="auto"/>
      </w:pPr>
      <w:r>
        <w:rPr>
          <w:rFonts w:ascii="Times New Roman" w:hAnsi="Times New Roman" w:eastAsia="Malgun Gothic"/>
          <w:b w:val="0"/>
          <w:i/>
          <w:color w:val="555555"/>
          <w:sz w:val="22"/>
        </w:rPr>
        <w:t>(Martedì 2 maggio, le nove e mezza. Studio. Rosetta porta la posta. Il telefono fisso squilla. Rosetta risponde.)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Studio legale Serra, buongiorno.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Un momento, prego. </w:t>
      </w:r>
      <w:r>
        <w:rPr>
          <w:rFonts w:ascii="Times New Roman" w:hAnsi="Times New Roman" w:eastAsia="Malgun Gothic"/>
          <w:b w:val="0"/>
          <w:i/>
          <w:color w:val="555555"/>
          <w:sz w:val="22"/>
        </w:rPr>
        <w:t>(copre la cornetta)</w:t>
      </w:r>
      <w:r>
        <w:rPr>
          <w:rFonts w:ascii="Times New Roman" w:hAnsi="Times New Roman" w:eastAsia="Malgun Gothic"/>
          <w:b w:val="0"/>
          <w:i w:val="0"/>
          <w:sz w:val="22"/>
        </w:rPr>
        <w:t xml:space="preserve"> Avvocato. Chiara Vitale, dell'«Osservatore». Dice che è per una richiesta di replica.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Me la passi.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Avvocato Serra. Buongiorno. Le telefono in veste professionale, quindi le do del lei. Spero che non si offenda.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mi offendo. Mi dica.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Sto chiudendo un articolo che riguarda, tra gli altri, alcune società del gruppo che lei rappresenta. Prima di pubblicare, vorrei sottoporle dei documenti. Per la replica. È un obbligo mio, e un diritto suo.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Può mandarmi le domande per iscritto.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Posso. Ma preferirei mostrarle i documenti. Sono fotocopie. Non le lascio a nessuno. Venti minuti.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l'agenda vuota)</w:t>
      </w:r>
      <w:r>
        <w:rPr>
          <w:rFonts w:ascii="Times New Roman" w:hAnsi="Times New Roman" w:eastAsia="Malgun Gothic"/>
          <w:b w:val="0"/>
          <w:i w:val="0"/>
          <w:sz w:val="22"/>
        </w:rPr>
        <w:t xml:space="preserve"> Oggi alle sei. Dopo le sei lo studio è chiuso. Suoni due volte.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Alle sei. Grazie, avvocato.</w:t>
      </w:r>
    </w:p>
    <w:p>
      <w:pPr>
        <w:spacing w:before="0" w:after="110" w:line="300" w:lineRule="auto"/>
      </w:pPr>
      <w:r>
        <w:rPr>
          <w:rFonts w:ascii="Times New Roman" w:hAnsi="Times New Roman" w:eastAsia="Malgun Gothic"/>
          <w:b w:val="0"/>
          <w:i/>
          <w:color w:val="555555"/>
          <w:sz w:val="22"/>
        </w:rPr>
        <w:t>(Riattacca. Rosetta lo guarda.)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Le segno l'appuntamento?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Non lo segni.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Avvocato, la moka che mi ha fatto comprare la settimana scorsa. Quella piccola, da tre. L'ho lasciata nella cucinetta, con il caffè di sua madre. Se le serve.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Rosetta. Oggi può andare alle cinque.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Alle cinque?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Allora vado alle cinque e non faccio domande. Come sempre.</w:t>
      </w:r>
    </w:p>
    <w:p>
      <w:pPr>
        <w:keepNext/>
        <w:spacing w:before="320" w:after="140"/>
      </w:pPr>
      <w:r>
        <w:rPr>
          <w:rFonts w:ascii="Times New Roman" w:hAnsi="Times New Roman" w:eastAsia="Malgun Gothic"/>
          <w:b/>
          <w:i w:val="0"/>
          <w:color w:val="1F3864"/>
          <w:sz w:val="26"/>
        </w:rPr>
        <w:t>장면 4 — 사무실, 저녁 6시 — 장부</w:t>
      </w:r>
    </w:p>
    <w:p>
      <w:pPr>
        <w:spacing w:before="0" w:after="110" w:line="300" w:lineRule="auto"/>
      </w:pPr>
      <w:r>
        <w:rPr>
          <w:rFonts w:ascii="Times New Roman" w:hAnsi="Times New Roman" w:eastAsia="Malgun Gothic"/>
          <w:b w:val="0"/>
          <w:i/>
          <w:color w:val="555555"/>
          <w:sz w:val="22"/>
        </w:rPr>
        <w:t>(Le sei e cinque. Due suonate al citofono. Chiara sale, lo zaino sulla spalla, una cartellina blu. Paolo le apre la porta. Si guardano un momento.)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Signora Vitale. Si accomodi.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(siede, apre la cartellina, allinea i fogli sulla scrivania)</w:t>
      </w:r>
      <w:r>
        <w:rPr>
          <w:rFonts w:ascii="Times New Roman" w:hAnsi="Times New Roman" w:eastAsia="Malgun Gothic"/>
          <w:b w:val="0"/>
          <w:i w:val="0"/>
          <w:sz w:val="22"/>
        </w:rPr>
        <w:t xml:space="preserve"> Faccio in fretta. Questo è un registro di cassa. Del Centro Servizi Sant'Elia, via Santa Barbara, al Borgo. Duemiladodici–duemilasedici. Scritto a mano, in stampatello, da una persona sola.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l'ha avuto?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glielo dico. Lei non me lo chiederebbe, se fosse al posto mio.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prima fotocopia senza toccarla)</w:t>
      </w:r>
      <w:r>
        <w:rPr>
          <w:rFonts w:ascii="Times New Roman" w:hAnsi="Times New Roman" w:eastAsia="Malgun Gothic"/>
          <w:b w:val="0"/>
          <w:i w:val="0"/>
          <w:sz w:val="22"/>
        </w:rPr>
        <w:t xml:space="preserve"> Nomi. E numeri.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Nomi, indirizzi, sezione elettorale. E accanto, sempre, «50». Regionali duemiladodici, trecentoventi nomi. Politiche duemilatredici, quattrocentodieci. Comunali dell'anno scorso, duecentonovanta. Cinquanta euro a voto. Pagati la settimana prima, in contanti, con la scusa della pratica per la pensione.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registro scritto a mano non prova niente. Chiunque può scrivere cinquanta accanto a un nome.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so. Per questo sono andata a bussare. Quaranta porte, al Borgo e a San Giacomo. Undici persone mi hanno detto di sì. Tre davanti al registratore. Una signora mi ha detto che con quei cinquanta euro ci ha comprato le scarpe al nipote per la comunione.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dice niente)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(gira un foglio)</w:t>
      </w:r>
      <w:r>
        <w:rPr>
          <w:rFonts w:ascii="Times New Roman" w:hAnsi="Times New Roman" w:eastAsia="Malgun Gothic"/>
          <w:b w:val="0"/>
          <w:i w:val="0"/>
          <w:sz w:val="22"/>
        </w:rPr>
        <w:t xml:space="preserve"> Pagina quarantuno. I bonifici in entrata. Ecoservizi Sud, «contributo attività sociali». Tre volte l'anno, sempre prima delle elezioni. E due volte, nel duemilaquindici, da un conto maltese. Meridiana Holding.</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Ecoservizi è una società del gruppo, sì. Il gruppo fa beneficenza. Molte associazioni ricevono contributi.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Scriverò anche questo. </w:t>
      </w:r>
      <w:r>
        <w:rPr>
          <w:rFonts w:ascii="Times New Roman" w:hAnsi="Times New Roman" w:eastAsia="Malgun Gothic"/>
          <w:b w:val="0"/>
          <w:i/>
          <w:color w:val="555555"/>
          <w:sz w:val="22"/>
        </w:rPr>
        <w:t>(gira un altro foglio)</w:t>
      </w:r>
      <w:r>
        <w:rPr>
          <w:rFonts w:ascii="Times New Roman" w:hAnsi="Times New Roman" w:eastAsia="Malgun Gothic"/>
          <w:b w:val="0"/>
          <w:i w:val="0"/>
          <w:sz w:val="22"/>
        </w:rPr>
        <w:t xml:space="preserve"> E questi sono i bonifici in uscita. Ogni gennaio, «quota E.», tremila euro, a un conto intestato a un circolo culturale di Trevignano Romano. Il presidente del Centro, il ragioniere che firma tutto, è nella lista dei quattrocentootto, uscita a febbraio. E ci sono altri due nomi della lista, qui, a margine, tra quelli che «vanno sentiti» prima di ogni elezione.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Lei ha fatto un bel lavoro.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le ho chiesto un giudizio sul mio lavoro, avvocato. Le chiedo tre cose. Primo: il gruppo Salemi conferma i bonifici di Ecoservizi al Centro Sant'Elia? Secondo: il gruppo sapeva a cosa servivano? Terzo…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Terzo?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(indica una riga a margine, a matita)</w:t>
      </w:r>
      <w:r>
        <w:rPr>
          <w:rFonts w:ascii="Times New Roman" w:hAnsi="Times New Roman" w:eastAsia="Malgun Gothic"/>
          <w:b w:val="0"/>
          <w:i w:val="0"/>
          <w:sz w:val="22"/>
        </w:rPr>
        <w:t xml:space="preserve"> «Sentito avv. S. — ok.» Maggio duemilasedici, prima delle comunali. S.</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provincia ci sono cento avvocati con il cognome che comincia per S.</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Novantasette. Li ho contati sull'albo.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Non le sto dicendo che è lei. Le sto chiedendo se è lei.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Per il gruppo Salemi: nessun commento. Le risponderemo per iscritto, se riterremo, entro i termini. Per me: no. Non sono 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(scrive sul taccuino)</w:t>
      </w:r>
      <w:r>
        <w:rPr>
          <w:rFonts w:ascii="Times New Roman" w:hAnsi="Times New Roman" w:eastAsia="Malgun Gothic"/>
          <w:b w:val="0"/>
          <w:i w:val="0"/>
          <w:sz w:val="22"/>
        </w:rPr>
        <w:t xml:space="preserve"> «Nessun commento. L'avvocato Serra nega di essere la persona indicata con la sigla.» È giusto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giusto così.</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Allora ho finito. La parte in cui le do del lei, almeno.</w:t>
      </w:r>
    </w:p>
    <w:p>
      <w:pPr>
        <w:keepNext/>
        <w:spacing w:before="320" w:after="140"/>
      </w:pPr>
      <w:r>
        <w:rPr>
          <w:rFonts w:ascii="Times New Roman" w:hAnsi="Times New Roman" w:eastAsia="Malgun Gothic"/>
          <w:b/>
          <w:i w:val="0"/>
          <w:color w:val="1F3864"/>
          <w:sz w:val="26"/>
        </w:rPr>
        <w:t>장면 5 — 사무실 부엌, 모카 커피</w:t>
      </w:r>
    </w:p>
    <w:p>
      <w:pPr>
        <w:spacing w:before="0" w:after="110" w:line="300" w:lineRule="auto"/>
      </w:pPr>
      <w:r>
        <w:rPr>
          <w:rFonts w:ascii="Times New Roman" w:hAnsi="Times New Roman" w:eastAsia="Malgun Gothic"/>
          <w:b w:val="0"/>
          <w:i/>
          <w:color w:val="555555"/>
          <w:sz w:val="22"/>
        </w:rPr>
        <w:t>(La cucinetta dello studio: un lavello, un fornelletto elettrico, la moka da tre di Rosetta. Paolo svita la moka senza chiedere. Chiara si appoggia allo stipite della porta, le braccia conserte.)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ti offro? C'è solo caffè. E dei biscotti di Rosetta che hanno una settimana.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Il caffè. Adesso ti do del tu, lo vedi?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L'ho sentito. </w:t>
      </w:r>
      <w:r>
        <w:rPr>
          <w:rFonts w:ascii="Times New Roman" w:hAnsi="Times New Roman" w:eastAsia="Malgun Gothic"/>
          <w:b w:val="0"/>
          <w:i/>
          <w:color w:val="555555"/>
          <w:sz w:val="22"/>
        </w:rPr>
        <w:t>(riempie il filtro, non lo pressa)</w:t>
      </w:r>
      <w:r>
        <w:rPr>
          <w:rFonts w:ascii="Times New Roman" w:hAnsi="Times New Roman" w:eastAsia="Malgun Gothic"/>
          <w:b w:val="0"/>
          <w:i w:val="0"/>
          <w:sz w:val="22"/>
        </w:rPr>
        <w:t xml:space="preserve"> Accomodati. Là, sulla sedia. È l'unica.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Sto in piedi. Tutto il giorno seduta in macchina. </w:t>
      </w:r>
      <w:r>
        <w:rPr>
          <w:rFonts w:ascii="Times New Roman" w:hAnsi="Times New Roman" w:eastAsia="Malgun Gothic"/>
          <w:b w:val="0"/>
          <w:i/>
          <w:color w:val="555555"/>
          <w:sz w:val="22"/>
        </w:rPr>
        <w:t>(lo guarda lavorare)</w:t>
      </w:r>
      <w:r>
        <w:rPr>
          <w:rFonts w:ascii="Times New Roman" w:hAnsi="Times New Roman" w:eastAsia="Malgun Gothic"/>
          <w:b w:val="0"/>
          <w:i w:val="0"/>
          <w:sz w:val="22"/>
        </w:rPr>
        <w:t xml:space="preserve"> Lo fai come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chi?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Come Alessio. L'acqua fino alla valvola, il caffè senza pressare, il fuoco basso. Me l'ha insegnato lui, e lui l'ha imparato da Bellandi.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Bellandi l'ha imparato da sua madre, a Belluno. È una moka, Chiara. Si fa così in tutta Italia.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è vero. Mio padre la pressa, e il caffè gli viene amaro. Da quarant'anni.</w:t>
      </w:r>
    </w:p>
    <w:p>
      <w:pPr>
        <w:spacing w:before="0" w:after="110" w:line="300" w:lineRule="auto"/>
      </w:pPr>
      <w:r>
        <w:rPr>
          <w:rFonts w:ascii="Times New Roman" w:hAnsi="Times New Roman" w:eastAsia="Malgun Gothic"/>
          <w:b w:val="0"/>
          <w:i/>
          <w:color w:val="555555"/>
          <w:sz w:val="22"/>
        </w:rPr>
        <w:t>(La moka comincia a borbottare. Paolo la toglie dal fuoco subito, al primo borbottio.)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Vedi? Al primo borbottio. Non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(versa in due tazzine)</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Fa lo stesso. Mezzo.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porge la tazzina)</w:t>
      </w:r>
      <w:r>
        <w:rPr>
          <w:rFonts w:ascii="Times New Roman" w:hAnsi="Times New Roman" w:eastAsia="Malgun Gothic"/>
          <w:b w:val="0"/>
          <w:i w:val="0"/>
          <w:sz w:val="22"/>
        </w:rPr>
        <w:t xml:space="preserve"> Come 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sai chi.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 Milano. Da solo, quasi. Rina è l'unica rimasta. Il Consiglio gli ha aperto una pratica, lo sai? Per incompatibilità. Qualcuno ha scritto un esposto molto ben fatto, dice lui. Dice che è scritto meglio delle sue requisitorie.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Succede.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Succede.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Lui mi ha detto una volta che al liceo tu scrivevi meglio di lui. Che lui aveva le idee e tu le frasi.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aveva anche le frasi. Io avevo solo le frasi.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Mio padre mi fa imparare Dante a memoria. Da quando ho otto anni. Quando Alessio è partito per Milano, mi ha fatto imparare questo. Paradiso, canto diciassette. Cacciaguida che dice a Dante dell'esilio. «Tu proverai sì come sa di sale / lo pane altrui, e come è duro calle / lo scendere e 'l salir per l'altrui scale.»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pane degli altri che sa di sale.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 Firenze il pane lo fanno senza sale. Per questo.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Lo so. Me l'ha spiegato mio padre. Per un fiorentino, il pane salato è il pane dell'esilio.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Io pensavo che fosse per Alessio. Il nord, le scale degli altri, i palazzi degli altri.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invece?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Invece stasera salendo le tue scale ho pensato che non è per lui. Lui è in esilio, ma le scale che sale sono le sue.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 Paolo, di chi sono le scale che sali?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(sciacqua la sua tazzina, di spalle)</w:t>
      </w:r>
      <w:r>
        <w:rPr>
          <w:rFonts w:ascii="Times New Roman" w:hAnsi="Times New Roman" w:eastAsia="Malgun Gothic"/>
          <w:b w:val="0"/>
          <w:i w:val="0"/>
          <w:sz w:val="22"/>
        </w:rPr>
        <w:t xml:space="preserve"> Del gruppo. Ho un contratto. Pago il mutuo, mando i figli dalle suore. Non sono in esilio. Sono a casa mia.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Lascia stare il gruppo. Ti ho chiesto di chi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Chiara. Perché sei venuta davvero?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Per la replica. È il mio lavoro.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perché lui non te lo chiederebbe mai. Voi due non vi parlate da un anno e mezzo. Non so perché. Lui non me l'ha mai detto, e io non glielo ho mai chiesto. Ho pensato che se c'era una cosa che non va, in questo registro, tu me l'avresti detta. Per lui. Non per 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c'è niente che non va. Per quello che so 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(annuisce, piano)</w:t>
      </w:r>
      <w:r>
        <w:rPr>
          <w:rFonts w:ascii="Times New Roman" w:hAnsi="Times New Roman" w:eastAsia="Malgun Gothic"/>
          <w:b w:val="0"/>
          <w:i w:val="0"/>
          <w:sz w:val="22"/>
        </w:rPr>
        <w:t xml:space="preserve"> Per quello che sai tu. </w:t>
      </w:r>
      <w:r>
        <w:rPr>
          <w:rFonts w:ascii="Times New Roman" w:hAnsi="Times New Roman" w:eastAsia="Malgun Gothic"/>
          <w:b w:val="0"/>
          <w:i/>
          <w:color w:val="555555"/>
          <w:sz w:val="22"/>
        </w:rPr>
        <w:t>(prende lo zaino)</w:t>
      </w:r>
      <w:r>
        <w:rPr>
          <w:rFonts w:ascii="Times New Roman" w:hAnsi="Times New Roman" w:eastAsia="Malgun Gothic"/>
          <w:b w:val="0"/>
          <w:i w:val="0"/>
          <w:sz w:val="22"/>
        </w:rPr>
        <w:t xml:space="preserve"> Esce entro metà mese. Prima puntata. Poi, se regge, la seconda.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Chi te lo fa fare, Chiara? Hai un avvocato?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Ho Guarnera, che ha una scatola da scarpe piena di querele. E ho un pm, a Milano, che mi chiama ogni sera alle undici. Non mi serve un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si sa mai.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Non si sa mai. </w:t>
      </w:r>
      <w:r>
        <w:rPr>
          <w:rFonts w:ascii="Times New Roman" w:hAnsi="Times New Roman" w:eastAsia="Malgun Gothic"/>
          <w:b w:val="0"/>
          <w:i/>
          <w:color w:val="555555"/>
          <w:sz w:val="22"/>
        </w:rPr>
        <w:t>(sulla porta, si volta)</w:t>
      </w:r>
      <w:r>
        <w:rPr>
          <w:rFonts w:ascii="Times New Roman" w:hAnsi="Times New Roman" w:eastAsia="Malgun Gothic"/>
          <w:b w:val="0"/>
          <w:i w:val="0"/>
          <w:sz w:val="22"/>
        </w:rPr>
        <w:t xml:space="preserve"> Grazie per il caffè. Era buono. Quasi come il suo.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Quasi?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Lui lo fa per qualcuno. Tu l'hai fatto per te. </w:t>
      </w:r>
      <w:r>
        <w:rPr>
          <w:rFonts w:ascii="Times New Roman" w:hAnsi="Times New Roman" w:eastAsia="Malgun Gothic"/>
          <w:b w:val="0"/>
          <w:i/>
          <w:color w:val="555555"/>
          <w:sz w:val="22"/>
        </w:rPr>
        <w:t>(scende le scale. Il portone si chiude di sotto.)</w:t>
      </w:r>
    </w:p>
    <w:p>
      <w:pPr>
        <w:keepNext/>
        <w:spacing w:before="320" w:after="140"/>
      </w:pPr>
      <w:r>
        <w:rPr>
          <w:rFonts w:ascii="Times New Roman" w:hAnsi="Times New Roman" w:eastAsia="Malgun Gothic"/>
          <w:b/>
          <w:i w:val="0"/>
          <w:color w:val="1F3864"/>
          <w:sz w:val="26"/>
        </w:rPr>
        <w:t>장면 6 — 항구 길 주유소, 저녁 7시 40분</w:t>
      </w:r>
    </w:p>
    <w:p>
      <w:pPr>
        <w:spacing w:before="0" w:after="110" w:line="300" w:lineRule="auto"/>
      </w:pPr>
      <w:r>
        <w:rPr>
          <w:rFonts w:ascii="Times New Roman" w:hAnsi="Times New Roman" w:eastAsia="Malgun Gothic"/>
          <w:b w:val="0"/>
          <w:i/>
          <w:color w:val="555555"/>
          <w:sz w:val="22"/>
        </w:rPr>
        <w:t>(La stazione di servizio sulla via del porto, la stessa di un anno e mezzo fa. Paolo fa il pieno. Un ragazzo con la tuta arancione gli pulisce il vetro senza che nessuno glielo abbia chiesto.)</w:t>
      </w:r>
    </w:p>
    <w:p>
      <w:pPr>
        <w:spacing w:before="0" w:after="110" w:line="300" w:lineRule="auto"/>
      </w:pPr>
      <w:r>
        <w:rPr>
          <w:rFonts w:ascii="Times New Roman" w:hAnsi="Times New Roman" w:eastAsia="Malgun Gothic"/>
          <w:b/>
          <w:i w:val="0"/>
          <w:sz w:val="22"/>
        </w:rPr>
        <w:t xml:space="preserve">Benzinaio: </w:t>
      </w:r>
      <w:r>
        <w:rPr>
          <w:rFonts w:ascii="Times New Roman" w:hAnsi="Times New Roman" w:eastAsia="Malgun Gothic"/>
          <w:b w:val="0"/>
          <w:i w:val="0"/>
          <w:sz w:val="22"/>
        </w:rPr>
        <w:t>Il pieno, dottore?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pieno. </w:t>
      </w:r>
      <w:r>
        <w:rPr>
          <w:rFonts w:ascii="Times New Roman" w:hAnsi="Times New Roman" w:eastAsia="Malgun Gothic"/>
          <w:b w:val="0"/>
          <w:i/>
          <w:color w:val="555555"/>
          <w:sz w:val="22"/>
        </w:rPr>
        <w:t>(gli dà una banconota)</w:t>
      </w:r>
      <w:r>
        <w:rPr>
          <w:rFonts w:ascii="Times New Roman" w:hAnsi="Times New Roman" w:eastAsia="Malgun Gothic"/>
          <w:b w:val="0"/>
          <w:i w:val="0"/>
          <w:sz w:val="22"/>
        </w:rPr>
        <w:t xml:space="preserve"> Il resto tienilo.</w:t>
      </w:r>
    </w:p>
    <w:p>
      <w:pPr>
        <w:spacing w:before="0" w:after="110" w:line="300" w:lineRule="auto"/>
      </w:pPr>
      <w:r>
        <w:rPr>
          <w:rFonts w:ascii="Times New Roman" w:hAnsi="Times New Roman" w:eastAsia="Malgun Gothic"/>
          <w:b/>
          <w:i w:val="0"/>
          <w:sz w:val="22"/>
        </w:rPr>
        <w:t xml:space="preserve">Benzinaio: </w:t>
      </w:r>
      <w:r>
        <w:rPr>
          <w:rFonts w:ascii="Times New Roman" w:hAnsi="Times New Roman" w:eastAsia="Malgun Gothic"/>
          <w:b w:val="0"/>
          <w:i w:val="0"/>
          <w:sz w:val="22"/>
        </w:rPr>
        <w:t>Grazie, dottore. Buona serata.</w:t>
      </w:r>
    </w:p>
    <w:p>
      <w:pPr>
        <w:spacing w:before="0" w:after="110" w:line="300" w:lineRule="auto"/>
      </w:pPr>
      <w:r>
        <w:rPr>
          <w:rFonts w:ascii="Times New Roman" w:hAnsi="Times New Roman" w:eastAsia="Malgun Gothic"/>
          <w:b w:val="0"/>
          <w:i/>
          <w:color w:val="555555"/>
          <w:sz w:val="22"/>
        </w:rPr>
        <w:t>(Il ragazzo si allontana. Paolo resta in macchina, il motore spento. Tira fuori dal portafoglio la moneta di bronzo, la gira tra le dita. La rimette a posto. Compone un numero.)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venuta.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Ah.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Racconta.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un registro del Centro Sant'Elia. Duemiladodici–duemilasedici. I nomi, i cinquanta euro, i bonifici di Ecoservizi, due da Meridiana. E le quote di gennaio. «Quota E.», tremila euro, a Trevignano.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(tranquillo)</w:t>
      </w:r>
      <w:r>
        <w:rPr>
          <w:rFonts w:ascii="Times New Roman" w:hAnsi="Times New Roman" w:eastAsia="Malgun Gothic"/>
          <w:b w:val="0"/>
          <w:i w:val="0"/>
          <w:sz w:val="22"/>
        </w:rPr>
        <w:t xml:space="preserve"> Fotocopie o originale?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Fotocopie. L'originale non so dove sia. La fonte non l'ha detta.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E quando?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Entro metà mese. Prima puntata. Ha detto che ce n'è una seconda.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Brava ragazza. Scrupolosa.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Hai fatto bene a chiamare, Paolo. Adesso vai 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Ottavio.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una querela, vero? Le carte, gli avvocati. Una rettifica.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(con dolcezza)</w:t>
      </w:r>
      <w:r>
        <w:rPr>
          <w:rFonts w:ascii="Times New Roman" w:hAnsi="Times New Roman" w:eastAsia="Malgun Gothic"/>
          <w:b w:val="0"/>
          <w:i w:val="0"/>
          <w:sz w:val="22"/>
        </w:rPr>
        <w:t xml:space="preserve"> Paolo. Noi siamo gente di carte. Lo sai. Tu stesso lo sei. Vai a casa, abbraccia i bambini. Hai fatto quello che fa un fratello.</w:t>
      </w:r>
    </w:p>
    <w:p>
      <w:pPr>
        <w:spacing w:before="0" w:after="110" w:line="300" w:lineRule="auto"/>
      </w:pPr>
      <w:r>
        <w:rPr>
          <w:rFonts w:ascii="Times New Roman" w:hAnsi="Times New Roman" w:eastAsia="Malgun Gothic"/>
          <w:b w:val="0"/>
          <w:i/>
          <w:color w:val="555555"/>
          <w:sz w:val="22"/>
        </w:rPr>
        <w:t>(Brancati riattacca. Paolo resta con il telefono all'orecchio. Sulla strada del porto passa una Punto bianca, veloce, verso la città. Non la guarda. Poi la guarda, quando è già lontana.)</w:t>
      </w:r>
    </w:p>
    <w:p>
      <w:pPr>
        <w:keepNext/>
        <w:spacing w:before="320" w:after="140"/>
      </w:pPr>
      <w:r>
        <w:rPr>
          <w:rFonts w:ascii="Times New Roman" w:hAnsi="Times New Roman" w:eastAsia="Malgun Gothic"/>
          <w:b/>
          <w:i w:val="0"/>
          <w:color w:val="1F3864"/>
          <w:sz w:val="26"/>
        </w:rPr>
        <w:t>장면 7 — via Sciascia의 집, 저녁 식사</w:t>
      </w:r>
    </w:p>
    <w:p>
      <w:pPr>
        <w:spacing w:before="0" w:after="110" w:line="300" w:lineRule="auto"/>
      </w:pPr>
      <w:r>
        <w:rPr>
          <w:rFonts w:ascii="Times New Roman" w:hAnsi="Times New Roman" w:eastAsia="Malgun Gothic"/>
          <w:b w:val="0"/>
          <w:i/>
          <w:color w:val="555555"/>
          <w:sz w:val="22"/>
        </w:rPr>
        <w:t>(Casa Serra, via Sciascia, le nove. La cucina, la tavola apparecchiata. Giulia scola la pasta. Sofia fa i compiti sul tavolo, all'ultimo momento. Matteo gioca sotto la sedia di Paolo con qualcosa che luccica.)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via i quaderni. Si mangia.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Un minuto! Devo scrivere la frase con «perché».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Scrivi: «Io mangio perché la mamma ha fatto la pasta.»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È troppo facile!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(siede, lo annusa, ride)</w:t>
      </w:r>
      <w:r>
        <w:rPr>
          <w:rFonts w:ascii="Times New Roman" w:hAnsi="Times New Roman" w:eastAsia="Malgun Gothic"/>
          <w:b w:val="0"/>
          <w:i w:val="0"/>
          <w:sz w:val="22"/>
        </w:rPr>
        <w:t xml:space="preserve"> Sai di caffè. Sei tutto caffè. Quanti ne hai bevuti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Tre.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Tre, alle sei di sera. Poi non dormi e dai la colpa a Roma.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(sbuca da sotto il tavolo, tenendo in alto una moneta)</w:t>
      </w:r>
      <w:r>
        <w:rPr>
          <w:rFonts w:ascii="Times New Roman" w:hAnsi="Times New Roman" w:eastAsia="Malgun Gothic"/>
          <w:b w:val="0"/>
          <w:i w:val="0"/>
          <w:sz w:val="22"/>
        </w:rPr>
        <w:t xml:space="preserve"> Papà! Guarda! Una moneta antica! Con un signore con il cappello con le 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(troppo in fretta)</w:t>
      </w:r>
      <w:r>
        <w:rPr>
          <w:rFonts w:ascii="Times New Roman" w:hAnsi="Times New Roman" w:eastAsia="Malgun Gothic"/>
          <w:b w:val="0"/>
          <w:i w:val="0"/>
          <w:sz w:val="22"/>
        </w:rPr>
        <w:t xml:space="preserve"> Dove l'hai presa?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Dal tuo portafoglio. Era aperto sul divano.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Matteo! Nel portafoglio di papà non si mette le mani!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(tende la mano, più calmo)</w:t>
      </w:r>
      <w:r>
        <w:rPr>
          <w:rFonts w:ascii="Times New Roman" w:hAnsi="Times New Roman" w:eastAsia="Malgun Gothic"/>
          <w:b w:val="0"/>
          <w:i w:val="0"/>
          <w:sz w:val="22"/>
        </w:rPr>
        <w:t xml:space="preserve"> Dammela, amore. È di un cliente. Me la deve restituire.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Chi è il signore con le 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la moneta)</w:t>
      </w:r>
      <w:r>
        <w:rPr>
          <w:rFonts w:ascii="Times New Roman" w:hAnsi="Times New Roman" w:eastAsia="Malgun Gothic"/>
          <w:b w:val="0"/>
          <w:i w:val="0"/>
          <w:sz w:val="22"/>
        </w:rPr>
        <w:t xml:space="preserve"> Mercurio. Un dio dei romani. Portava i messaggi.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Come il postino? Come nonno Mimmo?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Come nonno Mimmo. Sì.</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Nonno Mimmo non aveva le ali.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Nonno Mimmo aveva la bicicletta, che è meglio. </w:t>
      </w:r>
      <w:r>
        <w:rPr>
          <w:rFonts w:ascii="Times New Roman" w:hAnsi="Times New Roman" w:eastAsia="Malgun Gothic"/>
          <w:b w:val="0"/>
          <w:i/>
          <w:color w:val="555555"/>
          <w:sz w:val="22"/>
        </w:rPr>
        <w:t>(a Paolo, guardando la moneta)</w:t>
      </w:r>
      <w:r>
        <w:rPr>
          <w:rFonts w:ascii="Times New Roman" w:hAnsi="Times New Roman" w:eastAsia="Malgun Gothic"/>
          <w:b w:val="0"/>
          <w:i w:val="0"/>
          <w:sz w:val="22"/>
        </w:rPr>
        <w:t xml:space="preserve"> Un cliente ti dà una moneta antica?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collezionista. Voleva un parere. Domani gliela ridò.</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un secondo più del solito, poi versa la pasta)</w:t>
      </w:r>
      <w:r>
        <w:rPr>
          <w:rFonts w:ascii="Times New Roman" w:hAnsi="Times New Roman" w:eastAsia="Malgun Gothic"/>
          <w:b w:val="0"/>
          <w:i w:val="0"/>
          <w:sz w:val="22"/>
        </w:rPr>
        <w:t xml:space="preserve"> Mangiate. Si raffredda.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oggi la maestra ha detto che quando uno dice una bugia gli si allunga il naso. Come a Pinocchio.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diceva anche la tua maestra dell'asilo.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Sì, ma io adesso sono grande, e lo so che non è vero. Il naso non si allunga. </w:t>
      </w:r>
      <w:r>
        <w:rPr>
          <w:rFonts w:ascii="Times New Roman" w:hAnsi="Times New Roman" w:eastAsia="Malgun Gothic"/>
          <w:b w:val="0"/>
          <w:i/>
          <w:color w:val="555555"/>
          <w:sz w:val="22"/>
        </w:rPr>
        <w:t>(mangia)</w:t>
      </w:r>
      <w:r>
        <w:rPr>
          <w:rFonts w:ascii="Times New Roman" w:hAnsi="Times New Roman" w:eastAsia="Malgun Gothic"/>
          <w:b w:val="0"/>
          <w:i w:val="0"/>
          <w:sz w:val="22"/>
        </w:rPr>
        <w:t xml:space="preserve"> Però la maestra dice che uno lo sa lo stesso. Dentro.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Mangia, Sofia. Filosofia dopo.</w:t>
      </w:r>
    </w:p>
    <w:p>
      <w:pPr>
        <w:spacing w:before="0" w:after="110" w:line="300" w:lineRule="auto"/>
      </w:pPr>
      <w:r>
        <w:rPr>
          <w:rFonts w:ascii="Times New Roman" w:hAnsi="Times New Roman" w:eastAsia="Malgun Gothic"/>
          <w:b w:val="0"/>
          <w:i/>
          <w:color w:val="555555"/>
          <w:sz w:val="22"/>
        </w:rPr>
        <w:t>(Paolo mette la moneta in tasca. Mangia. Il telefono sul tavolo resta muto.)</w:t>
      </w:r>
    </w:p>
    <w:p>
      <w:pPr>
        <w:keepNext/>
        <w:spacing w:before="320" w:after="140"/>
      </w:pPr>
      <w:r>
        <w:rPr>
          <w:rFonts w:ascii="Times New Roman" w:hAnsi="Times New Roman" w:eastAsia="Malgun Gothic"/>
          <w:b/>
          <w:i w:val="0"/>
          <w:color w:val="1F3864"/>
          <w:sz w:val="26"/>
        </w:rPr>
        <w:t>장면 8 — 발코니, 자정</w:t>
      </w:r>
    </w:p>
    <w:p>
      <w:pPr>
        <w:spacing w:before="0" w:after="110" w:line="300" w:lineRule="auto"/>
      </w:pPr>
      <w:r>
        <w:rPr>
          <w:rFonts w:ascii="Times New Roman" w:hAnsi="Times New Roman" w:eastAsia="Malgun Gothic"/>
          <w:b w:val="0"/>
          <w:i/>
          <w:color w:val="555555"/>
          <w:sz w:val="22"/>
        </w:rPr>
        <w:t>(Il balcone di via Sciascia, mezzanotte. La città, il porto in fondo con le gru arancioni. Paolo fuma una sigaretta, lui che ha smesso sei anni fa. Il telefono vibra. Un messaggio. Numero di Chiara.)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a mezza voce)</w:t>
      </w:r>
      <w:r>
        <w:rPr>
          <w:rFonts w:ascii="Times New Roman" w:hAnsi="Times New Roman" w:eastAsia="Malgun Gothic"/>
          <w:b w:val="0"/>
          <w:i w:val="0"/>
          <w:sz w:val="22"/>
        </w:rPr>
        <w:t xml:space="preserve"> «Grazie per il caffè. Al primo borbottio, come si deve. Se ti ricordi qualcosa, anche piccola, chiamami. Io ci sono sempre. C.»</w:t>
      </w:r>
    </w:p>
    <w:p>
      <w:pPr>
        <w:spacing w:before="0" w:after="110" w:line="300" w:lineRule="auto"/>
      </w:pPr>
      <w:r>
        <w:rPr>
          <w:rFonts w:ascii="Times New Roman" w:hAnsi="Times New Roman" w:eastAsia="Malgun Gothic"/>
          <w:b w:val="0"/>
          <w:i/>
          <w:color w:val="555555"/>
          <w:sz w:val="22"/>
        </w:rPr>
        <w:t>(Scrive una risposta: «Stai attenta». La guarda. La cancella. Scrive: «Buonanotte». La cancella. Posa il telefono sul davanzale, lo schermo verso il basso.)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(dalla porta finestra, in vestaglia)</w:t>
      </w:r>
      <w:r>
        <w:rPr>
          <w:rFonts w:ascii="Times New Roman" w:hAnsi="Times New Roman" w:eastAsia="Malgun Gothic"/>
          <w:b w:val="0"/>
          <w:i w:val="0"/>
          <w:sz w:val="22"/>
        </w:rPr>
        <w:t xml:space="preserve"> Paolo. Fumi?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L'ultima.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L'ultima è sempre quella prima dell'altra. </w:t>
      </w:r>
      <w:r>
        <w:rPr>
          <w:rFonts w:ascii="Times New Roman" w:hAnsi="Times New Roman" w:eastAsia="Malgun Gothic"/>
          <w:b w:val="0"/>
          <w:i/>
          <w:color w:val="555555"/>
          <w:sz w:val="22"/>
        </w:rPr>
        <w:t>(resta un momento)</w:t>
      </w:r>
      <w:r>
        <w:rPr>
          <w:rFonts w:ascii="Times New Roman" w:hAnsi="Times New Roman" w:eastAsia="Malgun Gothic"/>
          <w:b w:val="0"/>
          <w:i w:val="0"/>
          <w:sz w:val="22"/>
        </w:rPr>
        <w:t xml:space="preserve"> Vieni a letto.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Vengo.</w:t>
      </w:r>
    </w:p>
    <w:p>
      <w:pPr>
        <w:spacing w:before="0" w:after="110" w:line="300" w:lineRule="auto"/>
      </w:pPr>
      <w:r>
        <w:rPr>
          <w:rFonts w:ascii="Times New Roman" w:hAnsi="Times New Roman" w:eastAsia="Malgun Gothic"/>
          <w:b w:val="0"/>
          <w:i/>
          <w:color w:val="555555"/>
          <w:sz w:val="22"/>
        </w:rPr>
        <w:t>(Giulia rientra. Paolo schiaccia la sigaretta nel vaso del basilico. Dentro, dalla cucinetta dello studio, a due chilometri, la moka da tre asciuga capovolta sul lavello, dove l'ha lasciata. Due tazzine lavate. Nessuno ha scritto l'appuntamento su nessuna agenda.)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천국편 17곡 58~60행, 카차구이다가 단테에게 추방을 예언하며: «Tu proverai sì come sa di sale / lo pane altrui, e come è duro calle / lo scendere e 'l salir per l'altrui scale.»</w:t>
      </w:r>
      <w:r>
        <w:rPr>
          <w:rFonts w:ascii="Times New Roman" w:hAnsi="Times New Roman" w:eastAsia="Malgun Gothic"/>
          <w:b w:val="0"/>
          <w:i w:val="0"/>
          <w:sz w:val="22"/>
        </w:rPr>
        <w:t xml:space="preserve"> — 한국어 해설: "너는 겪게 되리라, 남의 빵이 얼마나 짠지, 남의 계단을 오르내리는 길이 얼마나 험한지를." 고조부 카차구이다가 피렌체에서 쫓겨날 단테의 앞날을 알려 주는 대목(피렌체 빵은 소금을 넣지 않으므로 '짠 빵'은 타향살이의 맛). 장면 5에서 아버지에게 단테를 외워 온 키아라가 밀라노로 '유배'된 알레시오를 생각하며 외웠다고 말한 뒤, 파올로의 계단을 올라오며 이 시가 알레시오가 아니라 파올로에게 맞는다는 것을 깨달았다고 한다 — '그는 유배 중이지만 자기 계단을 오른다, 너는 누구의 계단을 오르느냐.' 파올로는 '나는 집에 있다'고 답하고, 그녀가 떠난 뒤 남(브란카티)의 계단을 향해 전화를 건다. 2부 12화 키아라가 꺼낸 지옥편 마지막 행(별을 다시 보다)에 이어, 그녀가 남기는 마지막 단테.</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«Statti muta»</w:t>
      </w:r>
      <w:r>
        <w:rPr>
          <w:rFonts w:ascii="Times New Roman" w:hAnsi="Times New Roman" w:eastAsia="Malgun Gothic"/>
          <w:b w:val="0"/>
          <w:i w:val="0"/>
          <w:sz w:val="22"/>
        </w:rPr>
        <w:t xml:space="preserve"> — 한국어 해설: 표준어: Stai zitta. 뜻 '입 다물고 있어, 조용히 해'. 시칠리아식으로 재귀 대명사를 붙인 명령형(stàtti = stai + ti)으로, 무례하기보다 허물없는 사이의 '쉿'에 가깝다. 쓰임: 들놀이에서 손녀가 시를 외우려 하자 아가타가 수다스러운 이웃 주프리다 부인에게(tu). 장면 2.</w:t>
      </w:r>
    </w:p>
    <w:p>
      <w:pPr>
        <w:spacing w:before="0" w:after="120"/>
      </w:pPr>
      <w:r>
        <w:rPr>
          <w:rFonts w:ascii="Times New Roman" w:hAnsi="Times New Roman" w:eastAsia="Malgun Gothic"/>
          <w:b/>
          <w:i w:val="0"/>
          <w:sz w:val="22"/>
        </w:rPr>
        <w:t>«Tale e quale»</w:t>
      </w:r>
      <w:r>
        <w:rPr>
          <w:rFonts w:ascii="Times New Roman" w:hAnsi="Times New Roman" w:eastAsia="Malgun Gothic"/>
          <w:b w:val="0"/>
          <w:i w:val="0"/>
          <w:sz w:val="22"/>
        </w:rPr>
        <w:t xml:space="preserve"> — 한국어 해설: 뜻 '꼭 닮은, 판박이인'. 쓰임: 흙투성이 손자 마테오를 안은 아가타가 '네 아빠 어릴 때와 판박이'라며. 장면 2.</w:t>
      </w:r>
    </w:p>
    <w:p>
      <w:pPr>
        <w:spacing w:before="0" w:after="120"/>
      </w:pPr>
      <w:r>
        <w:rPr>
          <w:rFonts w:ascii="Times New Roman" w:hAnsi="Times New Roman" w:eastAsia="Malgun Gothic"/>
          <w:b/>
          <w:i w:val="0"/>
          <w:sz w:val="22"/>
        </w:rPr>
        <w:t>«come le mie tasche»</w:t>
      </w:r>
      <w:r>
        <w:rPr>
          <w:rFonts w:ascii="Times New Roman" w:hAnsi="Times New Roman" w:eastAsia="Malgun Gothic"/>
          <w:b w:val="0"/>
          <w:i w:val="0"/>
          <w:sz w:val="22"/>
        </w:rPr>
        <w:t xml:space="preserve"> — 한국어 해설: 뜻 '내 주머니처럼 (훤히 안다)' — «conoscere qualcuno come le proprie tasche», 속속들이 안다는 관용구. 쓰임: 새벽 네 시마다 깨는 남편에게 줄리아가(tu) '당신을 내 주머니처럼 안다'며 — 실은 아무것도 모르는 아내의 말이라 아프다. 장면 2.</w:t>
      </w:r>
    </w:p>
    <w:p>
      <w:pPr>
        <w:spacing w:before="0" w:after="120"/>
      </w:pPr>
      <w:r>
        <w:rPr>
          <w:rFonts w:ascii="Times New Roman" w:hAnsi="Times New Roman" w:eastAsia="Malgun Gothic"/>
          <w:b/>
          <w:i w:val="0"/>
          <w:sz w:val="22"/>
        </w:rPr>
        <w:t>«Che ti offro?»</w:t>
      </w:r>
      <w:r>
        <w:rPr>
          <w:rFonts w:ascii="Times New Roman" w:hAnsi="Times New Roman" w:eastAsia="Malgun Gothic"/>
          <w:b w:val="0"/>
          <w:i w:val="0"/>
          <w:sz w:val="22"/>
        </w:rPr>
        <w:t xml:space="preserve"> — 한국어 해설: 뜻 '뭘 대접할까? 뭐 마실래?' — 손님을 맞을 때 가장 흔한 말. 쓰임: 공식 인터뷰가 끝나고 Lei에서 tu로 돌아온 키아라에게 파올로가 사무실 부엌에서. 장면 5.</w:t>
      </w:r>
    </w:p>
    <w:p>
      <w:pPr>
        <w:spacing w:before="0" w:after="120"/>
      </w:pPr>
      <w:r>
        <w:rPr>
          <w:rFonts w:ascii="Times New Roman" w:hAnsi="Times New Roman" w:eastAsia="Malgun Gothic"/>
          <w:b/>
          <w:i w:val="0"/>
          <w:sz w:val="22"/>
        </w:rPr>
        <w:t>«Accomodati»</w:t>
      </w:r>
      <w:r>
        <w:rPr>
          <w:rFonts w:ascii="Times New Roman" w:hAnsi="Times New Roman" w:eastAsia="Malgun Gothic"/>
          <w:b w:val="0"/>
          <w:i w:val="0"/>
          <w:sz w:val="22"/>
        </w:rPr>
        <w:t xml:space="preserve"> — 한국어 해설: 뜻 '앉아, 편히 있어'(accomodarsi의 tu 명령형; Lei에게는 «Si accomodi»). 쓰임: 장면 4에서는 파올로가 격식대로 «Si accomodi», 장면 5 부엌에서는 같은 사람에게 «Accomodati» — 호칭이 바뀌는 순간을 한 동사로 보여 준다. 장면 5.</w:t>
      </w:r>
    </w:p>
    <w:p>
      <w:pPr>
        <w:spacing w:before="0" w:after="120"/>
      </w:pPr>
      <w:r>
        <w:rPr>
          <w:rFonts w:ascii="Times New Roman" w:hAnsi="Times New Roman" w:eastAsia="Malgun Gothic"/>
          <w:b/>
          <w:i w:val="0"/>
          <w:sz w:val="22"/>
        </w:rPr>
        <w:t>«Chi te lo fa fare?»</w:t>
      </w:r>
      <w:r>
        <w:rPr>
          <w:rFonts w:ascii="Times New Roman" w:hAnsi="Times New Roman" w:eastAsia="Malgun Gothic"/>
          <w:b w:val="0"/>
          <w:i w:val="0"/>
          <w:sz w:val="22"/>
        </w:rPr>
        <w:t xml:space="preserve"> — 한국어 해설: 뜻 '누가 너한테 그걸 하라고 시키니? 뭐 하러 그 고생을 해?' — 걱정 섞인 만류. 쓰임: 기사를 내겠다는 키아라에게 파올로가(tu) 변호사는 있느냐고 묻기 직전에. 그가 그녀를 말릴 수 있었던 거의 유일한 문장. 장면 5.</w:t>
      </w:r>
    </w:p>
    <w:p>
      <w:pPr>
        <w:spacing w:before="240" w:after="110"/>
      </w:pPr>
      <w:r>
        <w:rPr>
          <w:rFonts w:ascii="Times New Roman" w:hAnsi="Times New Roman" w:eastAsia="Malgun Gothic"/>
          <w:b w:val="0"/>
          <w:i/>
          <w:color w:val="555555"/>
          <w:sz w:val="22"/>
        </w:rPr>
        <w:t>[9화 끝 — 다음 화 예고: 「키아라의 실종」, 5월 12일 아침 키아라의 기사 «I conti di Ermete»가 1면에 실리고, 그날 밤 그녀의 흰 푼토만 옛 부두에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9화 — 「키아라의 폭로」 (L'inchiesta di Chiara)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