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95699" w14:textId="77777777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9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 xml:space="preserve">в </w:t>
        </w:r>
        <w:proofErr w:type="spellStart"/>
        <w:r w:rsidRPr="009D6D3F">
          <w:rPr>
            <w:rStyle w:val="Hyperlink"/>
            <w:lang w:val="bg-BG"/>
          </w:rPr>
          <w:t>СофтУни</w:t>
        </w:r>
        <w:proofErr w:type="spellEnd"/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10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softuni</w:t>
        </w:r>
        <w:proofErr w:type="spellEnd"/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bg</w:t>
        </w:r>
        <w:proofErr w:type="spellEnd"/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A57A1A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B8162E" w:rsidRPr="00D853FE">
        <w:rPr>
          <w:b/>
          <w:lang w:val="bg-BG"/>
        </w:rPr>
        <w:t>“</w:t>
      </w:r>
      <w:r w:rsidR="00B8162E">
        <w:rPr>
          <w:b/>
        </w:rPr>
        <w:t>No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More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Books</w:t>
      </w:r>
      <w:r w:rsidR="00B8162E" w:rsidRPr="00D853FE">
        <w:rPr>
          <w:b/>
          <w:lang w:val="bg-BG"/>
        </w:rPr>
        <w:t>”.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"The book you search is not here!"</w:t>
      </w:r>
    </w:p>
    <w:p w14:paraId="0D6DB992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9D6D3F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proofErr w:type="spellStart"/>
            <w:r w:rsidRPr="009D6D3F">
              <w:t>Torronto</w:t>
            </w:r>
            <w:proofErr w:type="spellEnd"/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proofErr w:type="spellStart"/>
            <w:r w:rsidRPr="009D6D3F">
              <w:t>Spotify</w:t>
            </w:r>
            <w:proofErr w:type="spellEnd"/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proofErr w:type="spellStart"/>
      <w:r w:rsidRPr="009D6D3F">
        <w:rPr>
          <w:lang w:val="bg-BG"/>
        </w:rPr>
        <w:t>Джеси</w:t>
      </w:r>
      <w:proofErr w:type="spellEnd"/>
      <w:r w:rsidRPr="009D6D3F">
        <w:rPr>
          <w:lang w:val="bg-BG"/>
        </w:rPr>
        <w:t xml:space="preserve">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9D6D3F">
        <w:rPr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9D6D3F">
        <w:rPr>
          <w:b/>
        </w:rPr>
        <w:t>save</w:t>
      </w:r>
      <w:r w:rsidRPr="00B8162E">
        <w:rPr>
          <w:b/>
          <w:lang w:val="bg-BG"/>
        </w:rPr>
        <w:t>".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</w:t>
      </w:r>
      <w:proofErr w:type="spellStart"/>
      <w:r w:rsidRPr="009D6D3F">
        <w:rPr>
          <w:lang w:val="bg-BG"/>
        </w:rPr>
        <w:t>Джеси</w:t>
      </w:r>
      <w:proofErr w:type="spellEnd"/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proofErr w:type="spellStart"/>
      <w:r w:rsidRPr="009D6D3F">
        <w:rPr>
          <w:b/>
          <w:lang w:val="bg-BG"/>
        </w:rPr>
        <w:t>Джеси</w:t>
      </w:r>
      <w:proofErr w:type="spellEnd"/>
      <w:r w:rsidRPr="009D6D3F">
        <w:rPr>
          <w:b/>
          <w:lang w:val="bg-BG"/>
        </w:rPr>
        <w:t xml:space="preserve">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7A0B99B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 xml:space="preserve">в които </w:t>
      </w:r>
      <w:proofErr w:type="spellStart"/>
      <w:r w:rsidRPr="009D6D3F">
        <w:rPr>
          <w:rFonts w:ascii="Calibri" w:eastAsia="Calibri" w:hAnsi="Calibri" w:cs="Calibri"/>
          <w:b/>
          <w:lang w:val="bg-BG"/>
        </w:rPr>
        <w:t>Джеси</w:t>
      </w:r>
      <w:proofErr w:type="spellEnd"/>
      <w:r w:rsidRPr="009D6D3F">
        <w:rPr>
          <w:rFonts w:ascii="Calibri" w:eastAsia="Calibri" w:hAnsi="Calibri" w:cs="Calibri"/>
          <w:b/>
          <w:lang w:val="bg-BG"/>
        </w:rPr>
        <w:t xml:space="preserve">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ListParagraph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докато парите на </w:t>
      </w:r>
      <w:proofErr w:type="spellStart"/>
      <w:r w:rsidRPr="009D6D3F">
        <w:rPr>
          <w:lang w:val="bg-BG"/>
        </w:rPr>
        <w:t>Джеси</w:t>
      </w:r>
      <w:proofErr w:type="spellEnd"/>
      <w:r w:rsidRPr="009D6D3F">
        <w:rPr>
          <w:lang w:val="bg-BG"/>
        </w:rPr>
        <w:t xml:space="preserve">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</w:t>
      </w:r>
      <w:proofErr w:type="spellStart"/>
      <w:r w:rsidRPr="009D6D3F">
        <w:rPr>
          <w:lang w:val="bg-BG"/>
        </w:rPr>
        <w:t>Джеси</w:t>
      </w:r>
      <w:proofErr w:type="spellEnd"/>
      <w:r w:rsidRPr="009D6D3F">
        <w:rPr>
          <w:lang w:val="bg-BG"/>
        </w:rPr>
        <w:t xml:space="preserve">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</w:t>
      </w:r>
      <w:proofErr w:type="spellStart"/>
      <w:r w:rsidRPr="009D6D3F">
        <w:rPr>
          <w:lang w:val="bg-BG"/>
        </w:rPr>
        <w:t>Джеси</w:t>
      </w:r>
      <w:proofErr w:type="spellEnd"/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proofErr w:type="spellStart"/>
      <w:r w:rsidRPr="00B8162E">
        <w:rPr>
          <w:lang w:val="bg-BG"/>
        </w:rPr>
        <w:t>ко</w:t>
      </w:r>
      <w:proofErr w:type="spellEnd"/>
      <w:r w:rsidRPr="00B8162E">
        <w:rPr>
          <w:lang w:val="bg-BG"/>
        </w:rPr>
        <w:t xml:space="preserve">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>нулирайте брояча за поредните дни</w:t>
      </w:r>
      <w:r w:rsidRPr="00B8162E">
        <w:rPr>
          <w:lang w:val="bg-BG"/>
        </w:rPr>
        <w:t>;</w:t>
      </w:r>
    </w:p>
    <w:p w14:paraId="29FFA8C7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proofErr w:type="gramStart"/>
      <w:r w:rsidRPr="009D6D3F">
        <w:t>a</w:t>
      </w:r>
      <w:proofErr w:type="spellStart"/>
      <w:r w:rsidRPr="00B8162E">
        <w:rPr>
          <w:lang w:val="bg-BG"/>
        </w:rPr>
        <w:t>ко</w:t>
      </w:r>
      <w:proofErr w:type="spellEnd"/>
      <w:proofErr w:type="gramEnd"/>
      <w:r w:rsidRPr="00B8162E">
        <w:rPr>
          <w:lang w:val="bg-BG"/>
        </w:rPr>
        <w:t xml:space="preserve">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</w:t>
      </w:r>
      <w:proofErr w:type="spellStart"/>
      <w:r w:rsidRPr="009D6D3F">
        <w:rPr>
          <w:lang w:val="bg-BG"/>
        </w:rPr>
        <w:t>Джеси</w:t>
      </w:r>
      <w:proofErr w:type="spellEnd"/>
      <w:r w:rsidRPr="009D6D3F">
        <w:rPr>
          <w:lang w:val="bg-BG"/>
        </w:rPr>
        <w:t xml:space="preserve">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</w:t>
      </w:r>
      <w:proofErr w:type="spellStart"/>
      <w:r w:rsidRPr="009D6D3F">
        <w:rPr>
          <w:lang w:val="bg-BG"/>
        </w:rPr>
        <w:t>Джеси</w:t>
      </w:r>
      <w:proofErr w:type="spellEnd"/>
      <w:r w:rsidRPr="009D6D3F">
        <w:rPr>
          <w:lang w:val="bg-BG"/>
        </w:rPr>
        <w:t xml:space="preserve">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</w:t>
      </w:r>
      <w:proofErr w:type="spellStart"/>
      <w:r w:rsidRPr="009D6D3F">
        <w:rPr>
          <w:rFonts w:eastAsia="Times New Roman" w:cs="Arial"/>
          <w:lang w:val="bg-BG"/>
        </w:rPr>
        <w:t>Джеси</w:t>
      </w:r>
      <w:proofErr w:type="spellEnd"/>
      <w:r w:rsidRPr="009D6D3F">
        <w:rPr>
          <w:rFonts w:eastAsia="Times New Roman" w:cs="Arial"/>
          <w:lang w:val="bg-BG"/>
        </w:rPr>
        <w:t xml:space="preserve">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9D6D3F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proofErr w:type="spellStart"/>
      <w:r w:rsidRPr="009D6D3F">
        <w:rPr>
          <w:lang w:val="bg-BG"/>
        </w:rPr>
        <w:t>Габи</w:t>
      </w:r>
      <w:proofErr w:type="spellEnd"/>
      <w:r w:rsidRPr="009D6D3F">
        <w:rPr>
          <w:lang w:val="bg-BG"/>
        </w:rPr>
        <w:t xml:space="preserve">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1E7DCB52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</w:p>
    <w:p w14:paraId="5AEDC7E1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  <w:r w:rsidRPr="009D6D3F">
        <w:rPr>
          <w:lang w:val="bg-BG"/>
        </w:rPr>
        <w:t>Примерни изпитни задачи</w:t>
      </w:r>
    </w:p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</w:t>
      </w:r>
      <w:proofErr w:type="spellStart"/>
      <w:r w:rsidRPr="009D6D3F">
        <w:rPr>
          <w:lang w:val="bg-BG"/>
        </w:rPr>
        <w:t>вендинг</w:t>
      </w:r>
      <w:proofErr w:type="spellEnd"/>
      <w:r w:rsidRPr="009D6D3F">
        <w:rPr>
          <w:lang w:val="bg-BG"/>
        </w:rPr>
        <w:t xml:space="preserve">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0"/>
        <w:gridCol w:w="695"/>
        <w:gridCol w:w="9260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ind w:left="360" w:hanging="36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1"/>
      <w:bookmarkEnd w:id="2"/>
      <w:bookmarkEnd w:id="3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4968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0"/>
        <w:gridCol w:w="5770"/>
        <w:gridCol w:w="4068"/>
      </w:tblGrid>
      <w:tr w:rsidR="009D6D3F" w:rsidRPr="009D6D3F" w14:paraId="69FC34DF" w14:textId="77777777" w:rsidTr="00B73A53">
        <w:trPr>
          <w:trHeight w:val="275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73A53">
        <w:trPr>
          <w:trHeight w:val="700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 xml:space="preserve">No more cake left! You need 1 pieces </w:t>
            </w:r>
            <w:bookmarkStart w:id="7" w:name="_GoBack"/>
            <w:bookmarkEnd w:id="7"/>
            <w:r w:rsidRPr="009D6D3F">
              <w:rPr>
                <w:rFonts w:ascii="Consolas" w:eastAsia="Calibri" w:hAnsi="Consolas" w:cstheme="minorHAnsi"/>
                <w:noProof/>
              </w:rPr>
              <w:t>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73A53">
        <w:trPr>
          <w:trHeight w:val="473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2B935FC" w14:textId="77777777" w:rsidR="00B73A53" w:rsidRPr="00B73A53" w:rsidRDefault="00B73A53" w:rsidP="00B73A53"/>
    <w:sectPr w:rsidR="00B73A53" w:rsidRPr="00B73A53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D1B5F" w14:textId="77777777" w:rsidR="00965959" w:rsidRDefault="00965959" w:rsidP="008068A2">
      <w:pPr>
        <w:spacing w:after="0" w:line="240" w:lineRule="auto"/>
      </w:pPr>
      <w:r>
        <w:separator/>
      </w:r>
    </w:p>
  </w:endnote>
  <w:endnote w:type="continuationSeparator" w:id="0">
    <w:p w14:paraId="0E563B08" w14:textId="77777777" w:rsidR="00965959" w:rsidRDefault="009659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8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A5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A5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3A5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3A5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19DD1" w14:textId="77777777" w:rsidR="00965959" w:rsidRDefault="00965959" w:rsidP="008068A2">
      <w:pPr>
        <w:spacing w:after="0" w:line="240" w:lineRule="auto"/>
      </w:pPr>
      <w:r>
        <w:separator/>
      </w:r>
    </w:p>
  </w:footnote>
  <w:footnote w:type="continuationSeparator" w:id="0">
    <w:p w14:paraId="5D4B5B65" w14:textId="77777777" w:rsidR="00965959" w:rsidRDefault="009659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8162E" w:rsidRDefault="00B816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0"/>
  </w:num>
  <w:num w:numId="8">
    <w:abstractNumId w:val="9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17"/>
  </w:num>
  <w:num w:numId="14">
    <w:abstractNumId w:val="18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4F4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59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A53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2396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2995D-8D64-4118-8FE1-5A37BCF9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2008</Words>
  <Characters>11450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Stanislav</cp:lastModifiedBy>
  <cp:revision>11</cp:revision>
  <cp:lastPrinted>2015-10-26T22:35:00Z</cp:lastPrinted>
  <dcterms:created xsi:type="dcterms:W3CDTF">2019-11-12T12:29:00Z</dcterms:created>
  <dcterms:modified xsi:type="dcterms:W3CDTF">2020-07-06T14:44:00Z</dcterms:modified>
  <cp:category>programming; education; software engineering; software development</cp:category>
</cp:coreProperties>
</file>