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6F62" w14:textId="5DEA5C8A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Стравинский Игорь Фёдорович (1882—1971), российский и советский композитор.</w:t>
      </w:r>
    </w:p>
    <w:p w14:paraId="4B78DD59" w14:textId="02ECFB06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Родился 17 июня 1882 г. в Ораниенбауме (ныне город Ломоносов) в семье известного оперного певца Ф. И. Стравинского. Тем не менее музыкантом становиться не собирался и в 1900 г. поступил в Петербургский университет на юридический факультет.</w:t>
      </w:r>
    </w:p>
    <w:p w14:paraId="38F8C54F" w14:textId="5866B3F9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В студенческие годы Стравинский познакомился с Н. А. Римским-Корсаковым и с 1903 г. стал брать у него уроки. Эти занятия продолжались до смерти учителя в 1908 г.</w:t>
      </w:r>
    </w:p>
    <w:p w14:paraId="7CA120F1" w14:textId="77134A65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Уже в 1910 г. Стравинский написал свой первый балет «Жар-птица», поставленный в Париже по инициативе С. П. Дягилева в рамках Русских сезонов за границей (проходившие в период с 1907 по 1913 г. в Париже гастроли русских актёров и музыкантов).</w:t>
      </w:r>
    </w:p>
    <w:p w14:paraId="72244CE1" w14:textId="3A1A0DF6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Следующий балет Стравинского — «Петрушка» (1911 г.) также стал событием Русских сезонов и принёс композитору мировую известность.</w:t>
      </w:r>
    </w:p>
    <w:p w14:paraId="078206A7" w14:textId="14966738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Третий, написанный в 1913 г., балет — «Весну священную» — публика сначала не приняла из-за слишком новаторской постановки хореографа М. М. Фокина, отказавшегося от классического балетного танца.</w:t>
      </w:r>
    </w:p>
    <w:p w14:paraId="6CCB3D6D" w14:textId="69028271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В 1914 г. Стравинский обратился к жанру оперы и создал «Соловья» по сказке Г. X. Андерсена. В том же году он покинул Россию; жил сначала в Швейцарии, а с 1920 г. — во Франции. Там родились его оперы «Мавра» (1922 г.) на сюжет «Домика в Коломне» А. С. Пушкина и «Царь Эдип» (1927 г.) на сюжет трагедии Софокла. Эти произведения стали вершиной в творчестве Стравинского.</w:t>
      </w:r>
    </w:p>
    <w:p w14:paraId="455BC647" w14:textId="2053249C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В 1939 г. Игорь Фёдорович покинул Европу и переехал в США, где обратился к традициям джазовой музыки.</w:t>
      </w:r>
    </w:p>
    <w:p w14:paraId="5FE252BD" w14:textId="30B03C4E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В 1945 г. был создан «Чёрный концерт для кларнета и джаз-банда».</w:t>
      </w:r>
    </w:p>
    <w:p w14:paraId="22F05D24" w14:textId="740648AF" w:rsidR="008C10E2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Творческое наследие Стравинского очень велико: 4 оперы, 12 балетов, кантаты, симфонии, концерты, хоры и др. Он считается одним из самых значительных новаторов в музыке XX в.</w:t>
      </w:r>
    </w:p>
    <w:p w14:paraId="2E2AFC7E" w14:textId="7A31E67F" w:rsidR="00F1450E" w:rsidRPr="008C10E2" w:rsidRDefault="008C10E2" w:rsidP="008C10E2">
      <w:pPr>
        <w:spacing w:after="0" w:line="240" w:lineRule="auto"/>
        <w:ind w:firstLine="709"/>
        <w:rPr>
          <w:sz w:val="32"/>
          <w:szCs w:val="32"/>
        </w:rPr>
      </w:pPr>
      <w:r w:rsidRPr="008C10E2">
        <w:rPr>
          <w:sz w:val="32"/>
          <w:szCs w:val="32"/>
        </w:rPr>
        <w:t>Умер 6 апреля 1971 г. в Нью-Йорке.</w:t>
      </w:r>
    </w:p>
    <w:sectPr w:rsidR="00F1450E" w:rsidRPr="008C1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A"/>
    <w:rsid w:val="002429DA"/>
    <w:rsid w:val="008C10E2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A9D1"/>
  <w15:chartTrackingRefBased/>
  <w15:docId w15:val="{DED5ED06-AF9D-4DBB-A112-B3BC1269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2024-10-11T18:43:00Z</dcterms:created>
  <dcterms:modified xsi:type="dcterms:W3CDTF">2024-10-11T18:44:00Z</dcterms:modified>
</cp:coreProperties>
</file>