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2D0961" w14:textId="77777777" w:rsidR="00CE230B" w:rsidRPr="000C2863" w:rsidRDefault="00CE230B" w:rsidP="00CE230B">
      <w:pPr>
        <w:jc w:val="center"/>
        <w:rPr>
          <w:rFonts w:ascii="Times New Roman" w:hAnsi="Times New Roman" w:cs="Times New Roman"/>
        </w:rPr>
      </w:pPr>
      <w:proofErr w:type="spellStart"/>
      <w:r w:rsidRPr="000C2863">
        <w:rPr>
          <w:rFonts w:ascii="Times New Roman" w:hAnsi="Times New Roman" w:cs="Times New Roman"/>
        </w:rPr>
        <w:t>Pyber</w:t>
      </w:r>
      <w:proofErr w:type="spellEnd"/>
      <w:r w:rsidRPr="000C2863">
        <w:rPr>
          <w:rFonts w:ascii="Times New Roman" w:hAnsi="Times New Roman" w:cs="Times New Roman"/>
        </w:rPr>
        <w:t xml:space="preserve"> Analysis</w:t>
      </w:r>
    </w:p>
    <w:p w14:paraId="66CDCEBD" w14:textId="77777777" w:rsidR="00CE230B" w:rsidRPr="000C2863" w:rsidRDefault="00CE230B" w:rsidP="00CE230B">
      <w:pPr>
        <w:rPr>
          <w:rFonts w:ascii="Times New Roman" w:hAnsi="Times New Roman" w:cs="Times New Roman"/>
        </w:rPr>
      </w:pPr>
    </w:p>
    <w:p w14:paraId="00811649" w14:textId="77777777" w:rsidR="000C2863" w:rsidRPr="000C2863" w:rsidRDefault="00F80B52" w:rsidP="000C2863">
      <w:pPr>
        <w:jc w:val="both"/>
        <w:rPr>
          <w:rFonts w:ascii="Times New Roman" w:hAnsi="Times New Roman" w:cs="Times New Roman"/>
        </w:rPr>
      </w:pPr>
      <w:r w:rsidRPr="000C2863">
        <w:rPr>
          <w:rFonts w:ascii="Times New Roman" w:hAnsi="Times New Roman" w:cs="Times New Roman"/>
        </w:rPr>
        <w:t xml:space="preserve">The </w:t>
      </w:r>
      <w:proofErr w:type="spellStart"/>
      <w:r w:rsidRPr="000C2863">
        <w:rPr>
          <w:rFonts w:ascii="Times New Roman" w:hAnsi="Times New Roman" w:cs="Times New Roman"/>
        </w:rPr>
        <w:t>Pyber</w:t>
      </w:r>
      <w:proofErr w:type="spellEnd"/>
      <w:r w:rsidRPr="000C2863">
        <w:rPr>
          <w:rFonts w:ascii="Times New Roman" w:hAnsi="Times New Roman" w:cs="Times New Roman"/>
        </w:rPr>
        <w:t xml:space="preserve"> datasets highlight various trends, three of which are discussed below. </w:t>
      </w:r>
    </w:p>
    <w:p w14:paraId="73409807" w14:textId="1A51C757" w:rsidR="000C2863" w:rsidRDefault="00F80B52" w:rsidP="000C2863">
      <w:pPr>
        <w:pStyle w:val="ListParagraph"/>
        <w:numPr>
          <w:ilvl w:val="0"/>
          <w:numId w:val="2"/>
        </w:numPr>
        <w:jc w:val="both"/>
        <w:rPr>
          <w:rFonts w:ascii="Times New Roman" w:hAnsi="Times New Roman" w:cs="Times New Roman"/>
        </w:rPr>
      </w:pPr>
      <w:r w:rsidRPr="000C2863">
        <w:rPr>
          <w:rFonts w:ascii="Times New Roman" w:hAnsi="Times New Roman" w:cs="Times New Roman"/>
        </w:rPr>
        <w:t xml:space="preserve">The scatter plot underlines </w:t>
      </w:r>
      <w:r w:rsidR="00CE230B" w:rsidRPr="000C2863">
        <w:rPr>
          <w:rFonts w:ascii="Times New Roman" w:hAnsi="Times New Roman" w:cs="Times New Roman"/>
        </w:rPr>
        <w:t xml:space="preserve">concentration of </w:t>
      </w:r>
      <w:proofErr w:type="spellStart"/>
      <w:r w:rsidR="00CE230B" w:rsidRPr="000C2863">
        <w:rPr>
          <w:rFonts w:ascii="Times New Roman" w:hAnsi="Times New Roman" w:cs="Times New Roman"/>
        </w:rPr>
        <w:t>pyber</w:t>
      </w:r>
      <w:proofErr w:type="spellEnd"/>
      <w:r w:rsidR="00CE230B" w:rsidRPr="000C2863">
        <w:rPr>
          <w:rFonts w:ascii="Times New Roman" w:hAnsi="Times New Roman" w:cs="Times New Roman"/>
        </w:rPr>
        <w:t xml:space="preserve"> services in the urban areas.</w:t>
      </w:r>
      <w:r w:rsidR="000C2863" w:rsidRPr="000C2863">
        <w:rPr>
          <w:rFonts w:ascii="Times New Roman" w:hAnsi="Times New Roman" w:cs="Times New Roman"/>
        </w:rPr>
        <w:t xml:space="preserve"> Among the urban areas, the cities of West </w:t>
      </w:r>
      <w:proofErr w:type="spellStart"/>
      <w:r w:rsidR="000C2863" w:rsidRPr="000C2863">
        <w:rPr>
          <w:rFonts w:ascii="Times New Roman" w:hAnsi="Times New Roman" w:cs="Times New Roman"/>
        </w:rPr>
        <w:t>Samuelburgh</w:t>
      </w:r>
      <w:proofErr w:type="spellEnd"/>
      <w:r w:rsidR="000C2863" w:rsidRPr="000C2863">
        <w:rPr>
          <w:rFonts w:ascii="Times New Roman" w:hAnsi="Times New Roman" w:cs="Times New Roman"/>
        </w:rPr>
        <w:t xml:space="preserve">, South </w:t>
      </w:r>
      <w:proofErr w:type="spellStart"/>
      <w:r w:rsidR="000C2863" w:rsidRPr="000C2863">
        <w:rPr>
          <w:rFonts w:ascii="Times New Roman" w:hAnsi="Times New Roman" w:cs="Times New Roman"/>
        </w:rPr>
        <w:t>Michelleport</w:t>
      </w:r>
      <w:proofErr w:type="spellEnd"/>
      <w:r w:rsidR="000C2863" w:rsidRPr="000C2863">
        <w:rPr>
          <w:rFonts w:ascii="Times New Roman" w:hAnsi="Times New Roman" w:cs="Times New Roman"/>
        </w:rPr>
        <w:t xml:space="preserve"> and West Anthony have registered </w:t>
      </w:r>
      <w:r w:rsidR="00D6638A">
        <w:rPr>
          <w:rFonts w:ascii="Times New Roman" w:hAnsi="Times New Roman" w:cs="Times New Roman"/>
        </w:rPr>
        <w:t>higher</w:t>
      </w:r>
      <w:r w:rsidR="000C2863" w:rsidRPr="000C2863">
        <w:rPr>
          <w:rFonts w:ascii="Times New Roman" w:hAnsi="Times New Roman" w:cs="Times New Roman"/>
        </w:rPr>
        <w:t xml:space="preserve"> number of </w:t>
      </w:r>
      <w:proofErr w:type="gramStart"/>
      <w:r w:rsidR="000C2863" w:rsidRPr="000C2863">
        <w:rPr>
          <w:rFonts w:ascii="Times New Roman" w:hAnsi="Times New Roman" w:cs="Times New Roman"/>
        </w:rPr>
        <w:t>driver</w:t>
      </w:r>
      <w:proofErr w:type="gramEnd"/>
      <w:r w:rsidR="000C2863" w:rsidRPr="000C2863">
        <w:rPr>
          <w:rFonts w:ascii="Times New Roman" w:hAnsi="Times New Roman" w:cs="Times New Roman"/>
        </w:rPr>
        <w:t xml:space="preserve"> counts.</w:t>
      </w:r>
    </w:p>
    <w:p w14:paraId="4E591891" w14:textId="77777777" w:rsidR="00AA301E" w:rsidRDefault="00AA301E" w:rsidP="00AA301E">
      <w:pPr>
        <w:pStyle w:val="ListParagraph"/>
        <w:jc w:val="both"/>
        <w:rPr>
          <w:rFonts w:ascii="Times New Roman" w:hAnsi="Times New Roman" w:cs="Times New Roman"/>
        </w:rPr>
      </w:pPr>
    </w:p>
    <w:p w14:paraId="4F8DD220" w14:textId="6B2BF9AA" w:rsidR="00AA301E" w:rsidRDefault="00AA301E" w:rsidP="00A44EBB">
      <w:pPr>
        <w:pStyle w:val="ListParagraph"/>
        <w:numPr>
          <w:ilvl w:val="0"/>
          <w:numId w:val="2"/>
        </w:numPr>
        <w:jc w:val="both"/>
        <w:rPr>
          <w:rFonts w:ascii="Times New Roman" w:hAnsi="Times New Roman" w:cs="Times New Roman"/>
        </w:rPr>
      </w:pPr>
      <w:r w:rsidRPr="00AA301E">
        <w:rPr>
          <w:rFonts w:ascii="Times New Roman" w:hAnsi="Times New Roman" w:cs="Times New Roman"/>
        </w:rPr>
        <w:t>There is no correlation between the number of rides per city and the number of drivers per city. For example, cities with the largest number of drivers are not reporting the maximum number of rides.</w:t>
      </w:r>
      <w:bookmarkStart w:id="0" w:name="_GoBack"/>
      <w:bookmarkEnd w:id="0"/>
    </w:p>
    <w:p w14:paraId="1115EE84" w14:textId="77777777" w:rsidR="00AA301E" w:rsidRPr="00AA301E" w:rsidRDefault="00AA301E" w:rsidP="00AA301E">
      <w:pPr>
        <w:jc w:val="both"/>
        <w:rPr>
          <w:rFonts w:ascii="Times New Roman" w:hAnsi="Times New Roman" w:cs="Times New Roman"/>
        </w:rPr>
      </w:pPr>
    </w:p>
    <w:p w14:paraId="10153683" w14:textId="0253C2A1" w:rsidR="00FB0BEB" w:rsidRPr="000C2863" w:rsidRDefault="00CF44E2" w:rsidP="000C2863">
      <w:pPr>
        <w:pStyle w:val="ListParagraph"/>
        <w:numPr>
          <w:ilvl w:val="0"/>
          <w:numId w:val="2"/>
        </w:numPr>
        <w:jc w:val="both"/>
        <w:rPr>
          <w:rFonts w:ascii="Times New Roman" w:hAnsi="Times New Roman" w:cs="Times New Roman"/>
        </w:rPr>
      </w:pPr>
      <w:r w:rsidRPr="000C2863">
        <w:rPr>
          <w:rFonts w:ascii="Times New Roman" w:hAnsi="Times New Roman" w:cs="Times New Roman"/>
        </w:rPr>
        <w:t xml:space="preserve">Conversely, there is much less availability of </w:t>
      </w:r>
      <w:proofErr w:type="spellStart"/>
      <w:r w:rsidRPr="000C2863">
        <w:rPr>
          <w:rFonts w:ascii="Times New Roman" w:hAnsi="Times New Roman" w:cs="Times New Roman"/>
        </w:rPr>
        <w:t>pyber</w:t>
      </w:r>
      <w:proofErr w:type="spellEnd"/>
      <w:r w:rsidRPr="000C2863">
        <w:rPr>
          <w:rFonts w:ascii="Times New Roman" w:hAnsi="Times New Roman" w:cs="Times New Roman"/>
        </w:rPr>
        <w:t xml:space="preserve"> services in the rural areas.</w:t>
      </w:r>
      <w:r w:rsidR="00D6638A">
        <w:rPr>
          <w:rFonts w:ascii="Times New Roman" w:hAnsi="Times New Roman" w:cs="Times New Roman"/>
        </w:rPr>
        <w:t xml:space="preserve"> The rural areas of </w:t>
      </w:r>
      <w:proofErr w:type="spellStart"/>
      <w:r w:rsidR="00D6638A">
        <w:rPr>
          <w:rFonts w:ascii="Times New Roman" w:hAnsi="Times New Roman" w:cs="Times New Roman"/>
        </w:rPr>
        <w:t>Jessicaport</w:t>
      </w:r>
      <w:proofErr w:type="spellEnd"/>
      <w:r w:rsidR="00D6638A">
        <w:rPr>
          <w:rFonts w:ascii="Times New Roman" w:hAnsi="Times New Roman" w:cs="Times New Roman"/>
        </w:rPr>
        <w:t xml:space="preserve">, South </w:t>
      </w:r>
      <w:proofErr w:type="spellStart"/>
      <w:r w:rsidR="00D6638A">
        <w:rPr>
          <w:rFonts w:ascii="Times New Roman" w:hAnsi="Times New Roman" w:cs="Times New Roman"/>
        </w:rPr>
        <w:t>Marychester</w:t>
      </w:r>
      <w:proofErr w:type="spellEnd"/>
      <w:r w:rsidR="00D6638A">
        <w:rPr>
          <w:rFonts w:ascii="Times New Roman" w:hAnsi="Times New Roman" w:cs="Times New Roman"/>
        </w:rPr>
        <w:t xml:space="preserve"> and </w:t>
      </w:r>
      <w:proofErr w:type="spellStart"/>
      <w:r w:rsidR="00D6638A" w:rsidRPr="00D6638A">
        <w:rPr>
          <w:rFonts w:ascii="Times New Roman" w:hAnsi="Times New Roman" w:cs="Times New Roman"/>
        </w:rPr>
        <w:t>Taylorhaven</w:t>
      </w:r>
      <w:proofErr w:type="spellEnd"/>
      <w:r w:rsidR="00D6638A">
        <w:rPr>
          <w:rFonts w:ascii="Times New Roman" w:hAnsi="Times New Roman" w:cs="Times New Roman"/>
        </w:rPr>
        <w:t xml:space="preserve"> registered only one driver count.</w:t>
      </w:r>
    </w:p>
    <w:p w14:paraId="56E78E25" w14:textId="77777777" w:rsidR="00AA301E" w:rsidRDefault="00AA301E" w:rsidP="00AA301E">
      <w:pPr>
        <w:pStyle w:val="ListParagraph"/>
        <w:jc w:val="both"/>
        <w:rPr>
          <w:rFonts w:ascii="Times New Roman" w:hAnsi="Times New Roman" w:cs="Times New Roman"/>
        </w:rPr>
      </w:pPr>
    </w:p>
    <w:p w14:paraId="18D9093F" w14:textId="0EC30186" w:rsidR="000C2863" w:rsidRDefault="000C2863" w:rsidP="000C2863">
      <w:pPr>
        <w:pStyle w:val="ListParagraph"/>
        <w:numPr>
          <w:ilvl w:val="0"/>
          <w:numId w:val="2"/>
        </w:numPr>
        <w:jc w:val="both"/>
        <w:rPr>
          <w:rFonts w:ascii="Times New Roman" w:hAnsi="Times New Roman" w:cs="Times New Roman"/>
        </w:rPr>
      </w:pPr>
      <w:r w:rsidRPr="000C2863">
        <w:rPr>
          <w:rFonts w:ascii="Times New Roman" w:hAnsi="Times New Roman" w:cs="Times New Roman"/>
        </w:rPr>
        <w:t xml:space="preserve">Finally, the </w:t>
      </w:r>
      <w:proofErr w:type="spellStart"/>
      <w:r w:rsidRPr="000C2863">
        <w:rPr>
          <w:rFonts w:ascii="Times New Roman" w:hAnsi="Times New Roman" w:cs="Times New Roman"/>
        </w:rPr>
        <w:t>pyber</w:t>
      </w:r>
      <w:proofErr w:type="spellEnd"/>
      <w:r w:rsidRPr="000C2863">
        <w:rPr>
          <w:rFonts w:ascii="Times New Roman" w:hAnsi="Times New Roman" w:cs="Times New Roman"/>
        </w:rPr>
        <w:t xml:space="preserve"> services have charged higher average fair</w:t>
      </w:r>
      <w:r w:rsidR="002D639A">
        <w:rPr>
          <w:rFonts w:ascii="Times New Roman" w:hAnsi="Times New Roman" w:cs="Times New Roman"/>
        </w:rPr>
        <w:t>s</w:t>
      </w:r>
      <w:r w:rsidRPr="000C2863">
        <w:rPr>
          <w:rFonts w:ascii="Times New Roman" w:hAnsi="Times New Roman" w:cs="Times New Roman"/>
        </w:rPr>
        <w:t xml:space="preserve"> in the rural areas. </w:t>
      </w:r>
      <w:r w:rsidR="00D6638A">
        <w:rPr>
          <w:rFonts w:ascii="Times New Roman" w:hAnsi="Times New Roman" w:cs="Times New Roman"/>
        </w:rPr>
        <w:t xml:space="preserve">The rural areas of </w:t>
      </w:r>
      <w:proofErr w:type="spellStart"/>
      <w:r w:rsidR="00D6638A" w:rsidRPr="00D6638A">
        <w:rPr>
          <w:rFonts w:ascii="Times New Roman" w:hAnsi="Times New Roman" w:cs="Times New Roman"/>
        </w:rPr>
        <w:t>Taylorhaven</w:t>
      </w:r>
      <w:proofErr w:type="spellEnd"/>
      <w:r w:rsidR="00D6638A">
        <w:rPr>
          <w:rFonts w:ascii="Times New Roman" w:hAnsi="Times New Roman" w:cs="Times New Roman"/>
        </w:rPr>
        <w:t xml:space="preserve"> and South </w:t>
      </w:r>
      <w:proofErr w:type="spellStart"/>
      <w:r w:rsidR="00D6638A">
        <w:rPr>
          <w:rFonts w:ascii="Times New Roman" w:hAnsi="Times New Roman" w:cs="Times New Roman"/>
        </w:rPr>
        <w:t>Marychester</w:t>
      </w:r>
      <w:proofErr w:type="spellEnd"/>
      <w:r w:rsidR="00D6638A">
        <w:rPr>
          <w:rFonts w:ascii="Times New Roman" w:hAnsi="Times New Roman" w:cs="Times New Roman"/>
        </w:rPr>
        <w:t xml:space="preserve"> registered among the highest fairs being charged by the </w:t>
      </w:r>
      <w:proofErr w:type="spellStart"/>
      <w:r w:rsidR="00D6638A">
        <w:rPr>
          <w:rFonts w:ascii="Times New Roman" w:hAnsi="Times New Roman" w:cs="Times New Roman"/>
        </w:rPr>
        <w:t>pyber</w:t>
      </w:r>
      <w:proofErr w:type="spellEnd"/>
      <w:r w:rsidR="00D6638A">
        <w:rPr>
          <w:rFonts w:ascii="Times New Roman" w:hAnsi="Times New Roman" w:cs="Times New Roman"/>
        </w:rPr>
        <w:t xml:space="preserve"> services.</w:t>
      </w:r>
    </w:p>
    <w:p w14:paraId="6A1E3ABC" w14:textId="77777777" w:rsidR="00AA301E" w:rsidRPr="00AA301E" w:rsidRDefault="00AA301E" w:rsidP="00AA301E">
      <w:pPr>
        <w:jc w:val="both"/>
        <w:rPr>
          <w:rFonts w:ascii="Times New Roman" w:hAnsi="Times New Roman" w:cs="Times New Roman"/>
        </w:rPr>
      </w:pPr>
    </w:p>
    <w:p w14:paraId="59447E91" w14:textId="77777777" w:rsidR="000C2863" w:rsidRPr="00D6638A" w:rsidRDefault="000C2863" w:rsidP="00D6638A">
      <w:pPr>
        <w:ind w:left="360"/>
        <w:jc w:val="both"/>
        <w:rPr>
          <w:rFonts w:ascii="Times New Roman" w:hAnsi="Times New Roman" w:cs="Times New Roman"/>
        </w:rPr>
      </w:pPr>
    </w:p>
    <w:sectPr w:rsidR="000C2863" w:rsidRPr="00D6638A" w:rsidSect="002614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708A0"/>
    <w:multiLevelType w:val="hybridMultilevel"/>
    <w:tmpl w:val="41F4B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004986"/>
    <w:multiLevelType w:val="hybridMultilevel"/>
    <w:tmpl w:val="94D89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30B"/>
    <w:rsid w:val="000C2863"/>
    <w:rsid w:val="002614DF"/>
    <w:rsid w:val="002D639A"/>
    <w:rsid w:val="00754CB0"/>
    <w:rsid w:val="00AA301E"/>
    <w:rsid w:val="00CE230B"/>
    <w:rsid w:val="00CF44E2"/>
    <w:rsid w:val="00D6638A"/>
    <w:rsid w:val="00F80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8EFEF3"/>
  <w15:chartTrackingRefBased/>
  <w15:docId w15:val="{89A4653E-7EEB-8041-975A-40B710387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B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964206">
      <w:bodyDiv w:val="1"/>
      <w:marLeft w:val="0"/>
      <w:marRight w:val="0"/>
      <w:marTop w:val="0"/>
      <w:marBottom w:val="0"/>
      <w:divBdr>
        <w:top w:val="none" w:sz="0" w:space="0" w:color="auto"/>
        <w:left w:val="none" w:sz="0" w:space="0" w:color="auto"/>
        <w:bottom w:val="none" w:sz="0" w:space="0" w:color="auto"/>
        <w:right w:val="none" w:sz="0" w:space="0" w:color="auto"/>
      </w:divBdr>
    </w:div>
    <w:div w:id="1853834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135</Words>
  <Characters>775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Vibhanshu Shekhar</dc:creator>
  <cp:keywords/>
  <dc:description/>
  <cp:lastModifiedBy>Vibhanshu Shekhar</cp:lastModifiedBy>
  <cp:revision>3</cp:revision>
  <dcterms:created xsi:type="dcterms:W3CDTF">2019-04-14T15:22:00Z</dcterms:created>
  <dcterms:modified xsi:type="dcterms:W3CDTF">2019-04-14T19:55:00Z</dcterms:modified>
</cp:coreProperties>
</file>