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3328" w14:textId="3FC86605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1853">
        <w:rPr>
          <w:rFonts w:ascii="Times New Roman" w:hAnsi="Times New Roman" w:cs="Times New Roman"/>
          <w:b/>
          <w:bCs/>
          <w:sz w:val="32"/>
          <w:szCs w:val="32"/>
        </w:rPr>
        <w:t>Документация к лабораторной работе №1</w:t>
      </w:r>
    </w:p>
    <w:p w14:paraId="639C9747" w14:textId="69322014" w:rsid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"Исследование цветовых моделей и создание конвертера цветов"</w:t>
      </w:r>
    </w:p>
    <w:p w14:paraId="5C739841" w14:textId="77777777" w:rsidR="00F11853" w:rsidRPr="00F11853" w:rsidRDefault="00F11853" w:rsidP="00F11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460BA" w14:textId="4305868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1BA06A43" w14:textId="393A8F20" w:rsid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Разработка интерактивного приложения для изучения цветовых моделей HSV, XYZ, LAB и преобразований между ними с визуализацией результатов.</w:t>
      </w:r>
    </w:p>
    <w:p w14:paraId="082D6A5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643A67D" w14:textId="0C56D504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2. Выполненные задачи</w:t>
      </w:r>
    </w:p>
    <w:p w14:paraId="19DF9EC5" w14:textId="70858E2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2.1. Исследование цветовых моделей</w:t>
      </w:r>
    </w:p>
    <w:p w14:paraId="32DAB0F3" w14:textId="5566413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HSV (</w:t>
      </w:r>
      <w:proofErr w:type="spellStart"/>
      <w:r w:rsidRPr="00F11853">
        <w:rPr>
          <w:rFonts w:ascii="Times New Roman" w:hAnsi="Times New Roman" w:cs="Times New Roman"/>
        </w:rPr>
        <w:t>Hue</w:t>
      </w:r>
      <w:proofErr w:type="spellEnd"/>
      <w:r w:rsidRPr="00F11853">
        <w:rPr>
          <w:rFonts w:ascii="Times New Roman" w:hAnsi="Times New Roman" w:cs="Times New Roman"/>
        </w:rPr>
        <w:t xml:space="preserve">, </w:t>
      </w:r>
      <w:proofErr w:type="spellStart"/>
      <w:r w:rsidRPr="00F11853">
        <w:rPr>
          <w:rFonts w:ascii="Times New Roman" w:hAnsi="Times New Roman" w:cs="Times New Roman"/>
        </w:rPr>
        <w:t>Saturation</w:t>
      </w:r>
      <w:proofErr w:type="spellEnd"/>
      <w:r w:rsidRPr="00F11853">
        <w:rPr>
          <w:rFonts w:ascii="Times New Roman" w:hAnsi="Times New Roman" w:cs="Times New Roman"/>
        </w:rPr>
        <w:t>, Value) - цилиндрическая модель, интуитивно понятная для пользователей</w:t>
      </w:r>
    </w:p>
    <w:p w14:paraId="0AC33BC3" w14:textId="37A9699F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XYZ - модель, основанная на исследованиях МКО (Международной комиссии по освещению)</w:t>
      </w:r>
    </w:p>
    <w:p w14:paraId="7ED86760" w14:textId="09A2012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LAB - перцепционно-равномерная модель, учитывающая особенности человеческого зрения</w:t>
      </w:r>
    </w:p>
    <w:p w14:paraId="4F02CF4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9D6A4F2" w14:textId="2711F295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2.2. Реализация преобразований между моделями</w:t>
      </w:r>
    </w:p>
    <w:p w14:paraId="7A829CB2" w14:textId="45559DB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Создана цепочка преобразований: HSV ↔ XYZ ↔ LAB через промежуточное преобразование в RGB.</w:t>
      </w:r>
    </w:p>
    <w:p w14:paraId="7FC24F1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C625F35" w14:textId="009018E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2.3. Разработка пользовательского интерфейса</w:t>
      </w:r>
    </w:p>
    <w:p w14:paraId="44EB53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Визуальный предпросмотр цвета</w:t>
      </w:r>
    </w:p>
    <w:p w14:paraId="12E8F7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Три группы элементов управления для каждой модели</w:t>
      </w:r>
    </w:p>
    <w:p w14:paraId="0E658A1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для точной настройки</w:t>
      </w:r>
    </w:p>
    <w:p w14:paraId="686E704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Кнопка выбора цвета из палитры</w:t>
      </w:r>
    </w:p>
    <w:p w14:paraId="6FD59C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065B366" w14:textId="7521707E" w:rsidR="00F11853" w:rsidRPr="00F1185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1853">
        <w:rPr>
          <w:rFonts w:ascii="Times New Roman" w:hAnsi="Times New Roman" w:cs="Times New Roman"/>
          <w:b/>
          <w:bCs/>
          <w:sz w:val="28"/>
          <w:szCs w:val="28"/>
        </w:rPr>
        <w:t>3. Техническая реализация</w:t>
      </w:r>
    </w:p>
    <w:p w14:paraId="08A04612" w14:textId="5E3011A3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3.1. Архитектура приложения</w:t>
      </w:r>
    </w:p>
    <w:p w14:paraId="07ACD75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Приложение разработано на C++ с использованием фреймворка </w:t>
      </w:r>
      <w:proofErr w:type="spellStart"/>
      <w:r w:rsidRPr="00F11853">
        <w:rPr>
          <w:rFonts w:ascii="Times New Roman" w:hAnsi="Times New Roman" w:cs="Times New Roman"/>
        </w:rPr>
        <w:t>Qt</w:t>
      </w:r>
      <w:proofErr w:type="spellEnd"/>
      <w:r w:rsidRPr="00F11853">
        <w:rPr>
          <w:rFonts w:ascii="Times New Roman" w:hAnsi="Times New Roman" w:cs="Times New Roman"/>
        </w:rPr>
        <w:t>, что обеспечивает кроссплатформенность и богатый набор UI-компонентов.</w:t>
      </w:r>
    </w:p>
    <w:p w14:paraId="0CCCE970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C242B35" w14:textId="12979200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Основные классы:</w:t>
      </w:r>
    </w:p>
    <w:p w14:paraId="029A489B" w14:textId="431ED4B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F11853">
        <w:rPr>
          <w:rFonts w:ascii="Times New Roman" w:hAnsi="Times New Roman" w:cs="Times New Roman"/>
        </w:rPr>
        <w:t>MainWindow</w:t>
      </w:r>
      <w:proofErr w:type="spellEnd"/>
      <w:r w:rsidRPr="00F11853">
        <w:rPr>
          <w:rFonts w:ascii="Times New Roman" w:hAnsi="Times New Roman" w:cs="Times New Roman"/>
        </w:rPr>
        <w:t xml:space="preserve"> - главное окно приложения</w:t>
      </w:r>
    </w:p>
    <w:p w14:paraId="73E00632" w14:textId="7566679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</w:t>
      </w:r>
      <w:proofErr w:type="spellStart"/>
      <w:r w:rsidRPr="00F11853">
        <w:rPr>
          <w:rFonts w:ascii="Times New Roman" w:hAnsi="Times New Roman" w:cs="Times New Roman"/>
        </w:rPr>
        <w:t>ColorConverter</w:t>
      </w:r>
      <w:proofErr w:type="spellEnd"/>
      <w:r w:rsidRPr="00F11853">
        <w:rPr>
          <w:rFonts w:ascii="Times New Roman" w:hAnsi="Times New Roman" w:cs="Times New Roman"/>
        </w:rPr>
        <w:t xml:space="preserve"> - класс для преобразований между цветовыми моделями</w:t>
      </w:r>
    </w:p>
    <w:p w14:paraId="745AAC97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60B1DE97" w14:textId="43468788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3.2. Алгоритмы преобразований</w:t>
      </w:r>
    </w:p>
    <w:p w14:paraId="07C8C69B" w14:textId="352987FC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11853">
        <w:rPr>
          <w:rFonts w:ascii="Times New Roman" w:hAnsi="Times New Roman" w:cs="Times New Roman"/>
        </w:rPr>
        <w:t xml:space="preserve">HSV → RGB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Преобразование через геометрическую модель цилиндра</w:t>
      </w:r>
      <w:r>
        <w:rPr>
          <w:rFonts w:ascii="Times New Roman" w:hAnsi="Times New Roman" w:cs="Times New Roman"/>
        </w:rPr>
        <w:t>):</w:t>
      </w:r>
    </w:p>
    <w:p w14:paraId="3C77D471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c = (v / 100.0) * (s / 100.0);</w:t>
      </w:r>
    </w:p>
    <w:p w14:paraId="5C1DCC5D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x = c * (1 - </w:t>
      </w:r>
      <w:proofErr w:type="spellStart"/>
      <w:proofErr w:type="gramStart"/>
      <w:r w:rsidRPr="00F11853">
        <w:rPr>
          <w:rFonts w:ascii="Times New Roman" w:hAnsi="Times New Roman" w:cs="Times New Roman"/>
        </w:rPr>
        <w:t>std</w:t>
      </w:r>
      <w:proofErr w:type="spellEnd"/>
      <w:r w:rsidRPr="00F11853">
        <w:rPr>
          <w:rFonts w:ascii="Times New Roman" w:hAnsi="Times New Roman" w:cs="Times New Roman"/>
        </w:rPr>
        <w:t>::</w:t>
      </w:r>
      <w:proofErr w:type="spellStart"/>
      <w:r w:rsidRPr="00F11853">
        <w:rPr>
          <w:rFonts w:ascii="Times New Roman" w:hAnsi="Times New Roman" w:cs="Times New Roman"/>
        </w:rPr>
        <w:t>abs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spellStart"/>
      <w:r w:rsidRPr="00F11853">
        <w:rPr>
          <w:rFonts w:ascii="Times New Roman" w:hAnsi="Times New Roman" w:cs="Times New Roman"/>
        </w:rPr>
        <w:t>std</w:t>
      </w:r>
      <w:proofErr w:type="spellEnd"/>
      <w:r w:rsidRPr="00F11853">
        <w:rPr>
          <w:rFonts w:ascii="Times New Roman" w:hAnsi="Times New Roman" w:cs="Times New Roman"/>
        </w:rPr>
        <w:t>::</w:t>
      </w:r>
      <w:proofErr w:type="spellStart"/>
      <w:r w:rsidRPr="00F11853">
        <w:rPr>
          <w:rFonts w:ascii="Times New Roman" w:hAnsi="Times New Roman" w:cs="Times New Roman"/>
        </w:rPr>
        <w:t>fmod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gramEnd"/>
      <w:r w:rsidRPr="00F11853">
        <w:rPr>
          <w:rFonts w:ascii="Times New Roman" w:hAnsi="Times New Roman" w:cs="Times New Roman"/>
        </w:rPr>
        <w:t>h / 60.0, 2) - 1));</w:t>
      </w:r>
    </w:p>
    <w:p w14:paraId="77ADDAA7" w14:textId="41423444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m = (v / 100.0) - c;</w:t>
      </w:r>
    </w:p>
    <w:p w14:paraId="63AA2AC8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AF713BB" w14:textId="7BAEFDAE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11853">
        <w:rPr>
          <w:rFonts w:ascii="Times New Roman" w:hAnsi="Times New Roman" w:cs="Times New Roman"/>
        </w:rPr>
        <w:t xml:space="preserve">RGB → XYZ </w:t>
      </w:r>
      <w:r>
        <w:rPr>
          <w:rFonts w:ascii="Times New Roman" w:hAnsi="Times New Roman" w:cs="Times New Roman"/>
        </w:rPr>
        <w:t>(</w:t>
      </w:r>
      <w:r w:rsidRPr="00F11853">
        <w:rPr>
          <w:rFonts w:ascii="Times New Roman" w:hAnsi="Times New Roman" w:cs="Times New Roman"/>
        </w:rPr>
        <w:t>Линеаризация и матричное преобразование</w:t>
      </w:r>
      <w:r>
        <w:rPr>
          <w:rFonts w:ascii="Times New Roman" w:hAnsi="Times New Roman" w:cs="Times New Roman"/>
        </w:rPr>
        <w:t>):</w:t>
      </w:r>
    </w:p>
    <w:p w14:paraId="13BC9C97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auto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r w:rsidRPr="00F11853">
        <w:rPr>
          <w:rFonts w:ascii="Times New Roman" w:hAnsi="Times New Roman" w:cs="Times New Roman"/>
        </w:rPr>
        <w:t>linearize</w:t>
      </w:r>
      <w:proofErr w:type="spellEnd"/>
      <w:r w:rsidRPr="00F11853">
        <w:rPr>
          <w:rFonts w:ascii="Times New Roman" w:hAnsi="Times New Roman" w:cs="Times New Roman"/>
        </w:rPr>
        <w:t xml:space="preserve"> = </w:t>
      </w:r>
      <w:proofErr w:type="gramStart"/>
      <w:r w:rsidRPr="00F11853">
        <w:rPr>
          <w:rFonts w:ascii="Times New Roman" w:hAnsi="Times New Roman" w:cs="Times New Roman"/>
        </w:rPr>
        <w:t>[](</w:t>
      </w:r>
      <w:proofErr w:type="spellStart"/>
      <w:proofErr w:type="gramEnd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c) {</w:t>
      </w:r>
    </w:p>
    <w:p w14:paraId="45D0146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</w:t>
      </w:r>
      <w:proofErr w:type="spellStart"/>
      <w:r w:rsidRPr="00F11853">
        <w:rPr>
          <w:rFonts w:ascii="Times New Roman" w:hAnsi="Times New Roman" w:cs="Times New Roman"/>
        </w:rPr>
        <w:t>return</w:t>
      </w:r>
      <w:proofErr w:type="spellEnd"/>
      <w:r w:rsidRPr="00F11853">
        <w:rPr>
          <w:rFonts w:ascii="Times New Roman" w:hAnsi="Times New Roman" w:cs="Times New Roman"/>
        </w:rPr>
        <w:t xml:space="preserve"> (</w:t>
      </w:r>
      <w:proofErr w:type="gramStart"/>
      <w:r w:rsidRPr="00F11853">
        <w:rPr>
          <w:rFonts w:ascii="Times New Roman" w:hAnsi="Times New Roman" w:cs="Times New Roman"/>
        </w:rPr>
        <w:t>c &gt;</w:t>
      </w:r>
      <w:proofErr w:type="gramEnd"/>
      <w:r w:rsidRPr="00F11853">
        <w:rPr>
          <w:rFonts w:ascii="Times New Roman" w:hAnsi="Times New Roman" w:cs="Times New Roman"/>
        </w:rPr>
        <w:t xml:space="preserve"> 0.04045</w:t>
      </w:r>
      <w:proofErr w:type="gramStart"/>
      <w:r w:rsidRPr="00F11853">
        <w:rPr>
          <w:rFonts w:ascii="Times New Roman" w:hAnsi="Times New Roman" w:cs="Times New Roman"/>
        </w:rPr>
        <w:t>) ?</w:t>
      </w:r>
      <w:proofErr w:type="gramEnd"/>
      <w:r w:rsidRPr="00F118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853">
        <w:rPr>
          <w:rFonts w:ascii="Times New Roman" w:hAnsi="Times New Roman" w:cs="Times New Roman"/>
        </w:rPr>
        <w:t>std</w:t>
      </w:r>
      <w:proofErr w:type="spellEnd"/>
      <w:r w:rsidRPr="00F11853">
        <w:rPr>
          <w:rFonts w:ascii="Times New Roman" w:hAnsi="Times New Roman" w:cs="Times New Roman"/>
        </w:rPr>
        <w:t>::</w:t>
      </w:r>
      <w:proofErr w:type="spellStart"/>
      <w:r w:rsidRPr="00F11853">
        <w:rPr>
          <w:rFonts w:ascii="Times New Roman" w:hAnsi="Times New Roman" w:cs="Times New Roman"/>
        </w:rPr>
        <w:t>pow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gramEnd"/>
      <w:r w:rsidRPr="00F11853">
        <w:rPr>
          <w:rFonts w:ascii="Times New Roman" w:hAnsi="Times New Roman" w:cs="Times New Roman"/>
        </w:rPr>
        <w:t>(c + 0.055) / 1.055, 2.4</w:t>
      </w:r>
      <w:proofErr w:type="gramStart"/>
      <w:r w:rsidRPr="00F11853">
        <w:rPr>
          <w:rFonts w:ascii="Times New Roman" w:hAnsi="Times New Roman" w:cs="Times New Roman"/>
        </w:rPr>
        <w:t>) :</w:t>
      </w:r>
      <w:proofErr w:type="gramEnd"/>
      <w:r w:rsidRPr="00F11853">
        <w:rPr>
          <w:rFonts w:ascii="Times New Roman" w:hAnsi="Times New Roman" w:cs="Times New Roman"/>
        </w:rPr>
        <w:t xml:space="preserve"> c / 12.92;</w:t>
      </w:r>
    </w:p>
    <w:p w14:paraId="10856B50" w14:textId="32BE362C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};</w:t>
      </w:r>
    </w:p>
    <w:p w14:paraId="69729B9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F4A4A17" w14:textId="06AF4BC3" w:rsidR="00F11853" w:rsidRPr="00F11853" w:rsidRDefault="00F11853" w:rsidP="00F1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F11853">
        <w:rPr>
          <w:rFonts w:ascii="Times New Roman" w:hAnsi="Times New Roman" w:cs="Times New Roman"/>
        </w:rPr>
        <w:t>XYZ → LAB</w:t>
      </w:r>
      <w:r>
        <w:rPr>
          <w:rFonts w:ascii="Times New Roman" w:hAnsi="Times New Roman" w:cs="Times New Roman"/>
        </w:rPr>
        <w:t xml:space="preserve"> (</w:t>
      </w:r>
      <w:r w:rsidRPr="00F11853">
        <w:rPr>
          <w:rFonts w:ascii="Times New Roman" w:hAnsi="Times New Roman" w:cs="Times New Roman"/>
        </w:rPr>
        <w:t>Нормализация относительно белой точки D65 и нелинейное преобразование</w:t>
      </w:r>
      <w:r>
        <w:rPr>
          <w:rFonts w:ascii="Times New Roman" w:hAnsi="Times New Roman" w:cs="Times New Roman"/>
        </w:rPr>
        <w:t>):</w:t>
      </w:r>
    </w:p>
    <w:p w14:paraId="20093684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r w:rsidRPr="00F11853">
        <w:rPr>
          <w:rFonts w:ascii="Times New Roman" w:hAnsi="Times New Roman" w:cs="Times New Roman"/>
        </w:rPr>
        <w:t>fx</w:t>
      </w:r>
      <w:proofErr w:type="spellEnd"/>
      <w:r w:rsidRPr="00F118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853">
        <w:rPr>
          <w:rFonts w:ascii="Times New Roman" w:hAnsi="Times New Roman" w:cs="Times New Roman"/>
        </w:rPr>
        <w:t>labF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gramEnd"/>
      <w:r w:rsidRPr="00F11853">
        <w:rPr>
          <w:rFonts w:ascii="Times New Roman" w:hAnsi="Times New Roman" w:cs="Times New Roman"/>
        </w:rPr>
        <w:t>x / D65.x());</w:t>
      </w:r>
    </w:p>
    <w:p w14:paraId="1C7D177C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l = 116 * </w:t>
      </w:r>
      <w:proofErr w:type="spellStart"/>
      <w:r w:rsidRPr="00F11853">
        <w:rPr>
          <w:rFonts w:ascii="Times New Roman" w:hAnsi="Times New Roman" w:cs="Times New Roman"/>
        </w:rPr>
        <w:t>fy</w:t>
      </w:r>
      <w:proofErr w:type="spellEnd"/>
      <w:r w:rsidRPr="00F11853">
        <w:rPr>
          <w:rFonts w:ascii="Times New Roman" w:hAnsi="Times New Roman" w:cs="Times New Roman"/>
        </w:rPr>
        <w:t xml:space="preserve"> - 16;</w:t>
      </w:r>
    </w:p>
    <w:p w14:paraId="7BBEF915" w14:textId="0DFA27CC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double</w:t>
      </w:r>
      <w:proofErr w:type="spellEnd"/>
      <w:r w:rsidRPr="00F11853">
        <w:rPr>
          <w:rFonts w:ascii="Times New Roman" w:hAnsi="Times New Roman" w:cs="Times New Roman"/>
        </w:rPr>
        <w:t xml:space="preserve"> a = 500 * (</w:t>
      </w:r>
      <w:proofErr w:type="spellStart"/>
      <w:r w:rsidRPr="00F11853">
        <w:rPr>
          <w:rFonts w:ascii="Times New Roman" w:hAnsi="Times New Roman" w:cs="Times New Roman"/>
        </w:rPr>
        <w:t>fx</w:t>
      </w:r>
      <w:proofErr w:type="spellEnd"/>
      <w:r w:rsidRPr="00F11853">
        <w:rPr>
          <w:rFonts w:ascii="Times New Roman" w:hAnsi="Times New Roman" w:cs="Times New Roman"/>
        </w:rPr>
        <w:t xml:space="preserve"> - </w:t>
      </w:r>
      <w:proofErr w:type="spellStart"/>
      <w:r w:rsidRPr="00F11853">
        <w:rPr>
          <w:rFonts w:ascii="Times New Roman" w:hAnsi="Times New Roman" w:cs="Times New Roman"/>
        </w:rPr>
        <w:t>fy</w:t>
      </w:r>
      <w:proofErr w:type="spellEnd"/>
      <w:r w:rsidRPr="00F11853">
        <w:rPr>
          <w:rFonts w:ascii="Times New Roman" w:hAnsi="Times New Roman" w:cs="Times New Roman"/>
        </w:rPr>
        <w:t>);</w:t>
      </w:r>
    </w:p>
    <w:p w14:paraId="68668579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8403C03" w14:textId="28BCEB9D" w:rsidR="00F11853" w:rsidRPr="00F11853" w:rsidRDefault="00F11853" w:rsidP="00F11853">
      <w:pPr>
        <w:rPr>
          <w:rFonts w:ascii="Times New Roman" w:hAnsi="Times New Roman" w:cs="Times New Roman"/>
          <w:b/>
          <w:bCs/>
        </w:rPr>
      </w:pPr>
      <w:r w:rsidRPr="00F11853">
        <w:rPr>
          <w:rFonts w:ascii="Times New Roman" w:hAnsi="Times New Roman" w:cs="Times New Roman"/>
          <w:b/>
          <w:bCs/>
        </w:rPr>
        <w:t>3.3. Особенности реализации интерфейса</w:t>
      </w:r>
    </w:p>
    <w:p w14:paraId="534B33C1" w14:textId="40B8CB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Синхронизация элементов управления:</w:t>
      </w:r>
    </w:p>
    <w:p w14:paraId="070D45E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Слайдеры и поля ввода связаны двунаправленными соединениями</w:t>
      </w:r>
    </w:p>
    <w:p w14:paraId="233FCA7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Механизм блокировки обновлений предотвращает рекурсивные вызовы</w:t>
      </w:r>
    </w:p>
    <w:p w14:paraId="61473ABA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Автоматический пересчет всех моделей при изменении любой компоненты</w:t>
      </w:r>
    </w:p>
    <w:p w14:paraId="04A4E94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557AD1B0" w14:textId="695ECCC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Обработка граничных условий:</w:t>
      </w:r>
    </w:p>
    <w:p w14:paraId="63CB3D8E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void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853">
        <w:rPr>
          <w:rFonts w:ascii="Times New Roman" w:hAnsi="Times New Roman" w:cs="Times New Roman"/>
        </w:rPr>
        <w:t>checkColorBounds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spellStart"/>
      <w:proofErr w:type="gramEnd"/>
      <w:r w:rsidRPr="00F11853">
        <w:rPr>
          <w:rFonts w:ascii="Times New Roman" w:hAnsi="Times New Roman" w:cs="Times New Roman"/>
        </w:rPr>
        <w:t>const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r w:rsidRPr="00F11853">
        <w:rPr>
          <w:rFonts w:ascii="Times New Roman" w:hAnsi="Times New Roman" w:cs="Times New Roman"/>
        </w:rPr>
        <w:t>QColor</w:t>
      </w:r>
      <w:proofErr w:type="spellEnd"/>
      <w:r w:rsidRPr="00F11853">
        <w:rPr>
          <w:rFonts w:ascii="Times New Roman" w:hAnsi="Times New Roman" w:cs="Times New Roman"/>
        </w:rPr>
        <w:t xml:space="preserve">&amp; </w:t>
      </w:r>
      <w:proofErr w:type="spellStart"/>
      <w:r w:rsidRPr="00F11853">
        <w:rPr>
          <w:rFonts w:ascii="Times New Roman" w:hAnsi="Times New Roman" w:cs="Times New Roman"/>
        </w:rPr>
        <w:t>color</w:t>
      </w:r>
      <w:proofErr w:type="spellEnd"/>
      <w:r w:rsidRPr="00F11853">
        <w:rPr>
          <w:rFonts w:ascii="Times New Roman" w:hAnsi="Times New Roman" w:cs="Times New Roman"/>
        </w:rPr>
        <w:t>)</w:t>
      </w:r>
    </w:p>
    <w:p w14:paraId="07054AA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710DA8E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</w:t>
      </w:r>
      <w:proofErr w:type="spellStart"/>
      <w:r w:rsidRPr="00F11853">
        <w:rPr>
          <w:rFonts w:ascii="Times New Roman" w:hAnsi="Times New Roman" w:cs="Times New Roman"/>
        </w:rPr>
        <w:t>bool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r w:rsidRPr="00F11853">
        <w:rPr>
          <w:rFonts w:ascii="Times New Roman" w:hAnsi="Times New Roman" w:cs="Times New Roman"/>
        </w:rPr>
        <w:t>hasClipping</w:t>
      </w:r>
      <w:proofErr w:type="spellEnd"/>
      <w:r w:rsidRPr="00F11853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color.red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gramEnd"/>
      <w:r w:rsidRPr="00F11853">
        <w:rPr>
          <w:rFonts w:ascii="Times New Roman" w:hAnsi="Times New Roman" w:cs="Times New Roman"/>
        </w:rPr>
        <w:t xml:space="preserve">) == 255 || 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color.red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gramEnd"/>
      <w:r w:rsidRPr="00F11853">
        <w:rPr>
          <w:rFonts w:ascii="Times New Roman" w:hAnsi="Times New Roman" w:cs="Times New Roman"/>
        </w:rPr>
        <w:t>) == 0 ||</w:t>
      </w:r>
    </w:p>
    <w:p w14:paraId="3414B32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color.green</w:t>
      </w:r>
      <w:proofErr w:type="spellEnd"/>
      <w:proofErr w:type="gramEnd"/>
      <w:r w:rsidRPr="00F11853">
        <w:rPr>
          <w:rFonts w:ascii="Times New Roman" w:hAnsi="Times New Roman" w:cs="Times New Roman"/>
        </w:rPr>
        <w:t xml:space="preserve">() == 255 || 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color.green</w:t>
      </w:r>
      <w:proofErr w:type="spellEnd"/>
      <w:proofErr w:type="gramEnd"/>
      <w:r w:rsidRPr="00F11853">
        <w:rPr>
          <w:rFonts w:ascii="Times New Roman" w:hAnsi="Times New Roman" w:cs="Times New Roman"/>
        </w:rPr>
        <w:t>() == 0 ||</w:t>
      </w:r>
    </w:p>
    <w:p w14:paraId="4C9A72CB" w14:textId="74E31CB9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color.blue</w:t>
      </w:r>
      <w:proofErr w:type="spellEnd"/>
      <w:proofErr w:type="gramEnd"/>
      <w:r w:rsidRPr="00F11853">
        <w:rPr>
          <w:rFonts w:ascii="Times New Roman" w:hAnsi="Times New Roman" w:cs="Times New Roman"/>
        </w:rPr>
        <w:t xml:space="preserve">() == 255 || </w:t>
      </w:r>
      <w:proofErr w:type="spellStart"/>
      <w:proofErr w:type="gramStart"/>
      <w:r w:rsidRPr="00F11853">
        <w:rPr>
          <w:rFonts w:ascii="Times New Roman" w:hAnsi="Times New Roman" w:cs="Times New Roman"/>
        </w:rPr>
        <w:t>color.blue</w:t>
      </w:r>
      <w:proofErr w:type="spellEnd"/>
      <w:proofErr w:type="gramEnd"/>
      <w:r w:rsidRPr="00F11853">
        <w:rPr>
          <w:rFonts w:ascii="Times New Roman" w:hAnsi="Times New Roman" w:cs="Times New Roman"/>
        </w:rPr>
        <w:t>() == 0);</w:t>
      </w:r>
    </w:p>
    <w:p w14:paraId="1FAF1D5B" w14:textId="47D1E004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C05F21E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4E6C952" w14:textId="3ADB99F1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4. Сложности и решения</w:t>
      </w:r>
    </w:p>
    <w:p w14:paraId="54C65390" w14:textId="628C490E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4.1. Проблема: Разные диапазоны значений в моделях</w:t>
      </w:r>
    </w:p>
    <w:p w14:paraId="5780900E" w14:textId="681F83B5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HSV: </w:t>
      </w:r>
      <w:proofErr w:type="gramStart"/>
      <w:r w:rsidRPr="00F11853">
        <w:rPr>
          <w:rFonts w:ascii="Times New Roman" w:hAnsi="Times New Roman" w:cs="Times New Roman"/>
        </w:rPr>
        <w:t>H(</w:t>
      </w:r>
      <w:proofErr w:type="gramEnd"/>
      <w:r w:rsidRPr="00F11853">
        <w:rPr>
          <w:rFonts w:ascii="Times New Roman" w:hAnsi="Times New Roman" w:cs="Times New Roman"/>
        </w:rPr>
        <w:t xml:space="preserve">0-360), </w:t>
      </w:r>
      <w:proofErr w:type="gramStart"/>
      <w:r w:rsidRPr="00F11853">
        <w:rPr>
          <w:rFonts w:ascii="Times New Roman" w:hAnsi="Times New Roman" w:cs="Times New Roman"/>
        </w:rPr>
        <w:t>S(</w:t>
      </w:r>
      <w:proofErr w:type="gramEnd"/>
      <w:r w:rsidRPr="00F11853">
        <w:rPr>
          <w:rFonts w:ascii="Times New Roman" w:hAnsi="Times New Roman" w:cs="Times New Roman"/>
        </w:rPr>
        <w:t xml:space="preserve">0-100), </w:t>
      </w:r>
      <w:proofErr w:type="gramStart"/>
      <w:r w:rsidRPr="00F11853">
        <w:rPr>
          <w:rFonts w:ascii="Times New Roman" w:hAnsi="Times New Roman" w:cs="Times New Roman"/>
        </w:rPr>
        <w:t>V(</w:t>
      </w:r>
      <w:proofErr w:type="gramEnd"/>
      <w:r w:rsidRPr="00F11853">
        <w:rPr>
          <w:rFonts w:ascii="Times New Roman" w:hAnsi="Times New Roman" w:cs="Times New Roman"/>
        </w:rPr>
        <w:t>0-100)</w:t>
      </w:r>
    </w:p>
    <w:p w14:paraId="7A2353A1" w14:textId="3865B0B1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XYZ: </w:t>
      </w:r>
      <w:proofErr w:type="gramStart"/>
      <w:r w:rsidRPr="00F11853">
        <w:rPr>
          <w:rFonts w:ascii="Times New Roman" w:hAnsi="Times New Roman" w:cs="Times New Roman"/>
        </w:rPr>
        <w:t>X(</w:t>
      </w:r>
      <w:proofErr w:type="gramEnd"/>
      <w:r w:rsidRPr="00F11853">
        <w:rPr>
          <w:rFonts w:ascii="Times New Roman" w:hAnsi="Times New Roman" w:cs="Times New Roman"/>
        </w:rPr>
        <w:t xml:space="preserve">0-100), </w:t>
      </w:r>
      <w:proofErr w:type="gramStart"/>
      <w:r w:rsidRPr="00F11853">
        <w:rPr>
          <w:rFonts w:ascii="Times New Roman" w:hAnsi="Times New Roman" w:cs="Times New Roman"/>
        </w:rPr>
        <w:t>Y(</w:t>
      </w:r>
      <w:proofErr w:type="gramEnd"/>
      <w:r w:rsidRPr="00F11853">
        <w:rPr>
          <w:rFonts w:ascii="Times New Roman" w:hAnsi="Times New Roman" w:cs="Times New Roman"/>
        </w:rPr>
        <w:t xml:space="preserve">0-100), </w:t>
      </w:r>
      <w:proofErr w:type="gramStart"/>
      <w:r w:rsidRPr="00F11853">
        <w:rPr>
          <w:rFonts w:ascii="Times New Roman" w:hAnsi="Times New Roman" w:cs="Times New Roman"/>
        </w:rPr>
        <w:t>Z(</w:t>
      </w:r>
      <w:proofErr w:type="gramEnd"/>
      <w:r w:rsidRPr="00F11853">
        <w:rPr>
          <w:rFonts w:ascii="Times New Roman" w:hAnsi="Times New Roman" w:cs="Times New Roman"/>
        </w:rPr>
        <w:t xml:space="preserve">0-100)  </w:t>
      </w:r>
    </w:p>
    <w:p w14:paraId="63164FA6" w14:textId="57B4E29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LAB: </w:t>
      </w:r>
      <w:proofErr w:type="gramStart"/>
      <w:r w:rsidRPr="00F11853">
        <w:rPr>
          <w:rFonts w:ascii="Times New Roman" w:hAnsi="Times New Roman" w:cs="Times New Roman"/>
        </w:rPr>
        <w:t>L(</w:t>
      </w:r>
      <w:proofErr w:type="gramEnd"/>
      <w:r w:rsidRPr="00F11853">
        <w:rPr>
          <w:rFonts w:ascii="Times New Roman" w:hAnsi="Times New Roman" w:cs="Times New Roman"/>
        </w:rPr>
        <w:t xml:space="preserve">0-100), </w:t>
      </w:r>
      <w:proofErr w:type="gramStart"/>
      <w:r w:rsidRPr="00F11853">
        <w:rPr>
          <w:rFonts w:ascii="Times New Roman" w:hAnsi="Times New Roman" w:cs="Times New Roman"/>
        </w:rPr>
        <w:t>A(</w:t>
      </w:r>
      <w:proofErr w:type="gramEnd"/>
      <w:r w:rsidRPr="00F11853">
        <w:rPr>
          <w:rFonts w:ascii="Times New Roman" w:hAnsi="Times New Roman" w:cs="Times New Roman"/>
        </w:rPr>
        <w:t xml:space="preserve">-128-127), </w:t>
      </w:r>
      <w:proofErr w:type="gramStart"/>
      <w:r w:rsidRPr="00F11853">
        <w:rPr>
          <w:rFonts w:ascii="Times New Roman" w:hAnsi="Times New Roman" w:cs="Times New Roman"/>
        </w:rPr>
        <w:t>B(</w:t>
      </w:r>
      <w:proofErr w:type="gramEnd"/>
      <w:r w:rsidRPr="00F11853">
        <w:rPr>
          <w:rFonts w:ascii="Times New Roman" w:hAnsi="Times New Roman" w:cs="Times New Roman"/>
        </w:rPr>
        <w:t>-128-127)</w:t>
      </w:r>
    </w:p>
    <w:p w14:paraId="69FA6F50" w14:textId="1B6CCFC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Решение: Использование </w:t>
      </w:r>
      <w:proofErr w:type="spellStart"/>
      <w:r w:rsidRPr="00F11853">
        <w:rPr>
          <w:rFonts w:ascii="Times New Roman" w:hAnsi="Times New Roman" w:cs="Times New Roman"/>
        </w:rPr>
        <w:t>QSlider</w:t>
      </w:r>
      <w:proofErr w:type="spellEnd"/>
      <w:r w:rsidRPr="00F11853">
        <w:rPr>
          <w:rFonts w:ascii="Times New Roman" w:hAnsi="Times New Roman" w:cs="Times New Roman"/>
        </w:rPr>
        <w:t xml:space="preserve"> с разными диапазонами и масштабированием значений.</w:t>
      </w:r>
    </w:p>
    <w:p w14:paraId="478D525D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39D8EC2" w14:textId="386BA4D7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4.2. Проблема: Обеспечение точности преобразований</w:t>
      </w:r>
    </w:p>
    <w:p w14:paraId="1E7A5B35" w14:textId="156B2A4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Решение:</w:t>
      </w:r>
    </w:p>
    <w:p w14:paraId="5709B29B" w14:textId="2A01730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Использование </w:t>
      </w:r>
      <w:proofErr w:type="spellStart"/>
      <w:r w:rsidRPr="00F11853">
        <w:rPr>
          <w:rFonts w:ascii="Times New Roman" w:hAnsi="Times New Roman" w:cs="Times New Roman"/>
        </w:rPr>
        <w:t>QDoubleSpinBox</w:t>
      </w:r>
      <w:proofErr w:type="spellEnd"/>
      <w:r w:rsidRPr="00F11853">
        <w:rPr>
          <w:rFonts w:ascii="Times New Roman" w:hAnsi="Times New Roman" w:cs="Times New Roman"/>
        </w:rPr>
        <w:t xml:space="preserve"> с настраиваемой точностью</w:t>
      </w:r>
    </w:p>
    <w:p w14:paraId="2A15C08C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Тщательная проверка граничных условий</w:t>
      </w:r>
    </w:p>
    <w:p w14:paraId="1F88855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Обработка особых случаев (деление на ноль, отрицательные значения)</w:t>
      </w:r>
    </w:p>
    <w:p w14:paraId="53702336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003A8D6" w14:textId="14A66A19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4.3. Проблема: Циклические обновления интерфейса</w:t>
      </w:r>
    </w:p>
    <w:p w14:paraId="3BBD4331" w14:textId="11210F80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Решение: Введение флага </w:t>
      </w:r>
      <w:proofErr w:type="spellStart"/>
      <w:r w:rsidRPr="00F11853">
        <w:rPr>
          <w:rFonts w:ascii="Times New Roman" w:hAnsi="Times New Roman" w:cs="Times New Roman"/>
        </w:rPr>
        <w:t>m_updating</w:t>
      </w:r>
      <w:proofErr w:type="spellEnd"/>
      <w:r w:rsidRPr="00F11853">
        <w:rPr>
          <w:rFonts w:ascii="Times New Roman" w:hAnsi="Times New Roman" w:cs="Times New Roman"/>
        </w:rPr>
        <w:t xml:space="preserve"> для предотвращения рекурсии:</w:t>
      </w:r>
    </w:p>
    <w:p w14:paraId="66C77F0C" w14:textId="77777777" w:rsidR="00F11853" w:rsidRPr="00F11853" w:rsidRDefault="00F11853" w:rsidP="00F11853">
      <w:pPr>
        <w:rPr>
          <w:rFonts w:ascii="Times New Roman" w:hAnsi="Times New Roman" w:cs="Times New Roman"/>
        </w:rPr>
      </w:pPr>
      <w:proofErr w:type="spellStart"/>
      <w:r w:rsidRPr="00F11853">
        <w:rPr>
          <w:rFonts w:ascii="Times New Roman" w:hAnsi="Times New Roman" w:cs="Times New Roman"/>
        </w:rPr>
        <w:t>void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1853">
        <w:rPr>
          <w:rFonts w:ascii="Times New Roman" w:hAnsi="Times New Roman" w:cs="Times New Roman"/>
        </w:rPr>
        <w:t>MainWindow</w:t>
      </w:r>
      <w:proofErr w:type="spellEnd"/>
      <w:r w:rsidRPr="00F11853">
        <w:rPr>
          <w:rFonts w:ascii="Times New Roman" w:hAnsi="Times New Roman" w:cs="Times New Roman"/>
        </w:rPr>
        <w:t>::</w:t>
      </w:r>
      <w:proofErr w:type="spellStart"/>
      <w:r w:rsidRPr="00F11853">
        <w:rPr>
          <w:rFonts w:ascii="Times New Roman" w:hAnsi="Times New Roman" w:cs="Times New Roman"/>
        </w:rPr>
        <w:t>updateAllViews</w:t>
      </w:r>
      <w:proofErr w:type="spellEnd"/>
      <w:r w:rsidRPr="00F11853">
        <w:rPr>
          <w:rFonts w:ascii="Times New Roman" w:hAnsi="Times New Roman" w:cs="Times New Roman"/>
        </w:rPr>
        <w:t>(</w:t>
      </w:r>
      <w:proofErr w:type="spellStart"/>
      <w:proofErr w:type="gramEnd"/>
      <w:r w:rsidRPr="00F11853">
        <w:rPr>
          <w:rFonts w:ascii="Times New Roman" w:hAnsi="Times New Roman" w:cs="Times New Roman"/>
        </w:rPr>
        <w:t>int</w:t>
      </w:r>
      <w:proofErr w:type="spellEnd"/>
      <w:r w:rsidRPr="00F11853">
        <w:rPr>
          <w:rFonts w:ascii="Times New Roman" w:hAnsi="Times New Roman" w:cs="Times New Roman"/>
        </w:rPr>
        <w:t xml:space="preserve"> </w:t>
      </w:r>
      <w:proofErr w:type="spellStart"/>
      <w:r w:rsidRPr="00F11853">
        <w:rPr>
          <w:rFonts w:ascii="Times New Roman" w:hAnsi="Times New Roman" w:cs="Times New Roman"/>
        </w:rPr>
        <w:t>sourceModel</w:t>
      </w:r>
      <w:proofErr w:type="spellEnd"/>
      <w:r w:rsidRPr="00F11853">
        <w:rPr>
          <w:rFonts w:ascii="Times New Roman" w:hAnsi="Times New Roman" w:cs="Times New Roman"/>
        </w:rPr>
        <w:t>)</w:t>
      </w:r>
    </w:p>
    <w:p w14:paraId="0E61DD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{</w:t>
      </w:r>
    </w:p>
    <w:p w14:paraId="5B86F7A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</w:t>
      </w:r>
      <w:proofErr w:type="spellStart"/>
      <w:r w:rsidRPr="00F11853">
        <w:rPr>
          <w:rFonts w:ascii="Times New Roman" w:hAnsi="Times New Roman" w:cs="Times New Roman"/>
        </w:rPr>
        <w:t>if</w:t>
      </w:r>
      <w:proofErr w:type="spellEnd"/>
      <w:r w:rsidRPr="00F11853">
        <w:rPr>
          <w:rFonts w:ascii="Times New Roman" w:hAnsi="Times New Roman" w:cs="Times New Roman"/>
        </w:rPr>
        <w:t xml:space="preserve"> (</w:t>
      </w:r>
      <w:proofErr w:type="spellStart"/>
      <w:r w:rsidRPr="00F11853">
        <w:rPr>
          <w:rFonts w:ascii="Times New Roman" w:hAnsi="Times New Roman" w:cs="Times New Roman"/>
        </w:rPr>
        <w:t>m_updating</w:t>
      </w:r>
      <w:proofErr w:type="spellEnd"/>
      <w:r w:rsidRPr="00F11853">
        <w:rPr>
          <w:rFonts w:ascii="Times New Roman" w:hAnsi="Times New Roman" w:cs="Times New Roman"/>
        </w:rPr>
        <w:t xml:space="preserve">) </w:t>
      </w:r>
      <w:proofErr w:type="spellStart"/>
      <w:r w:rsidRPr="00F11853">
        <w:rPr>
          <w:rFonts w:ascii="Times New Roman" w:hAnsi="Times New Roman" w:cs="Times New Roman"/>
        </w:rPr>
        <w:t>return</w:t>
      </w:r>
      <w:proofErr w:type="spellEnd"/>
      <w:r w:rsidRPr="00F11853">
        <w:rPr>
          <w:rFonts w:ascii="Times New Roman" w:hAnsi="Times New Roman" w:cs="Times New Roman"/>
        </w:rPr>
        <w:t>;</w:t>
      </w:r>
    </w:p>
    <w:p w14:paraId="63D6ECD9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</w:t>
      </w:r>
      <w:proofErr w:type="spellStart"/>
      <w:r w:rsidRPr="00F11853">
        <w:rPr>
          <w:rFonts w:ascii="Times New Roman" w:hAnsi="Times New Roman" w:cs="Times New Roman"/>
        </w:rPr>
        <w:t>m_updating</w:t>
      </w:r>
      <w:proofErr w:type="spellEnd"/>
      <w:r w:rsidRPr="00F11853">
        <w:rPr>
          <w:rFonts w:ascii="Times New Roman" w:hAnsi="Times New Roman" w:cs="Times New Roman"/>
        </w:rPr>
        <w:t xml:space="preserve"> = </w:t>
      </w:r>
      <w:proofErr w:type="spellStart"/>
      <w:r w:rsidRPr="00F11853">
        <w:rPr>
          <w:rFonts w:ascii="Times New Roman" w:hAnsi="Times New Roman" w:cs="Times New Roman"/>
        </w:rPr>
        <w:t>true</w:t>
      </w:r>
      <w:proofErr w:type="spellEnd"/>
      <w:r w:rsidRPr="00F11853">
        <w:rPr>
          <w:rFonts w:ascii="Times New Roman" w:hAnsi="Times New Roman" w:cs="Times New Roman"/>
        </w:rPr>
        <w:t>;</w:t>
      </w:r>
    </w:p>
    <w:p w14:paraId="4749295B" w14:textId="62C2AF79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... </w:t>
      </w:r>
    </w:p>
    <w:p w14:paraId="5CC470CF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    </w:t>
      </w:r>
      <w:proofErr w:type="spellStart"/>
      <w:r w:rsidRPr="00F11853">
        <w:rPr>
          <w:rFonts w:ascii="Times New Roman" w:hAnsi="Times New Roman" w:cs="Times New Roman"/>
        </w:rPr>
        <w:t>m_updating</w:t>
      </w:r>
      <w:proofErr w:type="spellEnd"/>
      <w:r w:rsidRPr="00F11853">
        <w:rPr>
          <w:rFonts w:ascii="Times New Roman" w:hAnsi="Times New Roman" w:cs="Times New Roman"/>
        </w:rPr>
        <w:t xml:space="preserve"> = </w:t>
      </w:r>
      <w:proofErr w:type="spellStart"/>
      <w:r w:rsidRPr="00F11853">
        <w:rPr>
          <w:rFonts w:ascii="Times New Roman" w:hAnsi="Times New Roman" w:cs="Times New Roman"/>
        </w:rPr>
        <w:t>false</w:t>
      </w:r>
      <w:proofErr w:type="spellEnd"/>
      <w:r w:rsidRPr="00F11853">
        <w:rPr>
          <w:rFonts w:ascii="Times New Roman" w:hAnsi="Times New Roman" w:cs="Times New Roman"/>
        </w:rPr>
        <w:t>;</w:t>
      </w:r>
    </w:p>
    <w:p w14:paraId="69A288B3" w14:textId="3C5C689C" w:rsidR="00F11853" w:rsidRPr="00F11853" w:rsidRDefault="00F11853" w:rsidP="005A277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}</w:t>
      </w:r>
    </w:p>
    <w:p w14:paraId="1B632D72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2EE18151" w14:textId="24C745C5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5. Функциональные возможности</w:t>
      </w:r>
    </w:p>
    <w:p w14:paraId="1C2AD672" w14:textId="6B011D20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5.1. Способы задания цвета</w:t>
      </w:r>
    </w:p>
    <w:p w14:paraId="32719AF9" w14:textId="1101630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1. Поля точного ввода - для каждого параметра трех моделей</w:t>
      </w:r>
    </w:p>
    <w:p w14:paraId="4B5307D7" w14:textId="22B37E8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2. Ползунки - для плавного изменения значений</w:t>
      </w:r>
    </w:p>
    <w:p w14:paraId="4B60A496" w14:textId="19405EF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lastRenderedPageBreak/>
        <w:t xml:space="preserve">3. Палитра цветов- через стандартный диалог </w:t>
      </w:r>
      <w:proofErr w:type="spellStart"/>
      <w:r w:rsidRPr="00F11853">
        <w:rPr>
          <w:rFonts w:ascii="Times New Roman" w:hAnsi="Times New Roman" w:cs="Times New Roman"/>
        </w:rPr>
        <w:t>Qt</w:t>
      </w:r>
      <w:proofErr w:type="spellEnd"/>
    </w:p>
    <w:p w14:paraId="5596F465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B2AA1BB" w14:textId="5587DC28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5.2. Визуализация</w:t>
      </w:r>
    </w:p>
    <w:p w14:paraId="4D8B5102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Предпросмотр текущего цвета</w:t>
      </w:r>
    </w:p>
    <w:p w14:paraId="74AF9DE7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Синхронизированное отображение во всех моделях</w:t>
      </w:r>
    </w:p>
    <w:p w14:paraId="1049A181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Визуальная индикация выхода за допустимые диапазоны</w:t>
      </w:r>
    </w:p>
    <w:p w14:paraId="73C58BA1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7C8AA169" w14:textId="5815CDB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5.3. Обработка ошибок</w:t>
      </w:r>
    </w:p>
    <w:p w14:paraId="6D5F38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Предупреждения о некорректных значениях</w:t>
      </w:r>
    </w:p>
    <w:p w14:paraId="78F9DF25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Автоматическая корректировка выходящих за границы значений</w:t>
      </w:r>
    </w:p>
    <w:p w14:paraId="24F28A7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Информативные сообщения об ошибках преобразований</w:t>
      </w:r>
    </w:p>
    <w:p w14:paraId="07B628EF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11EECB5D" w14:textId="472892CC" w:rsidR="00F11853" w:rsidRPr="005A2773" w:rsidRDefault="00F11853" w:rsidP="00F118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2773">
        <w:rPr>
          <w:rFonts w:ascii="Times New Roman" w:hAnsi="Times New Roman" w:cs="Times New Roman"/>
          <w:b/>
          <w:bCs/>
          <w:sz w:val="28"/>
          <w:szCs w:val="28"/>
        </w:rPr>
        <w:t>6. Результаты работы</w:t>
      </w:r>
    </w:p>
    <w:p w14:paraId="10FC5A06" w14:textId="7A9472C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6.1. Достигнутые цели</w:t>
      </w:r>
    </w:p>
    <w:p w14:paraId="3C16443D" w14:textId="2C05026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Реализованы точные преобразования между HSV, XYZ, LAB</w:t>
      </w:r>
    </w:p>
    <w:p w14:paraId="3D44AA82" w14:textId="57393042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Создан удобный интерактивный интерфейс  </w:t>
      </w:r>
    </w:p>
    <w:p w14:paraId="0E4E089C" w14:textId="47FD38D4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Обеспечены три способа задания цвета</w:t>
      </w:r>
    </w:p>
    <w:p w14:paraId="62ACF1CE" w14:textId="587A099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Реализован автоматический пересчет между моделями</w:t>
      </w:r>
    </w:p>
    <w:p w14:paraId="1FC56153" w14:textId="5CCEA0E6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Добавлена обработка граничных условий и ошибок</w:t>
      </w:r>
    </w:p>
    <w:p w14:paraId="72337FCC" w14:textId="77777777" w:rsidR="00F11853" w:rsidRPr="00F11853" w:rsidRDefault="00F11853" w:rsidP="00F11853">
      <w:pPr>
        <w:rPr>
          <w:rFonts w:ascii="Times New Roman" w:hAnsi="Times New Roman" w:cs="Times New Roman"/>
        </w:rPr>
      </w:pPr>
    </w:p>
    <w:p w14:paraId="3CBA9C5C" w14:textId="7DFF767C" w:rsidR="00F11853" w:rsidRPr="005A2773" w:rsidRDefault="00F11853" w:rsidP="00F11853">
      <w:pPr>
        <w:rPr>
          <w:rFonts w:ascii="Times New Roman" w:hAnsi="Times New Roman" w:cs="Times New Roman"/>
          <w:b/>
          <w:bCs/>
        </w:rPr>
      </w:pPr>
      <w:r w:rsidRPr="005A2773">
        <w:rPr>
          <w:rFonts w:ascii="Times New Roman" w:hAnsi="Times New Roman" w:cs="Times New Roman"/>
          <w:b/>
          <w:bCs/>
        </w:rPr>
        <w:t>6.2. Особенности реализации</w:t>
      </w:r>
    </w:p>
    <w:p w14:paraId="5E0D5AF3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Использование современного C++ и </w:t>
      </w:r>
      <w:proofErr w:type="spellStart"/>
      <w:r w:rsidRPr="00F11853">
        <w:rPr>
          <w:rFonts w:ascii="Times New Roman" w:hAnsi="Times New Roman" w:cs="Times New Roman"/>
        </w:rPr>
        <w:t>Qt</w:t>
      </w:r>
      <w:proofErr w:type="spellEnd"/>
      <w:r w:rsidRPr="00F11853">
        <w:rPr>
          <w:rFonts w:ascii="Times New Roman" w:hAnsi="Times New Roman" w:cs="Times New Roman"/>
        </w:rPr>
        <w:t xml:space="preserve"> 6</w:t>
      </w:r>
    </w:p>
    <w:p w14:paraId="4166FAD6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Модульная архитектура с разделением логики и интерфейса</w:t>
      </w:r>
    </w:p>
    <w:p w14:paraId="26B1C66D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Поддержка высокого DPI и различных тем оформления</w:t>
      </w:r>
    </w:p>
    <w:p w14:paraId="0D15FF8B" w14:textId="77777777" w:rsidR="00F11853" w:rsidRPr="00F11853" w:rsidRDefault="00F11853" w:rsidP="00F11853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Кроссплатформенная совместимость</w:t>
      </w:r>
    </w:p>
    <w:p w14:paraId="3797FF3D" w14:textId="77777777" w:rsidR="00D33845" w:rsidRDefault="00D33845" w:rsidP="00D33845">
      <w:pPr>
        <w:rPr>
          <w:rFonts w:ascii="Times New Roman" w:hAnsi="Times New Roman" w:cs="Times New Roman"/>
          <w:b/>
          <w:bCs/>
        </w:rPr>
      </w:pPr>
    </w:p>
    <w:p w14:paraId="6C3CC102" w14:textId="53587A2E" w:rsidR="00D33845" w:rsidRPr="00D33845" w:rsidRDefault="00D33845" w:rsidP="00D33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3845">
        <w:rPr>
          <w:rFonts w:ascii="Times New Roman" w:hAnsi="Times New Roman" w:cs="Times New Roman"/>
          <w:b/>
          <w:bCs/>
          <w:sz w:val="28"/>
          <w:szCs w:val="28"/>
        </w:rPr>
        <w:t>7. Требования:</w:t>
      </w:r>
    </w:p>
    <w:p w14:paraId="71C564FB" w14:textId="77777777" w:rsidR="00D33845" w:rsidRPr="00D33845" w:rsidRDefault="00D33845" w:rsidP="00D3384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33845">
        <w:rPr>
          <w:rFonts w:ascii="Times New Roman" w:hAnsi="Times New Roman" w:cs="Times New Roman"/>
        </w:rPr>
        <w:t>Qt</w:t>
      </w:r>
      <w:proofErr w:type="spellEnd"/>
      <w:r w:rsidRPr="00D33845">
        <w:rPr>
          <w:rFonts w:ascii="Times New Roman" w:hAnsi="Times New Roman" w:cs="Times New Roman"/>
        </w:rPr>
        <w:t xml:space="preserve"> 6.0 или выше</w:t>
      </w:r>
    </w:p>
    <w:p w14:paraId="3CBFE9BE" w14:textId="77777777" w:rsidR="00D33845" w:rsidRPr="00D33845" w:rsidRDefault="00D33845" w:rsidP="00D338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3845">
        <w:rPr>
          <w:rFonts w:ascii="Times New Roman" w:hAnsi="Times New Roman" w:cs="Times New Roman"/>
        </w:rPr>
        <w:t>Компилятор C++ с поддержкой C++17</w:t>
      </w:r>
    </w:p>
    <w:p w14:paraId="09129D04" w14:textId="6E59AA2D" w:rsidR="00153B6F" w:rsidRPr="00153B6F" w:rsidRDefault="00D33845" w:rsidP="00153B6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33845">
        <w:rPr>
          <w:rFonts w:ascii="Times New Roman" w:hAnsi="Times New Roman" w:cs="Times New Roman"/>
        </w:rPr>
        <w:t>CMake</w:t>
      </w:r>
      <w:proofErr w:type="spellEnd"/>
      <w:r w:rsidRPr="00D33845">
        <w:rPr>
          <w:rFonts w:ascii="Times New Roman" w:hAnsi="Times New Roman" w:cs="Times New Roman"/>
        </w:rPr>
        <w:t xml:space="preserve"> 3.16 или выше</w:t>
      </w:r>
    </w:p>
    <w:p w14:paraId="0AFD6353" w14:textId="77777777" w:rsidR="00153B6F" w:rsidRPr="00153B6F" w:rsidRDefault="00153B6F" w:rsidP="00153B6F">
      <w:pPr>
        <w:rPr>
          <w:rFonts w:ascii="Times New Roman" w:hAnsi="Times New Roman" w:cs="Times New Roman"/>
        </w:rPr>
      </w:pPr>
    </w:p>
    <w:p w14:paraId="6788CC01" w14:textId="50AFE226" w:rsidR="00153B6F" w:rsidRPr="00153B6F" w:rsidRDefault="00153B6F" w:rsidP="00153B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Совместимость с операционными системами</w:t>
      </w:r>
    </w:p>
    <w:p w14:paraId="06072952" w14:textId="340363E3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lang w:val="ru-RU"/>
        </w:rPr>
        <w:t>.1. Поддержка версий Windows</w:t>
      </w:r>
    </w:p>
    <w:p w14:paraId="5BC8D1EE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Приложение было протестировано и успешно работает на следующих версиях операционной системы Windows:</w:t>
      </w:r>
    </w:p>
    <w:p w14:paraId="422A7891" w14:textId="36EF98A6" w:rsidR="00153B6F" w:rsidRPr="00153B6F" w:rsidRDefault="00153B6F" w:rsidP="00153B6F">
      <w:pPr>
        <w:rPr>
          <w:rFonts w:ascii="Times New Roman" w:hAnsi="Times New Roman" w:cs="Times New Roman"/>
          <w:lang w:val="en-US"/>
        </w:rPr>
      </w:pPr>
      <w:r w:rsidRPr="00153B6F">
        <w:rPr>
          <w:rFonts w:ascii="Times New Roman" w:hAnsi="Times New Roman" w:cs="Times New Roman"/>
          <w:lang w:val="en-US"/>
        </w:rPr>
        <w:t>- Windows 10 (</w:t>
      </w:r>
      <w:r w:rsidRPr="00153B6F">
        <w:rPr>
          <w:rFonts w:ascii="Times New Roman" w:hAnsi="Times New Roman" w:cs="Times New Roman"/>
          <w:lang w:val="ru-RU"/>
        </w:rPr>
        <w:t>рекомендуемая</w:t>
      </w:r>
      <w:r w:rsidRPr="00153B6F">
        <w:rPr>
          <w:rFonts w:ascii="Times New Roman" w:hAnsi="Times New Roman" w:cs="Times New Roman"/>
          <w:lang w:val="en-US"/>
        </w:rPr>
        <w:t xml:space="preserve"> </w:t>
      </w:r>
      <w:r w:rsidRPr="00153B6F">
        <w:rPr>
          <w:rFonts w:ascii="Times New Roman" w:hAnsi="Times New Roman" w:cs="Times New Roman"/>
          <w:lang w:val="ru-RU"/>
        </w:rPr>
        <w:t>версия</w:t>
      </w:r>
      <w:r w:rsidRPr="00153B6F">
        <w:rPr>
          <w:rFonts w:ascii="Times New Roman" w:hAnsi="Times New Roman" w:cs="Times New Roman"/>
          <w:lang w:val="en-US"/>
        </w:rPr>
        <w:t>)</w:t>
      </w:r>
    </w:p>
    <w:p w14:paraId="72603C19" w14:textId="421226BD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en-US"/>
        </w:rPr>
        <w:t>- Windows 11</w:t>
      </w:r>
    </w:p>
    <w:p w14:paraId="70EE7AB9" w14:textId="61BD391D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 xml:space="preserve">- </w:t>
      </w:r>
      <w:r w:rsidRPr="00153B6F">
        <w:rPr>
          <w:rFonts w:ascii="Times New Roman" w:hAnsi="Times New Roman" w:cs="Times New Roman"/>
          <w:lang w:val="en-US"/>
        </w:rPr>
        <w:t>Windows</w:t>
      </w:r>
      <w:r w:rsidRPr="00153B6F">
        <w:rPr>
          <w:rFonts w:ascii="Times New Roman" w:hAnsi="Times New Roman" w:cs="Times New Roman"/>
          <w:lang w:val="ru-RU"/>
        </w:rPr>
        <w:t xml:space="preserve"> 8.1</w:t>
      </w:r>
    </w:p>
    <w:p w14:paraId="07E6FDED" w14:textId="5E4110B3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 xml:space="preserve">- </w:t>
      </w:r>
      <w:r w:rsidRPr="00153B6F">
        <w:rPr>
          <w:rFonts w:ascii="Times New Roman" w:hAnsi="Times New Roman" w:cs="Times New Roman"/>
          <w:lang w:val="en-US"/>
        </w:rPr>
        <w:t>Windows</w:t>
      </w:r>
      <w:r w:rsidRPr="00153B6F">
        <w:rPr>
          <w:rFonts w:ascii="Times New Roman" w:hAnsi="Times New Roman" w:cs="Times New Roman"/>
          <w:lang w:val="ru-RU"/>
        </w:rPr>
        <w:t xml:space="preserve"> 8</w:t>
      </w:r>
    </w:p>
    <w:p w14:paraId="43A8242C" w14:textId="24AB54E3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Windows 7 (с установленным обновлением Platform Update)</w:t>
      </w:r>
    </w:p>
    <w:p w14:paraId="248072DE" w14:textId="5BE43E90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Windows XP (требуется установка дополнительных компонентов .NET Framework)</w:t>
      </w:r>
    </w:p>
    <w:p w14:paraId="6EC3820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5D60C034" w14:textId="1FD0B12E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8</w:t>
      </w:r>
      <w:r w:rsidRPr="00153B6F">
        <w:rPr>
          <w:rFonts w:ascii="Times New Roman" w:hAnsi="Times New Roman" w:cs="Times New Roman"/>
          <w:b/>
          <w:bCs/>
          <w:lang w:val="ru-RU"/>
        </w:rPr>
        <w:t>.2. Системные требования</w:t>
      </w:r>
    </w:p>
    <w:p w14:paraId="63BA6D6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Минимум 512 МБ оперативной памяти</w:t>
      </w:r>
    </w:p>
    <w:p w14:paraId="02049C9C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- 50 МБ свободного места на диске</w:t>
      </w:r>
    </w:p>
    <w:p w14:paraId="05F8AE0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Разрешение экрана не менее 1024×768 пикселей</w:t>
      </w:r>
    </w:p>
    <w:p w14:paraId="3038A2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07C9762B" w14:textId="1F0CBACC" w:rsidR="00153B6F" w:rsidRPr="00153B6F" w:rsidRDefault="00153B6F" w:rsidP="00153B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153B6F">
        <w:rPr>
          <w:rFonts w:ascii="Times New Roman" w:hAnsi="Times New Roman" w:cs="Times New Roman"/>
          <w:b/>
          <w:bCs/>
          <w:sz w:val="28"/>
          <w:szCs w:val="28"/>
          <w:lang w:val="ru-RU"/>
        </w:rPr>
        <w:t>. Известные проблемы и ограничения</w:t>
      </w:r>
    </w:p>
    <w:p w14:paraId="56C6F798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2A156B9B" w14:textId="30C3F158" w:rsidR="00153B6F" w:rsidRPr="00153B6F" w:rsidRDefault="00153B6F" w:rsidP="00153B6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9</w:t>
      </w:r>
      <w:r w:rsidRPr="00153B6F">
        <w:rPr>
          <w:rFonts w:ascii="Times New Roman" w:hAnsi="Times New Roman" w:cs="Times New Roman"/>
          <w:b/>
          <w:bCs/>
          <w:lang w:val="ru-RU"/>
        </w:rPr>
        <w:t>.1. Погрешности преобразования при использовании палитры цветов</w:t>
      </w:r>
    </w:p>
    <w:p w14:paraId="2633391E" w14:textId="3E6C2179" w:rsid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В ходе тестирования выявлена следующая проблема:</w:t>
      </w:r>
      <w:r>
        <w:rPr>
          <w:rFonts w:ascii="Times New Roman" w:hAnsi="Times New Roman" w:cs="Times New Roman"/>
          <w:lang w:val="ru-RU"/>
        </w:rPr>
        <w:t xml:space="preserve"> п</w:t>
      </w:r>
      <w:r w:rsidRPr="00153B6F">
        <w:rPr>
          <w:rFonts w:ascii="Times New Roman" w:hAnsi="Times New Roman" w:cs="Times New Roman"/>
          <w:lang w:val="ru-RU"/>
        </w:rPr>
        <w:t xml:space="preserve">ри выборе цвета через встроенную палитру </w:t>
      </w:r>
      <w:proofErr w:type="spellStart"/>
      <w:r w:rsidRPr="00153B6F">
        <w:rPr>
          <w:rFonts w:ascii="Times New Roman" w:hAnsi="Times New Roman" w:cs="Times New Roman"/>
          <w:lang w:val="ru-RU"/>
        </w:rPr>
        <w:t>Qt</w:t>
      </w:r>
      <w:proofErr w:type="spellEnd"/>
      <w:r w:rsidRPr="00153B6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153B6F">
        <w:rPr>
          <w:rFonts w:ascii="Times New Roman" w:hAnsi="Times New Roman" w:cs="Times New Roman"/>
          <w:lang w:val="ru-RU"/>
        </w:rPr>
        <w:t>QColorDialog</w:t>
      </w:r>
      <w:proofErr w:type="spellEnd"/>
      <w:r w:rsidRPr="00153B6F">
        <w:rPr>
          <w:rFonts w:ascii="Times New Roman" w:hAnsi="Times New Roman" w:cs="Times New Roman"/>
          <w:lang w:val="ru-RU"/>
        </w:rPr>
        <w:t>) наблюдаются значительные погрешности при преобразовании между цветовыми моделями.</w:t>
      </w:r>
    </w:p>
    <w:p w14:paraId="543F9FD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1622F0AB" w14:textId="3C5FB33E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Проявление проблемы:</w:t>
      </w:r>
    </w:p>
    <w:p w14:paraId="55778F82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После выбора цвета в палитре значения в полях ввода HSV, XYZ и LAB могут незначительно отличаться от ожидаемых</w:t>
      </w:r>
    </w:p>
    <w:p w14:paraId="66C961B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Обратные преобразования демонстрируют накопление погрешности</w:t>
      </w:r>
    </w:p>
    <w:p w14:paraId="56B5999E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Наиболее заметно на насыщенных и темных цветах</w:t>
      </w:r>
    </w:p>
    <w:p w14:paraId="0FD325D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325F1148" w14:textId="034713EC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Причины:</w:t>
      </w:r>
    </w:p>
    <w:p w14:paraId="0426B3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lastRenderedPageBreak/>
        <w:t>- Многократные преобразования между цветовыми пространствами (RGB → HSV → XYZ → LAB и обратно)</w:t>
      </w:r>
    </w:p>
    <w:p w14:paraId="5BCB8ABF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- Округления в промежуточных вычислениях</w:t>
      </w:r>
    </w:p>
    <w:p w14:paraId="2A9696BB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 xml:space="preserve">- Особенности реализации алгоритмов преобразования в </w:t>
      </w:r>
      <w:proofErr w:type="spellStart"/>
      <w:r w:rsidRPr="00153B6F">
        <w:rPr>
          <w:rFonts w:ascii="Times New Roman" w:hAnsi="Times New Roman" w:cs="Times New Roman"/>
          <w:lang w:val="ru-RU"/>
        </w:rPr>
        <w:t>Qt</w:t>
      </w:r>
      <w:proofErr w:type="spellEnd"/>
    </w:p>
    <w:p w14:paraId="6E21598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10736DFA" w14:textId="64D2E753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Временное решение</w:t>
      </w:r>
      <w:proofErr w:type="gramStart"/>
      <w:r w:rsidRPr="00153B6F">
        <w:rPr>
          <w:rFonts w:ascii="Times New Roman" w:hAnsi="Times New Roman" w:cs="Times New Roman"/>
          <w:lang w:val="ru-RU"/>
        </w:rPr>
        <w:t>: Для</w:t>
      </w:r>
      <w:proofErr w:type="gramEnd"/>
      <w:r w:rsidRPr="00153B6F">
        <w:rPr>
          <w:rFonts w:ascii="Times New Roman" w:hAnsi="Times New Roman" w:cs="Times New Roman"/>
          <w:lang w:val="ru-RU"/>
        </w:rPr>
        <w:t xml:space="preserve"> минимизации погрешностей рекомендуется:</w:t>
      </w:r>
    </w:p>
    <w:p w14:paraId="374EC7A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1. Использовать прямые поля ввода для точной настройки цвета</w:t>
      </w:r>
    </w:p>
    <w:p w14:paraId="644DC4C7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2. Ограничить использование палитры для приблизительного выбора цвета</w:t>
      </w:r>
    </w:p>
    <w:p w14:paraId="1682FD35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153B6F">
        <w:rPr>
          <w:rFonts w:ascii="Times New Roman" w:hAnsi="Times New Roman" w:cs="Times New Roman"/>
          <w:lang w:val="ru-RU"/>
        </w:rPr>
        <w:t>3. После выбора цвета в палитре выполнять тонкую настройку через числовые поля</w:t>
      </w:r>
    </w:p>
    <w:p w14:paraId="3F82A95E" w14:textId="77777777" w:rsidR="00153B6F" w:rsidRDefault="00153B6F" w:rsidP="00153B6F">
      <w:pPr>
        <w:rPr>
          <w:rFonts w:ascii="Times New Roman" w:hAnsi="Times New Roman" w:cs="Times New Roman"/>
          <w:lang w:val="ru-RU"/>
        </w:rPr>
      </w:pPr>
    </w:p>
    <w:p w14:paraId="35D80C78" w14:textId="77777777" w:rsidR="00153B6F" w:rsidRPr="005A2773" w:rsidRDefault="00153B6F" w:rsidP="00153B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A2773">
        <w:rPr>
          <w:rFonts w:ascii="Times New Roman" w:hAnsi="Times New Roman" w:cs="Times New Roman"/>
          <w:b/>
          <w:bCs/>
          <w:sz w:val="28"/>
          <w:szCs w:val="28"/>
        </w:rPr>
        <w:t>. Заключение</w:t>
      </w:r>
    </w:p>
    <w:p w14:paraId="3C63281B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В ходе лабораторной работы успешно разработано приложение для изучения цветовых моделей и преобразований между ними. Приложение демонстрирует корректную работу алгоритмов преобразования, предоставляет удобный интерфейс для взаимодействия и обрабатывает различные граничные случаи.</w:t>
      </w:r>
    </w:p>
    <w:p w14:paraId="43066122" w14:textId="77777777" w:rsidR="00153B6F" w:rsidRPr="00F11853" w:rsidRDefault="00153B6F" w:rsidP="00153B6F">
      <w:pPr>
        <w:rPr>
          <w:rFonts w:ascii="Times New Roman" w:hAnsi="Times New Roman" w:cs="Times New Roman"/>
        </w:rPr>
      </w:pPr>
    </w:p>
    <w:p w14:paraId="66C94092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Полученный опыт включает:</w:t>
      </w:r>
    </w:p>
    <w:p w14:paraId="51BF1E78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Глубокое понимание цветовых моделей и их математических основ</w:t>
      </w:r>
    </w:p>
    <w:p w14:paraId="2C00BDFB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 xml:space="preserve">- Навыки работы с графическим интерфейсом на </w:t>
      </w:r>
      <w:proofErr w:type="spellStart"/>
      <w:r w:rsidRPr="00F11853">
        <w:rPr>
          <w:rFonts w:ascii="Times New Roman" w:hAnsi="Times New Roman" w:cs="Times New Roman"/>
        </w:rPr>
        <w:t>Qt</w:t>
      </w:r>
      <w:proofErr w:type="spellEnd"/>
    </w:p>
    <w:p w14:paraId="33851E9A" w14:textId="77777777" w:rsidR="00153B6F" w:rsidRPr="00F11853" w:rsidRDefault="00153B6F" w:rsidP="00153B6F">
      <w:pPr>
        <w:rPr>
          <w:rFonts w:ascii="Times New Roman" w:hAnsi="Times New Roman" w:cs="Times New Roman"/>
        </w:rPr>
      </w:pPr>
      <w:r w:rsidRPr="00F11853">
        <w:rPr>
          <w:rFonts w:ascii="Times New Roman" w:hAnsi="Times New Roman" w:cs="Times New Roman"/>
        </w:rPr>
        <w:t>- Решение проблем синхронизации данных в реальном времени</w:t>
      </w:r>
    </w:p>
    <w:p w14:paraId="14F3BA50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  <w:r w:rsidRPr="00F11853">
        <w:rPr>
          <w:rFonts w:ascii="Times New Roman" w:hAnsi="Times New Roman" w:cs="Times New Roman"/>
        </w:rPr>
        <w:t>- Обработку ошибок и граничных условий в численных алгоритмах</w:t>
      </w:r>
    </w:p>
    <w:p w14:paraId="5EBA409D" w14:textId="77777777" w:rsidR="00153B6F" w:rsidRPr="00153B6F" w:rsidRDefault="00153B6F" w:rsidP="00153B6F">
      <w:pPr>
        <w:rPr>
          <w:rFonts w:ascii="Times New Roman" w:hAnsi="Times New Roman" w:cs="Times New Roman"/>
          <w:lang w:val="ru-RU"/>
        </w:rPr>
      </w:pPr>
    </w:p>
    <w:sectPr w:rsidR="00153B6F" w:rsidRPr="00153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5745F"/>
    <w:multiLevelType w:val="multilevel"/>
    <w:tmpl w:val="7C9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24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39"/>
    <w:rsid w:val="00051032"/>
    <w:rsid w:val="00115087"/>
    <w:rsid w:val="00153B6F"/>
    <w:rsid w:val="00543765"/>
    <w:rsid w:val="005A2773"/>
    <w:rsid w:val="00B304CD"/>
    <w:rsid w:val="00CF7475"/>
    <w:rsid w:val="00D33845"/>
    <w:rsid w:val="00D67939"/>
    <w:rsid w:val="00F11853"/>
    <w:rsid w:val="00FC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3020"/>
  <w15:chartTrackingRefBased/>
  <w15:docId w15:val="{0294BA5B-1444-4B3C-895F-C0C72E3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9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9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9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9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9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9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79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9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79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79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7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svib</dc:creator>
  <cp:keywords/>
  <dc:description/>
  <cp:lastModifiedBy>nik svib</cp:lastModifiedBy>
  <cp:revision>7</cp:revision>
  <dcterms:created xsi:type="dcterms:W3CDTF">2025-10-29T19:30:00Z</dcterms:created>
  <dcterms:modified xsi:type="dcterms:W3CDTF">2025-10-30T16:34:00Z</dcterms:modified>
</cp:coreProperties>
</file>