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9ED" w:rsidRDefault="00BF603F" w:rsidP="00BF603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Numerical Computing II</w:t>
      </w:r>
    </w:p>
    <w:p w:rsidR="00BF603F" w:rsidRDefault="00BF603F" w:rsidP="00BF603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Final Project</w:t>
      </w:r>
    </w:p>
    <w:p w:rsidR="00BF603F" w:rsidRDefault="00BF603F" w:rsidP="00BF603F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Samuel </w:t>
      </w:r>
      <w:proofErr w:type="spellStart"/>
      <w:r>
        <w:rPr>
          <w:rFonts w:ascii="Bookman Old Style" w:hAnsi="Bookman Old Style"/>
        </w:rPr>
        <w:t>Vidovich</w:t>
      </w:r>
      <w:proofErr w:type="spellEnd"/>
    </w:p>
    <w:p w:rsidR="00BF603F" w:rsidRPr="00680DF6" w:rsidRDefault="00BF603F" w:rsidP="00BF603F">
      <w:pPr>
        <w:rPr>
          <w:rFonts w:ascii="Bookman Old Style" w:hAnsi="Bookman Old Style"/>
          <w:b/>
        </w:rPr>
      </w:pPr>
      <w:r w:rsidRPr="00680DF6">
        <w:rPr>
          <w:rFonts w:ascii="Bookman Old Style" w:hAnsi="Bookman Old Style"/>
          <w:b/>
        </w:rPr>
        <w:t>Questions answered</w:t>
      </w:r>
    </w:p>
    <w:p w:rsidR="00BF603F" w:rsidRDefault="00BF603F" w:rsidP="00BF603F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On sizes of h:</w:t>
      </w:r>
    </w:p>
    <w:p w:rsidR="00BF603F" w:rsidRDefault="00BF603F" w:rsidP="00BF603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Runge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Kutta</w:t>
      </w:r>
      <w:proofErr w:type="spellEnd"/>
      <w:r>
        <w:rPr>
          <w:rFonts w:ascii="Bookman Old Style" w:hAnsi="Bookman Old Style"/>
        </w:rPr>
        <w:t xml:space="preserve"> requires a particularly small size of h to function at all. Forward Euler also needs a small h, or it oscillates. Backward Euler does fairly well even with a somewhat large h. Trapezoidal approximation admits a slight oscillation near the origin for </w:t>
      </w:r>
      <w:r>
        <w:rPr>
          <w:rFonts w:ascii="Bookman Old Style" w:hAnsi="Bookman Old Style"/>
          <w:i/>
        </w:rPr>
        <w:t>h = 10^-</w:t>
      </w:r>
      <w:r w:rsidRPr="00BF603F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 xml:space="preserve">, but this disappears by the time </w:t>
      </w:r>
      <w:r>
        <w:rPr>
          <w:rFonts w:ascii="Bookman Old Style" w:hAnsi="Bookman Old Style"/>
          <w:i/>
        </w:rPr>
        <w:t>h = 10^-</w:t>
      </w:r>
      <w:r w:rsidRPr="00BF603F">
        <w:rPr>
          <w:rFonts w:ascii="Bookman Old Style" w:hAnsi="Bookman Old Style"/>
        </w:rPr>
        <w:t>4</w:t>
      </w:r>
      <w:r>
        <w:rPr>
          <w:rFonts w:ascii="Bookman Old Style" w:hAnsi="Bookman Old Style"/>
        </w:rPr>
        <w:t xml:space="preserve">. </w:t>
      </w:r>
      <w:r w:rsidRPr="00BF603F">
        <w:rPr>
          <w:rFonts w:ascii="Bookman Old Style" w:hAnsi="Bookman Old Style"/>
        </w:rPr>
        <w:t>For</w:t>
      </w:r>
      <w:r>
        <w:rPr>
          <w:rFonts w:ascii="Bookman Old Style" w:hAnsi="Bookman Old Style"/>
        </w:rPr>
        <w:t xml:space="preserve"> all of the algorithms, the size of h being small is very helpful.</w:t>
      </w:r>
    </w:p>
    <w:p w:rsidR="00BF603F" w:rsidRDefault="00BF603F" w:rsidP="00BF603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Except for forward Euler, which for a stiff problem like this is totally useless.</w:t>
      </w:r>
    </w:p>
    <w:p w:rsidR="00BF603F" w:rsidRPr="00680DF6" w:rsidRDefault="00680DF6" w:rsidP="00BF603F">
      <w:pPr>
        <w:rPr>
          <w:rFonts w:ascii="Bookman Old Style" w:hAnsi="Bookman Old Style"/>
          <w:b/>
        </w:rPr>
      </w:pPr>
      <w:r w:rsidRPr="00680DF6">
        <w:rPr>
          <w:rFonts w:ascii="Bookman Old Style" w:hAnsi="Bookman Old Style"/>
          <w:b/>
        </w:rPr>
        <w:t>Visuals</w:t>
      </w:r>
    </w:p>
    <w:p w:rsidR="00680DF6" w:rsidRDefault="00680DF6" w:rsidP="00BF603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Starting with the built-in </w:t>
      </w:r>
      <w:proofErr w:type="spellStart"/>
      <w:r>
        <w:rPr>
          <w:rFonts w:ascii="Bookman Old Style" w:hAnsi="Bookman Old Style"/>
        </w:rPr>
        <w:t>Matlab</w:t>
      </w:r>
      <w:proofErr w:type="spellEnd"/>
      <w:r>
        <w:rPr>
          <w:rFonts w:ascii="Bookman Old Style" w:hAnsi="Bookman Old Style"/>
        </w:rPr>
        <w:t xml:space="preserve"> solvers:</w:t>
      </w:r>
    </w:p>
    <w:p w:rsidR="00680DF6" w:rsidRDefault="00680DF6" w:rsidP="00BF603F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837940"/>
            <wp:effectExtent l="19050" t="0" r="0" b="0"/>
            <wp:docPr id="3" name="Picture 2" descr="built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tin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3774440"/>
            <wp:effectExtent l="19050" t="0" r="0" b="0"/>
            <wp:docPr id="4" name="Picture 3" descr="built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tin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788410"/>
            <wp:effectExtent l="19050" t="0" r="0" b="0"/>
            <wp:docPr id="5" name="Picture 4" descr="built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tin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3790950"/>
            <wp:effectExtent l="19050" t="0" r="0" b="0"/>
            <wp:docPr id="6" name="Picture 5" descr="builti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tin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43600" cy="3770630"/>
            <wp:effectExtent l="19050" t="0" r="0" b="0"/>
            <wp:docPr id="7" name="Picture 6" descr="builti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tin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-871496</wp:posOffset>
            </wp:positionH>
            <wp:positionV relativeFrom="paragraph">
              <wp:posOffset>246545</wp:posOffset>
            </wp:positionV>
            <wp:extent cx="7666220" cy="4253947"/>
            <wp:effectExtent l="19050" t="0" r="0" b="0"/>
            <wp:wrapNone/>
            <wp:docPr id="8" name="Picture 7" descr="custo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6222" cy="425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t>Next, the results from our programming:</w:t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-871497</wp:posOffset>
            </wp:positionH>
            <wp:positionV relativeFrom="paragraph">
              <wp:posOffset>-795130</wp:posOffset>
            </wp:positionV>
            <wp:extent cx="7651243" cy="4134678"/>
            <wp:effectExtent l="19050" t="0" r="6857" b="0"/>
            <wp:wrapNone/>
            <wp:docPr id="11" name="Picture 10" descr="cust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243" cy="4134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-885797</wp:posOffset>
            </wp:positionH>
            <wp:positionV relativeFrom="paragraph">
              <wp:posOffset>250024</wp:posOffset>
            </wp:positionV>
            <wp:extent cx="7661910" cy="4230094"/>
            <wp:effectExtent l="19050" t="0" r="0" b="0"/>
            <wp:wrapNone/>
            <wp:docPr id="10" name="Picture 9" descr="cust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423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BF603F">
      <w:pPr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</w:rPr>
        <w:lastRenderedPageBreak/>
        <w:t>The code:</w:t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will run both of the scripts which test the various ODE solvers.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customtesting</w:t>
      </w:r>
      <w:proofErr w:type="spellEnd"/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builtintesting</w:t>
      </w:r>
      <w:proofErr w:type="spellEnd"/>
      <w:proofErr w:type="gramEnd"/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sys.m</w:t>
      </w:r>
      <w:proofErr w:type="spellEnd"/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evaluates a 2d system of equations.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input is a 2-vector y.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output is a 2-vector f.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sys(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2,1);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-500.5*y(1) + 499.5*y(2);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499.5*y(1) - 500.5*y(2);</w:t>
      </w:r>
    </w:p>
    <w:p w:rsidR="004B1C5D" w:rsidRDefault="004B1C5D" w:rsidP="004B1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B1C5D" w:rsidRDefault="004B1C5D" w:rsidP="00BF603F">
      <w:pPr>
        <w:rPr>
          <w:rFonts w:ascii="Bookman Old Style" w:hAnsi="Bookman Old Style"/>
          <w:noProof/>
        </w:rPr>
      </w:pP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customtesting.m</w:t>
      </w:r>
      <w:proofErr w:type="spell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tests some of the built in ODE solvers, and plots the results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nicely!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[1; 3];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1];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[-500.5 499.5; 499.5 -500.5];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10^-2;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hmed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10^-4;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hhi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10^-6;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first subplot will always be the actual solution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5,1,1)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tini,2*exp(-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exp(-1000*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tini,2*exp(-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exp(-1000*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'Actual Solution'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Begin by plotting with low accuracy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5,1,2)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'Forward Euler, h = 0.01'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5,1,3)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'Backward Euler, h = 0.01'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trapezoid(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5,1,4)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'Trapezoid, h = 0.01'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5,1,5)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Runge-Kutta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h = 0.01'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plot with medium accuracy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'Forward Euler, h = 0.0001'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5,1,3,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'Backward Euler, h = 0.0001'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trapezoid(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5,1,4,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'Trapezoid, h = 0.0001'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5,1,5,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Runge-Kutta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h = 0.0001'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Next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, plot with high accuracy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'Forward Euler, h = 0.000001'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5,1,3,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'Backward Euler, h = 0.000001'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trapezoid(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5,1,4,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'Trapezoid, h = 0.000001'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5,1,5,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(2,:));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1 -1 4])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Runge-Kutta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 h = 0.000001'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builtintesting.m</w:t>
      </w:r>
      <w:proofErr w:type="spell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script tests some of the built in ODE solvers, and plots the results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nicely!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y0 = [1 3];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1];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(0,1);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tini,2*exp(-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exp(-1000*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tini,2*exp(-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exp(-1000*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'Actual Solution'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ode45 (1/6)'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ode23(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ode23 (2/6)'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ode113(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ode113 (3/6)'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ode23s(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ode23s (4/6)'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ode23t(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ode23t (5/6)'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 y]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ode23tb(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'sys'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y0);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2,1,2,</w:t>
      </w:r>
      <w:r>
        <w:rPr>
          <w:rFonts w:ascii="Courier New" w:hAnsi="Courier New" w:cs="Courier New"/>
          <w:color w:val="A020F0"/>
          <w:sz w:val="20"/>
          <w:szCs w:val="20"/>
        </w:rPr>
        <w:t>'replace'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'Using ode23tb (6/6)'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runge.m</w:t>
      </w:r>
      <w:proofErr w:type="spell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 fourth-order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Kutta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algorithm.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 are as follows: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2d matrix from equation y' = Ay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scalar, step size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y0: A 2-vector, initial condition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2-vector, the first element of which is the beginning of the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  interval of interest, the second element of which is the end.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[tint,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h, y0, t)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t(1):h:t(2);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tint);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2,n);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y0;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1:1:(n-1)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k1 = A*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k2 = A*(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(h/2)*k1);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k3 = A*(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(h/2)*k2);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k4 = A*(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h*k3);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:,i+1) = 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(h/8)*(k1 + 2*k2 + 2*k3 + k4);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Trapezoid.m</w:t>
      </w:r>
      <w:proofErr w:type="spell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 trapezoid rule algorithm.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 are as follows: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2d matrix from equation y' = Ay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scalar, step size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y0: A 2-vector, initial condition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2-vector, the first element of which is the beginning of the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  interval of interest, the second element of which is the end.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[tint, y] = trapezoid(A, h, y0, t)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t(1):h:t(2);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tint);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2,n);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y0;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1:1:(n-1)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:,i+1) = (I - (h/2)*A)\((I + (h/2)*A)*y(:,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0DF6" w:rsidRDefault="00680DF6" w:rsidP="00680D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beuler.m</w:t>
      </w:r>
      <w:proofErr w:type="spellEnd"/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 backward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euler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algorithm.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 are as follows: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2d matrix from equation y' = Ay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scalar, step size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y0: A 2-vector, initial condition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2-vector, the first element of which is the beginning of the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  interval of interest, the second element of which is the end.</w:t>
      </w:r>
      <w:proofErr w:type="gramEnd"/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[tint,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h, y0, t)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t(1):h:t(2);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tint);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2,n);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y0;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eye(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2,2);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1:1:(n-1)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:,i+1) = (I - h*A)\y(:,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8697A" w:rsidRDefault="0078697A" w:rsidP="00786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80DF6" w:rsidRDefault="00680DF6" w:rsidP="00BF603F">
      <w:pPr>
        <w:rPr>
          <w:rFonts w:ascii="Bookman Old Style" w:hAnsi="Bookman Old Style"/>
          <w:noProof/>
        </w:rPr>
      </w:pP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feuler.m</w:t>
      </w:r>
      <w:proofErr w:type="spellEnd"/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a forward Euler algorithm.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 are as follows: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2d matrix from equation y' = Ay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scalar, step size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y0: A 2-vector, initial condition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A 2-vector, the first element of which is the beginning of the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    interval of interest, the second element of which is the end.</w:t>
      </w:r>
      <w:proofErr w:type="gramEnd"/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[tint,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feuler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h, y0, t)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t(1):h:t(2);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tint);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 = A*y0;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1:1:(n-1)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y(:,i+1) = 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h*A*y(:,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649F4" w:rsidRDefault="003649F4" w:rsidP="003649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649F4" w:rsidRDefault="003649F4" w:rsidP="00BF603F">
      <w:pPr>
        <w:rPr>
          <w:rFonts w:ascii="Bookman Old Style" w:hAnsi="Bookman Old Style"/>
          <w:noProof/>
        </w:rPr>
      </w:pPr>
    </w:p>
    <w:p w:rsidR="00680DF6" w:rsidRPr="00BF603F" w:rsidRDefault="00680DF6" w:rsidP="00BF603F">
      <w:pPr>
        <w:rPr>
          <w:rFonts w:ascii="Bookman Old Style" w:hAnsi="Bookman Old Style"/>
        </w:rPr>
      </w:pPr>
    </w:p>
    <w:sectPr w:rsidR="00680DF6" w:rsidRPr="00BF603F" w:rsidSect="0092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A59B1"/>
    <w:multiLevelType w:val="hybridMultilevel"/>
    <w:tmpl w:val="06E8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603F"/>
    <w:rsid w:val="003649F4"/>
    <w:rsid w:val="004B1C5D"/>
    <w:rsid w:val="00680DF6"/>
    <w:rsid w:val="006D18B0"/>
    <w:rsid w:val="0078697A"/>
    <w:rsid w:val="009239ED"/>
    <w:rsid w:val="00A95BAF"/>
    <w:rsid w:val="00BF603F"/>
    <w:rsid w:val="00CF1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2018-05-05T18:06:00Z</dcterms:created>
  <dcterms:modified xsi:type="dcterms:W3CDTF">2018-05-05T18:18:00Z</dcterms:modified>
</cp:coreProperties>
</file>