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533AAA15" w14:textId="6C1F9DD1" w:rsidR="00A90280" w:rsidRPr="00F9032D" w:rsidRDefault="00DF67FA">
      <w:pPr>
        <w:spacing w:line="480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69C38BD" wp14:editId="6A49F2CE">
            <wp:simplePos x="0" y="0"/>
            <wp:positionH relativeFrom="column">
              <wp:posOffset>6812492</wp:posOffset>
            </wp:positionH>
            <wp:positionV relativeFrom="paragraph">
              <wp:posOffset>407529</wp:posOffset>
            </wp:positionV>
            <wp:extent cx="2685489" cy="1984884"/>
            <wp:effectExtent l="0" t="0" r="0" b="0"/>
            <wp:wrapNone/>
            <wp:docPr id="7" name="Graphic 6">
              <a:extLst xmlns:a="http://schemas.openxmlformats.org/drawingml/2006/main">
                <a:ext uri="{FF2B5EF4-FFF2-40B4-BE49-F238E27FC236}">
                  <a16:creationId xmlns:a16="http://schemas.microsoft.com/office/drawing/2014/main" id="{1C58108A-732C-A45E-0B33-C351CD2323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6">
                      <a:extLst>
                        <a:ext uri="{FF2B5EF4-FFF2-40B4-BE49-F238E27FC236}">
                          <a16:creationId xmlns:a16="http://schemas.microsoft.com/office/drawing/2014/main" id="{1C58108A-732C-A45E-0B33-C351CD2323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489" cy="1984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FE6">
        <w:rPr>
          <w:rFonts w:ascii="Calibri" w:hAnsi="Calibri" w:cs="Calibri"/>
          <w:sz w:val="24"/>
          <w:szCs w:val="24"/>
        </w:rPr>
        <w:t>Cluster Medians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1980"/>
        <w:gridCol w:w="2440"/>
        <w:gridCol w:w="1440"/>
        <w:gridCol w:w="980"/>
      </w:tblGrid>
      <w:tr w:rsidR="004F37D9" w:rsidRPr="00F9032D" w14:paraId="5CA93936" w14:textId="77777777" w:rsidTr="00DF67FA">
        <w:trPr>
          <w:trHeight w:val="1150"/>
          <w:tblHeader/>
        </w:trPr>
        <w:tc>
          <w:tcPr>
            <w:tcW w:w="15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C9BC3B8" w14:textId="77777777" w:rsidR="004F37D9" w:rsidRPr="00F9032D" w:rsidRDefault="004F37D9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0" w:name="_Hlk236038780"/>
            <w:r w:rsidRPr="00F9032D">
              <w:rPr>
                <w:rFonts w:ascii="Calibri" w:eastAsia="Calibri" w:hAnsi="Calibri" w:cs="Calibri"/>
                <w:sz w:val="24"/>
                <w:szCs w:val="24"/>
              </w:rPr>
              <w:t>Type</w:t>
            </w:r>
          </w:p>
        </w:tc>
        <w:tc>
          <w:tcPr>
            <w:tcW w:w="21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EB02663" w14:textId="7632050F" w:rsidR="004F37D9" w:rsidRPr="00F9032D" w:rsidRDefault="004F37D9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Zero Proportion: lncRNA </w:t>
            </w:r>
            <w:r w:rsidRPr="00F9032D">
              <w:rPr>
                <w:rFonts w:ascii="Calibri" w:hAnsi="Calibri" w:cs="Calibri"/>
                <w:i/>
                <w:iCs/>
                <w:sz w:val="24"/>
                <w:szCs w:val="24"/>
              </w:rPr>
              <w:t>vs</w:t>
            </w:r>
            <w:r w:rsidRPr="00F9032D">
              <w:rPr>
                <w:rFonts w:ascii="Calibri" w:hAnsi="Calibri" w:cs="Calibri"/>
                <w:sz w:val="24"/>
                <w:szCs w:val="24"/>
              </w:rPr>
              <w:t xml:space="preserve"> Full (%)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69314B5" w14:textId="77777777" w:rsidR="00F9032D" w:rsidRDefault="00F9032D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Difference in Zero Proportion </w:t>
            </w:r>
          </w:p>
          <w:p w14:paraId="56BD74D0" w14:textId="238D1609" w:rsidR="004F37D9" w:rsidRPr="00F9032D" w:rsidRDefault="00F9032D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>(95% CI)</w:t>
            </w:r>
          </w:p>
        </w:tc>
        <w:tc>
          <w:tcPr>
            <w:tcW w:w="244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E66A9CD" w14:textId="14344B37" w:rsidR="00F9032D" w:rsidRDefault="00F9032D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Median of Non-Zero Values: </w:t>
            </w:r>
          </w:p>
          <w:p w14:paraId="3D372907" w14:textId="50B8D8EC" w:rsidR="004F37D9" w:rsidRPr="00F9032D" w:rsidRDefault="00F9032D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lncRNA </w:t>
            </w:r>
            <w:r w:rsidRPr="00F9032D">
              <w:rPr>
                <w:rFonts w:ascii="Calibri" w:hAnsi="Calibri" w:cs="Calibri"/>
                <w:i/>
                <w:iCs/>
                <w:sz w:val="24"/>
                <w:szCs w:val="24"/>
              </w:rPr>
              <w:t>vs</w:t>
            </w:r>
            <w:r w:rsidRPr="00F9032D">
              <w:rPr>
                <w:rFonts w:ascii="Calibri" w:hAnsi="Calibri" w:cs="Calibri"/>
                <w:sz w:val="24"/>
                <w:szCs w:val="24"/>
              </w:rPr>
              <w:t xml:space="preserve"> Full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82DC6BD" w14:textId="7B59829A" w:rsidR="004F37D9" w:rsidRPr="00F9032D" w:rsidRDefault="00F9032D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eastAsia="Calibri" w:hAnsi="Calibri" w:cs="Calibri"/>
                <w:sz w:val="24"/>
                <w:szCs w:val="24"/>
              </w:rPr>
              <w:t>Difference in Medians</w:t>
            </w:r>
          </w:p>
        </w:tc>
        <w:tc>
          <w:tcPr>
            <w:tcW w:w="9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F2E084A" w14:textId="1C1A4D1F" w:rsidR="004F37D9" w:rsidRPr="00F9032D" w:rsidRDefault="00F9032D" w:rsidP="007264C6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eastAsia="Calibri" w:hAnsi="Calibri" w:cs="Calibri"/>
                <w:sz w:val="24"/>
                <w:szCs w:val="24"/>
              </w:rPr>
              <w:t>Cliff's δ</w:t>
            </w:r>
          </w:p>
        </w:tc>
      </w:tr>
      <w:tr w:rsidR="00DF67FA" w:rsidRPr="00F9032D" w14:paraId="4C360793" w14:textId="77777777" w:rsidTr="00DF67FA">
        <w:trPr>
          <w:trHeight w:val="94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vAlign w:val="center"/>
          </w:tcPr>
          <w:p w14:paraId="6304B597" w14:textId="0A835E14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Neural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234C6" w14:textId="2394858B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79.41% vs 61.40%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CE28D1" w14:textId="433D02DA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18.01%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(17.81%, 18.20%)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62CD8" w14:textId="0DB664F7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0.440 vs 0.463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2337C2" w14:textId="65F7BAAE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ED1EC" w14:textId="7ECB66FD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-0.021</w:t>
            </w:r>
          </w:p>
        </w:tc>
      </w:tr>
      <w:tr w:rsidR="00DF67FA" w:rsidRPr="00F9032D" w14:paraId="47BC3839" w14:textId="77777777" w:rsidTr="00DF67FA">
        <w:trPr>
          <w:trHeight w:val="1080"/>
        </w:trPr>
        <w:tc>
          <w:tcPr>
            <w:tcW w:w="1500" w:type="dxa"/>
            <w:tcBorders>
              <w:top w:val="nil"/>
              <w:left w:val="nil"/>
              <w:right w:val="nil"/>
            </w:tcBorders>
            <w:vAlign w:val="center"/>
          </w:tcPr>
          <w:p w14:paraId="4FCD826B" w14:textId="052A79DC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Non-Neural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A64C88" w14:textId="7532FEA9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88.75% vs 84.22%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2CA95" w14:textId="53170998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4.54%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(4.15%, 4.91%)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1784D4" w14:textId="34FB1222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1.189 vs 0.955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4FA48B" w14:textId="7CAB6415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0.233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680EB6" w14:textId="5DA889A5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0.185</w:t>
            </w:r>
          </w:p>
        </w:tc>
      </w:tr>
      <w:bookmarkEnd w:id="0"/>
    </w:tbl>
    <w:p w14:paraId="79AC8FC5" w14:textId="2B6A0589" w:rsidR="003E0FE6" w:rsidRDefault="003E0FE6">
      <w:pPr>
        <w:spacing w:before="180" w:line="480" w:lineRule="auto"/>
        <w:rPr>
          <w:rFonts w:ascii="Calibri" w:hAnsi="Calibri" w:cs="Calibri"/>
          <w:sz w:val="24"/>
          <w:szCs w:val="24"/>
        </w:rPr>
      </w:pPr>
    </w:p>
    <w:p w14:paraId="66648697" w14:textId="1D633409" w:rsidR="003E0FE6" w:rsidRPr="00F9032D" w:rsidRDefault="00DF67FA">
      <w:pPr>
        <w:spacing w:before="180" w:line="480" w:lineRule="auto"/>
        <w:rPr>
          <w:rFonts w:ascii="Calibri" w:hAnsi="Calibri" w:cs="Calibr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EEF5BF" wp14:editId="3D85C04A">
            <wp:simplePos x="0" y="0"/>
            <wp:positionH relativeFrom="column">
              <wp:posOffset>6812562</wp:posOffset>
            </wp:positionH>
            <wp:positionV relativeFrom="paragraph">
              <wp:posOffset>530789</wp:posOffset>
            </wp:positionV>
            <wp:extent cx="2616419" cy="1938320"/>
            <wp:effectExtent l="0" t="0" r="0" b="5080"/>
            <wp:wrapNone/>
            <wp:docPr id="5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3DD9F107-9C20-9C16-1C12-7A64AED872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3DD9F107-9C20-9C16-1C12-7A64AED872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419" cy="193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0FE6">
        <w:rPr>
          <w:rFonts w:ascii="Calibri" w:hAnsi="Calibri" w:cs="Calibri"/>
          <w:sz w:val="24"/>
          <w:szCs w:val="24"/>
        </w:rPr>
        <w:t>Binary Scores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2100"/>
        <w:gridCol w:w="1980"/>
        <w:gridCol w:w="2440"/>
        <w:gridCol w:w="1440"/>
        <w:gridCol w:w="800"/>
      </w:tblGrid>
      <w:tr w:rsidR="00F9032D" w:rsidRPr="00F9032D" w14:paraId="2267FA79" w14:textId="77777777" w:rsidTr="00DF67FA">
        <w:trPr>
          <w:trHeight w:val="1150"/>
          <w:tblHeader/>
        </w:trPr>
        <w:tc>
          <w:tcPr>
            <w:tcW w:w="15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9DCF360" w14:textId="77777777" w:rsidR="00F9032D" w:rsidRP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bookmarkStart w:id="1" w:name="_Hlk236038866"/>
            <w:r w:rsidRPr="00F9032D">
              <w:rPr>
                <w:rFonts w:ascii="Calibri" w:eastAsia="Calibri" w:hAnsi="Calibri" w:cs="Calibri"/>
                <w:sz w:val="24"/>
                <w:szCs w:val="24"/>
              </w:rPr>
              <w:t>Type</w:t>
            </w:r>
          </w:p>
        </w:tc>
        <w:tc>
          <w:tcPr>
            <w:tcW w:w="21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71721A" w14:textId="6AB48AD9" w:rsidR="00F9032D" w:rsidRP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Zero Proportion: lncRNA </w:t>
            </w:r>
            <w:r w:rsidRPr="00F9032D">
              <w:rPr>
                <w:rFonts w:ascii="Calibri" w:hAnsi="Calibri" w:cs="Calibri"/>
                <w:i/>
                <w:iCs/>
                <w:sz w:val="24"/>
                <w:szCs w:val="24"/>
              </w:rPr>
              <w:t>vs</w:t>
            </w:r>
            <w:r w:rsidRPr="00F9032D">
              <w:rPr>
                <w:rFonts w:ascii="Calibri" w:hAnsi="Calibri" w:cs="Calibri"/>
                <w:sz w:val="24"/>
                <w:szCs w:val="24"/>
              </w:rPr>
              <w:t xml:space="preserve"> Full (%)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33538C" w14:textId="77777777" w:rsid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Difference in Zero Proportion </w:t>
            </w:r>
          </w:p>
          <w:p w14:paraId="7718DE53" w14:textId="77777777" w:rsidR="00F9032D" w:rsidRP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>(95% CI)</w:t>
            </w:r>
          </w:p>
        </w:tc>
        <w:tc>
          <w:tcPr>
            <w:tcW w:w="244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0160666" w14:textId="77777777" w:rsid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Median of Non-Zero Values: </w:t>
            </w:r>
          </w:p>
          <w:p w14:paraId="38002E47" w14:textId="77777777" w:rsidR="00F9032D" w:rsidRP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hAnsi="Calibri" w:cs="Calibri"/>
                <w:sz w:val="24"/>
                <w:szCs w:val="24"/>
              </w:rPr>
              <w:t xml:space="preserve">lncRNA </w:t>
            </w:r>
            <w:r w:rsidRPr="00F9032D">
              <w:rPr>
                <w:rFonts w:ascii="Calibri" w:hAnsi="Calibri" w:cs="Calibri"/>
                <w:i/>
                <w:iCs/>
                <w:sz w:val="24"/>
                <w:szCs w:val="24"/>
              </w:rPr>
              <w:t>vs</w:t>
            </w:r>
            <w:r w:rsidRPr="00F9032D">
              <w:rPr>
                <w:rFonts w:ascii="Calibri" w:hAnsi="Calibri" w:cs="Calibri"/>
                <w:sz w:val="24"/>
                <w:szCs w:val="24"/>
              </w:rPr>
              <w:t xml:space="preserve"> Full</w:t>
            </w:r>
          </w:p>
        </w:tc>
        <w:tc>
          <w:tcPr>
            <w:tcW w:w="144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9FC2E9C" w14:textId="77777777" w:rsidR="00F9032D" w:rsidRP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eastAsia="Calibri" w:hAnsi="Calibri" w:cs="Calibri"/>
                <w:sz w:val="24"/>
                <w:szCs w:val="24"/>
              </w:rPr>
              <w:t>Difference in Medians</w:t>
            </w:r>
          </w:p>
        </w:tc>
        <w:tc>
          <w:tcPr>
            <w:tcW w:w="80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A950830" w14:textId="77777777" w:rsidR="00F9032D" w:rsidRPr="00F9032D" w:rsidRDefault="00F9032D" w:rsidP="00FE64B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9032D">
              <w:rPr>
                <w:rFonts w:ascii="Calibri" w:eastAsia="Calibri" w:hAnsi="Calibri" w:cs="Calibri"/>
                <w:sz w:val="24"/>
                <w:szCs w:val="24"/>
              </w:rPr>
              <w:t>Cliff's δ</w:t>
            </w:r>
          </w:p>
        </w:tc>
      </w:tr>
      <w:tr w:rsidR="00DF67FA" w:rsidRPr="00F9032D" w14:paraId="68EAE3D9" w14:textId="77777777" w:rsidTr="00DF67FA">
        <w:trPr>
          <w:trHeight w:val="944"/>
        </w:trPr>
        <w:tc>
          <w:tcPr>
            <w:tcW w:w="1500" w:type="dxa"/>
            <w:tcBorders>
              <w:left w:val="nil"/>
              <w:bottom w:val="nil"/>
              <w:right w:val="nil"/>
            </w:tcBorders>
            <w:vAlign w:val="center"/>
          </w:tcPr>
          <w:p w14:paraId="0A00B00E" w14:textId="5E4CDE6A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Neural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EB01F" w14:textId="29786B0B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79.42% vs 61.44%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678774" w14:textId="5E01D583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17.98%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(17.78%, 18.17%)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C44016" w14:textId="606C70A3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0.556 vs 0.375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B68C2" w14:textId="5398CA06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0.181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E8902" w14:textId="22B5A82F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0.228</w:t>
            </w:r>
          </w:p>
        </w:tc>
      </w:tr>
      <w:tr w:rsidR="00DF67FA" w:rsidRPr="00F9032D" w14:paraId="421B8C17" w14:textId="77777777" w:rsidTr="00DF67FA">
        <w:trPr>
          <w:trHeight w:val="1080"/>
        </w:trPr>
        <w:tc>
          <w:tcPr>
            <w:tcW w:w="1500" w:type="dxa"/>
            <w:tcBorders>
              <w:top w:val="nil"/>
              <w:left w:val="nil"/>
              <w:right w:val="nil"/>
            </w:tcBorders>
            <w:vAlign w:val="center"/>
          </w:tcPr>
          <w:p w14:paraId="1633D8AC" w14:textId="18F9550E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Non-Neural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0BF3FB" w14:textId="3F997918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88.78% vs 84.23%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9BD88D" w14:textId="6310EAD2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4.55%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br/>
              <w:t>(4.17%, 4.92%)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CF5011" w14:textId="6D9FD6C6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0.670 vs 0.694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03F9AE1" w14:textId="090B14F8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258993" w14:textId="172E4815" w:rsidR="00DF67FA" w:rsidRPr="00F9032D" w:rsidRDefault="00DF67FA" w:rsidP="00DF67F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-0.032</w:t>
            </w:r>
          </w:p>
        </w:tc>
      </w:tr>
      <w:bookmarkEnd w:id="1"/>
    </w:tbl>
    <w:p w14:paraId="7265F165" w14:textId="0279D170" w:rsidR="005A29AC" w:rsidRPr="00F9032D" w:rsidRDefault="005A29AC">
      <w:pPr>
        <w:spacing w:before="180" w:line="480" w:lineRule="auto"/>
        <w:rPr>
          <w:rFonts w:ascii="Calibri" w:hAnsi="Calibri" w:cs="Calibri"/>
          <w:sz w:val="24"/>
          <w:szCs w:val="24"/>
        </w:rPr>
      </w:pPr>
    </w:p>
    <w:p w14:paraId="53619479" w14:textId="77777777" w:rsidR="005A29AC" w:rsidRPr="00F9032D" w:rsidRDefault="005A29AC">
      <w:pPr>
        <w:spacing w:before="180" w:line="480" w:lineRule="auto"/>
        <w:rPr>
          <w:rFonts w:ascii="Calibri" w:hAnsi="Calibri" w:cs="Calibri"/>
          <w:sz w:val="24"/>
          <w:szCs w:val="24"/>
        </w:rPr>
      </w:pPr>
    </w:p>
    <w:sectPr w:rsidR="005A29AC" w:rsidRPr="00F9032D" w:rsidSect="00DF67FA">
      <w:headerReference w:type="even" r:id="rId11"/>
      <w:headerReference w:type="default" r:id="rId12"/>
      <w:headerReference w:type="first" r:id="rId13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6CD9F5" w14:textId="77777777" w:rsidR="00341588" w:rsidRDefault="00341588" w:rsidP="007264C6">
      <w:r>
        <w:separator/>
      </w:r>
    </w:p>
  </w:endnote>
  <w:endnote w:type="continuationSeparator" w:id="0">
    <w:p w14:paraId="0BEE4AF5" w14:textId="77777777" w:rsidR="00341588" w:rsidRDefault="00341588" w:rsidP="00726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BA736A" w14:textId="77777777" w:rsidR="00341588" w:rsidRDefault="00341588" w:rsidP="007264C6">
      <w:r>
        <w:separator/>
      </w:r>
    </w:p>
  </w:footnote>
  <w:footnote w:type="continuationSeparator" w:id="0">
    <w:p w14:paraId="4664FA08" w14:textId="77777777" w:rsidR="00341588" w:rsidRDefault="00341588" w:rsidP="007264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13A3AE" w14:textId="77777777" w:rsidR="007264C6" w:rsidRDefault="00726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CF7C26" w14:textId="77777777" w:rsidR="007264C6" w:rsidRDefault="007264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648CC" w14:textId="77777777" w:rsidR="007264C6" w:rsidRDefault="00726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8F365B"/>
    <w:multiLevelType w:val="hybridMultilevel"/>
    <w:tmpl w:val="3BFA567A"/>
    <w:lvl w:ilvl="0" w:tplc="155A5F7C">
      <w:start w:val="1"/>
      <w:numFmt w:val="bullet"/>
      <w:lvlText w:val="●"/>
      <w:lvlJc w:val="left"/>
      <w:pPr>
        <w:ind w:left="720" w:hanging="360"/>
      </w:pPr>
    </w:lvl>
    <w:lvl w:ilvl="1" w:tplc="B558668A">
      <w:start w:val="1"/>
      <w:numFmt w:val="bullet"/>
      <w:lvlText w:val="○"/>
      <w:lvlJc w:val="left"/>
      <w:pPr>
        <w:ind w:left="1440" w:hanging="360"/>
      </w:pPr>
    </w:lvl>
    <w:lvl w:ilvl="2" w:tplc="531E1B18">
      <w:start w:val="1"/>
      <w:numFmt w:val="bullet"/>
      <w:lvlText w:val="■"/>
      <w:lvlJc w:val="left"/>
      <w:pPr>
        <w:ind w:left="2160" w:hanging="360"/>
      </w:pPr>
    </w:lvl>
    <w:lvl w:ilvl="3" w:tplc="CDCE0290">
      <w:start w:val="1"/>
      <w:numFmt w:val="bullet"/>
      <w:lvlText w:val="●"/>
      <w:lvlJc w:val="left"/>
      <w:pPr>
        <w:ind w:left="2880" w:hanging="360"/>
      </w:pPr>
    </w:lvl>
    <w:lvl w:ilvl="4" w:tplc="91EA692E">
      <w:start w:val="1"/>
      <w:numFmt w:val="bullet"/>
      <w:lvlText w:val="○"/>
      <w:lvlJc w:val="left"/>
      <w:pPr>
        <w:ind w:left="3600" w:hanging="360"/>
      </w:pPr>
    </w:lvl>
    <w:lvl w:ilvl="5" w:tplc="630E68B6">
      <w:start w:val="1"/>
      <w:numFmt w:val="bullet"/>
      <w:lvlText w:val="■"/>
      <w:lvlJc w:val="left"/>
      <w:pPr>
        <w:ind w:left="4320" w:hanging="360"/>
      </w:pPr>
    </w:lvl>
    <w:lvl w:ilvl="6" w:tplc="6A4A3540">
      <w:start w:val="1"/>
      <w:numFmt w:val="bullet"/>
      <w:lvlText w:val="●"/>
      <w:lvlJc w:val="left"/>
      <w:pPr>
        <w:ind w:left="5040" w:hanging="360"/>
      </w:pPr>
    </w:lvl>
    <w:lvl w:ilvl="7" w:tplc="54526490">
      <w:start w:val="1"/>
      <w:numFmt w:val="bullet"/>
      <w:lvlText w:val="●"/>
      <w:lvlJc w:val="left"/>
      <w:pPr>
        <w:ind w:left="5760" w:hanging="360"/>
      </w:pPr>
    </w:lvl>
    <w:lvl w:ilvl="8" w:tplc="488A2EB0">
      <w:start w:val="1"/>
      <w:numFmt w:val="bullet"/>
      <w:lvlText w:val="●"/>
      <w:lvlJc w:val="left"/>
      <w:pPr>
        <w:ind w:left="6480" w:hanging="360"/>
      </w:pPr>
    </w:lvl>
  </w:abstractNum>
  <w:num w:numId="1" w16cid:durableId="981812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280"/>
    <w:rsid w:val="00195884"/>
    <w:rsid w:val="002F793D"/>
    <w:rsid w:val="00341588"/>
    <w:rsid w:val="003962F6"/>
    <w:rsid w:val="003E0FE6"/>
    <w:rsid w:val="00421ADB"/>
    <w:rsid w:val="004226BB"/>
    <w:rsid w:val="004F37D9"/>
    <w:rsid w:val="005A29AC"/>
    <w:rsid w:val="007264C6"/>
    <w:rsid w:val="00876396"/>
    <w:rsid w:val="009D6110"/>
    <w:rsid w:val="00A6149F"/>
    <w:rsid w:val="00A90280"/>
    <w:rsid w:val="00DF67FA"/>
    <w:rsid w:val="00EC1AFC"/>
    <w:rsid w:val="00F9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E3F5"/>
  <w15:docId w15:val="{80C6F549-7A35-3441-BE07-01A11E256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6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4C6"/>
  </w:style>
  <w:style w:type="paragraph" w:styleId="Footer">
    <w:name w:val="footer"/>
    <w:basedOn w:val="Normal"/>
    <w:link w:val="FooterChar"/>
    <w:uiPriority w:val="99"/>
    <w:unhideWhenUsed/>
    <w:rsid w:val="00726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104</Words>
  <Characters>555</Characters>
  <Application>Microsoft Office Word</Application>
  <DocSecurity>0</DocSecurity>
  <Lines>69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Table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Table</dc:title>
  <dc:creator>GoFactr Online Statistics</dc:creator>
  <dc:description>APA Table created from GoFactr Online Statistics. https://gofactr.com/tools.html</dc:description>
  <cp:lastModifiedBy>Becker, Sasha (NIH/NLM) [F]</cp:lastModifiedBy>
  <cp:revision>3</cp:revision>
  <cp:lastPrinted>2026-07-31T13:53:00Z</cp:lastPrinted>
  <dcterms:created xsi:type="dcterms:W3CDTF">2026-07-31T13:53:00Z</dcterms:created>
  <dcterms:modified xsi:type="dcterms:W3CDTF">2026-07-31T17:15:00Z</dcterms:modified>
</cp:coreProperties>
</file>