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A0DF3" w14:textId="7F96244E" w:rsidR="004D5E11" w:rsidRPr="003B4878" w:rsidRDefault="005909FD" w:rsidP="0094483A">
      <w:pPr>
        <w:jc w:val="center"/>
        <w:rPr>
          <w:rFonts w:cstheme="minorHAnsi"/>
          <w:b/>
          <w:bCs/>
          <w:sz w:val="36"/>
          <w:szCs w:val="36"/>
        </w:rPr>
      </w:pPr>
      <w:r>
        <w:rPr>
          <w:rFonts w:cstheme="minorHAnsi"/>
          <w:b/>
          <w:bCs/>
          <w:sz w:val="36"/>
          <w:szCs w:val="36"/>
        </w:rPr>
        <w:t>Breast Cancer Prediction Us</w:t>
      </w:r>
      <w:r w:rsidR="00914CF9" w:rsidRPr="003B4878">
        <w:rPr>
          <w:rFonts w:cstheme="minorHAnsi"/>
          <w:b/>
          <w:bCs/>
          <w:sz w:val="36"/>
          <w:szCs w:val="36"/>
        </w:rPr>
        <w:t>ing Machine Learning</w:t>
      </w:r>
    </w:p>
    <w:p w14:paraId="3E99BFA2" w14:textId="45FE8757" w:rsidR="00914CF9" w:rsidRPr="003B4878" w:rsidRDefault="00914CF9" w:rsidP="0094483A">
      <w:pPr>
        <w:jc w:val="center"/>
        <w:rPr>
          <w:rFonts w:cstheme="minorHAnsi"/>
        </w:rPr>
      </w:pPr>
      <w:r w:rsidRPr="003B4878">
        <w:rPr>
          <w:rFonts w:cstheme="minorHAnsi"/>
        </w:rPr>
        <w:t>Satyanarayana Vinay Achanta (A02395874)</w:t>
      </w:r>
    </w:p>
    <w:p w14:paraId="66D14416" w14:textId="77777777" w:rsidR="00914CF9" w:rsidRPr="003B4878" w:rsidRDefault="00914CF9" w:rsidP="0094483A">
      <w:pPr>
        <w:rPr>
          <w:rFonts w:cstheme="minorHAnsi"/>
        </w:rPr>
      </w:pPr>
    </w:p>
    <w:p w14:paraId="7979BE5D" w14:textId="6E00CBFC" w:rsidR="00EC7063" w:rsidRPr="003B4878" w:rsidRDefault="00914CF9" w:rsidP="0094483A">
      <w:pPr>
        <w:rPr>
          <w:rFonts w:cstheme="minorHAnsi"/>
          <w:b/>
          <w:bCs/>
          <w:sz w:val="28"/>
          <w:szCs w:val="28"/>
        </w:rPr>
      </w:pPr>
      <w:r w:rsidRPr="003B4878">
        <w:rPr>
          <w:rFonts w:cstheme="minorHAnsi"/>
          <w:b/>
          <w:bCs/>
          <w:sz w:val="28"/>
          <w:szCs w:val="28"/>
        </w:rPr>
        <w:t>Introduction</w:t>
      </w:r>
    </w:p>
    <w:p w14:paraId="05300A73" w14:textId="05AE8DCE" w:rsidR="005909FD" w:rsidRPr="005909FD" w:rsidRDefault="005909FD" w:rsidP="0094483A">
      <w:pPr>
        <w:rPr>
          <w:rFonts w:cstheme="minorHAnsi"/>
          <w:sz w:val="24"/>
          <w:szCs w:val="24"/>
        </w:rPr>
      </w:pPr>
      <w:r w:rsidRPr="005909FD">
        <w:rPr>
          <w:rFonts w:cstheme="minorHAnsi"/>
          <w:sz w:val="24"/>
          <w:szCs w:val="24"/>
        </w:rPr>
        <w:t xml:space="preserve">In the intricate and evolving landscape of healthcare, early </w:t>
      </w:r>
      <w:r w:rsidRPr="005909FD">
        <w:rPr>
          <w:rFonts w:cstheme="minorHAnsi"/>
          <w:sz w:val="24"/>
          <w:szCs w:val="24"/>
        </w:rPr>
        <w:t>detection,</w:t>
      </w:r>
      <w:r w:rsidRPr="005909FD">
        <w:rPr>
          <w:rFonts w:cstheme="minorHAnsi"/>
          <w:sz w:val="24"/>
          <w:szCs w:val="24"/>
        </w:rPr>
        <w:t xml:space="preserve"> and diagnosis of diseases like breast cancer are pivotal. Traditional diagnostic methods, while effective, often grapple with limitations in accuracy and efficiency. The "Breast Cancer Prediction" project is an ambitious endeavor that leverages advanced analytical techniques, including machine learning and deep learning, to transform the paradigm of breast cancer diagnostics. This project explores three innovative methodologies:</w:t>
      </w:r>
    </w:p>
    <w:p w14:paraId="1F0D924E" w14:textId="77777777" w:rsidR="005909FD" w:rsidRPr="005909FD" w:rsidRDefault="005909FD" w:rsidP="0094483A">
      <w:pPr>
        <w:rPr>
          <w:rFonts w:cstheme="minorHAnsi"/>
          <w:sz w:val="24"/>
          <w:szCs w:val="24"/>
        </w:rPr>
      </w:pPr>
      <w:r w:rsidRPr="005909FD">
        <w:rPr>
          <w:rFonts w:cstheme="minorHAnsi"/>
          <w:b/>
          <w:bCs/>
          <w:sz w:val="24"/>
          <w:szCs w:val="24"/>
        </w:rPr>
        <w:t>Breast Cancer Prediction using PyCaret</w:t>
      </w:r>
      <w:r w:rsidRPr="005909FD">
        <w:rPr>
          <w:rFonts w:cstheme="minorHAnsi"/>
          <w:sz w:val="24"/>
          <w:szCs w:val="24"/>
        </w:rPr>
        <w:t>: This method employs the PyCaret library to analyze and compare various machine learning models, with a specific focus on the impact of Principal Component Analysis (PCA).</w:t>
      </w:r>
    </w:p>
    <w:p w14:paraId="66B27A79" w14:textId="77777777" w:rsidR="005909FD" w:rsidRPr="005909FD" w:rsidRDefault="005909FD" w:rsidP="0094483A">
      <w:pPr>
        <w:rPr>
          <w:rFonts w:cstheme="minorHAnsi"/>
          <w:sz w:val="24"/>
          <w:szCs w:val="24"/>
        </w:rPr>
      </w:pPr>
      <w:r w:rsidRPr="005909FD">
        <w:rPr>
          <w:rFonts w:cstheme="minorHAnsi"/>
          <w:b/>
          <w:bCs/>
          <w:sz w:val="24"/>
          <w:szCs w:val="24"/>
        </w:rPr>
        <w:t>Breast Cancer Prediction using XGBoost</w:t>
      </w:r>
      <w:r w:rsidRPr="005909FD">
        <w:rPr>
          <w:rFonts w:cstheme="minorHAnsi"/>
          <w:sz w:val="24"/>
          <w:szCs w:val="24"/>
        </w:rPr>
        <w:t>: Here, the powerful XGBoost algorithm is applied, renowned for its performance in classification tasks.</w:t>
      </w:r>
    </w:p>
    <w:p w14:paraId="68116060" w14:textId="77777777" w:rsidR="005909FD" w:rsidRDefault="005909FD" w:rsidP="0094483A">
      <w:pPr>
        <w:rPr>
          <w:rFonts w:cstheme="minorHAnsi"/>
          <w:sz w:val="24"/>
          <w:szCs w:val="24"/>
        </w:rPr>
      </w:pPr>
      <w:r w:rsidRPr="005909FD">
        <w:rPr>
          <w:rFonts w:cstheme="minorHAnsi"/>
          <w:b/>
          <w:bCs/>
          <w:sz w:val="24"/>
          <w:szCs w:val="24"/>
        </w:rPr>
        <w:t>Breast Cancer Prediction using Deep Learning with Neural Networks</w:t>
      </w:r>
      <w:r w:rsidRPr="005909FD">
        <w:rPr>
          <w:rFonts w:cstheme="minorHAnsi"/>
          <w:sz w:val="24"/>
          <w:szCs w:val="24"/>
        </w:rPr>
        <w:t>: This approach utilizes the robust capabilities of neural networks, tapping into TensorFlow and Keras for advanced predictive modeling.</w:t>
      </w:r>
    </w:p>
    <w:p w14:paraId="186C37CB" w14:textId="6FBB1BE3" w:rsidR="005909FD" w:rsidRDefault="00986CDD" w:rsidP="0094483A">
      <w:pPr>
        <w:rPr>
          <w:rFonts w:cstheme="minorHAnsi"/>
          <w:sz w:val="24"/>
          <w:szCs w:val="24"/>
        </w:rPr>
      </w:pPr>
      <w:hyperlink r:id="rId5" w:history="1">
        <w:r w:rsidRPr="00986CDD">
          <w:rPr>
            <w:rStyle w:val="Hyperlink"/>
            <w:rFonts w:cstheme="minorHAnsi"/>
            <w:sz w:val="24"/>
            <w:szCs w:val="24"/>
          </w:rPr>
          <w:t>Kaggle Competition Link</w:t>
        </w:r>
      </w:hyperlink>
    </w:p>
    <w:p w14:paraId="31BD8D6B" w14:textId="77777777" w:rsidR="004904F7" w:rsidRDefault="004904F7" w:rsidP="0094483A">
      <w:pPr>
        <w:rPr>
          <w:rFonts w:cstheme="minorHAnsi"/>
          <w:sz w:val="24"/>
          <w:szCs w:val="24"/>
        </w:rPr>
      </w:pPr>
    </w:p>
    <w:p w14:paraId="450EF723" w14:textId="133E650B" w:rsidR="00B80920" w:rsidRPr="003B4878" w:rsidRDefault="00986CDD" w:rsidP="0094483A">
      <w:pPr>
        <w:rPr>
          <w:rFonts w:cstheme="minorHAnsi"/>
          <w:b/>
          <w:bCs/>
          <w:sz w:val="28"/>
          <w:szCs w:val="28"/>
        </w:rPr>
      </w:pPr>
      <w:r w:rsidRPr="003B4878">
        <w:rPr>
          <w:rFonts w:cstheme="minorHAnsi"/>
          <w:b/>
          <w:bCs/>
          <w:sz w:val="28"/>
          <w:szCs w:val="28"/>
        </w:rPr>
        <w:t>Technic</w:t>
      </w:r>
      <w:r>
        <w:rPr>
          <w:rFonts w:cstheme="minorHAnsi"/>
          <w:b/>
          <w:bCs/>
          <w:sz w:val="28"/>
          <w:szCs w:val="28"/>
        </w:rPr>
        <w:t>al Analysis</w:t>
      </w:r>
    </w:p>
    <w:p w14:paraId="36E913BE" w14:textId="77777777" w:rsidR="00986CDD" w:rsidRPr="00986CDD" w:rsidRDefault="00986CDD" w:rsidP="0094483A">
      <w:pPr>
        <w:rPr>
          <w:rFonts w:cstheme="minorHAnsi"/>
          <w:sz w:val="24"/>
          <w:szCs w:val="24"/>
        </w:rPr>
      </w:pPr>
      <w:r w:rsidRPr="00986CDD">
        <w:rPr>
          <w:rFonts w:cstheme="minorHAnsi"/>
          <w:sz w:val="24"/>
          <w:szCs w:val="24"/>
        </w:rPr>
        <w:t>Methodological Framework</w:t>
      </w:r>
    </w:p>
    <w:p w14:paraId="79551A17" w14:textId="523A313D" w:rsidR="00986CDD" w:rsidRPr="00986CDD" w:rsidRDefault="00986CDD" w:rsidP="0094483A">
      <w:pPr>
        <w:pStyle w:val="ListParagraph"/>
        <w:numPr>
          <w:ilvl w:val="0"/>
          <w:numId w:val="2"/>
        </w:numPr>
        <w:rPr>
          <w:rFonts w:cstheme="minorHAnsi"/>
          <w:b/>
          <w:bCs/>
          <w:sz w:val="24"/>
          <w:szCs w:val="24"/>
        </w:rPr>
      </w:pPr>
      <w:r w:rsidRPr="00986CDD">
        <w:rPr>
          <w:rFonts w:cstheme="minorHAnsi"/>
          <w:b/>
          <w:bCs/>
          <w:sz w:val="24"/>
          <w:szCs w:val="24"/>
        </w:rPr>
        <w:t>PyCaret Analysis:</w:t>
      </w:r>
    </w:p>
    <w:p w14:paraId="50D6E335" w14:textId="77777777" w:rsidR="00986CDD" w:rsidRPr="00986CDD" w:rsidRDefault="00986CDD" w:rsidP="0094483A">
      <w:pPr>
        <w:ind w:left="360"/>
        <w:rPr>
          <w:rFonts w:cstheme="minorHAnsi"/>
          <w:sz w:val="24"/>
          <w:szCs w:val="24"/>
        </w:rPr>
      </w:pPr>
      <w:r w:rsidRPr="00986CDD">
        <w:rPr>
          <w:rFonts w:cstheme="minorHAnsi"/>
          <w:b/>
          <w:bCs/>
          <w:sz w:val="24"/>
          <w:szCs w:val="24"/>
        </w:rPr>
        <w:t>Approach</w:t>
      </w:r>
      <w:r w:rsidRPr="00986CDD">
        <w:rPr>
          <w:rFonts w:cstheme="minorHAnsi"/>
          <w:sz w:val="24"/>
          <w:szCs w:val="24"/>
        </w:rPr>
        <w:t>: Utilized the PyCaret library to benchmark various machine learning models. Analyzed performance with and without the implementation of Principal Component Analysis (PCA).</w:t>
      </w:r>
    </w:p>
    <w:p w14:paraId="5ED75606" w14:textId="1CD7397B" w:rsidR="00986CDD" w:rsidRPr="00986CDD" w:rsidRDefault="00986CDD" w:rsidP="0094483A">
      <w:pPr>
        <w:ind w:left="360"/>
        <w:rPr>
          <w:rFonts w:cstheme="minorHAnsi"/>
          <w:sz w:val="24"/>
          <w:szCs w:val="24"/>
        </w:rPr>
      </w:pPr>
      <w:r w:rsidRPr="00986CDD">
        <w:rPr>
          <w:rFonts w:cstheme="minorHAnsi"/>
          <w:b/>
          <w:bCs/>
          <w:sz w:val="24"/>
          <w:szCs w:val="24"/>
        </w:rPr>
        <w:t>Dataset</w:t>
      </w:r>
      <w:r w:rsidRPr="00986CDD">
        <w:rPr>
          <w:rFonts w:cstheme="minorHAnsi"/>
          <w:sz w:val="24"/>
          <w:szCs w:val="24"/>
        </w:rPr>
        <w:t>: Employed the Breast Cancer Wisconsin (Diagnostic) dataset</w:t>
      </w:r>
      <w:r>
        <w:rPr>
          <w:rFonts w:cstheme="minorHAnsi"/>
          <w:sz w:val="24"/>
          <w:szCs w:val="24"/>
        </w:rPr>
        <w:t xml:space="preserve"> from </w:t>
      </w:r>
      <w:hyperlink r:id="rId6" w:history="1">
        <w:r w:rsidRPr="003651B7">
          <w:rPr>
            <w:rStyle w:val="Hyperlink"/>
            <w:rFonts w:cstheme="minorHAnsi"/>
            <w:sz w:val="24"/>
            <w:szCs w:val="24"/>
          </w:rPr>
          <w:t>Kaggle Competition</w:t>
        </w:r>
      </w:hyperlink>
      <w:r w:rsidRPr="00986CDD">
        <w:rPr>
          <w:rFonts w:cstheme="minorHAnsi"/>
          <w:sz w:val="24"/>
          <w:szCs w:val="24"/>
        </w:rPr>
        <w:t xml:space="preserve">, which comprises features like </w:t>
      </w:r>
      <w:proofErr w:type="spellStart"/>
      <w:r w:rsidRPr="00986CDD">
        <w:rPr>
          <w:rFonts w:cstheme="minorHAnsi"/>
          <w:sz w:val="24"/>
          <w:szCs w:val="24"/>
        </w:rPr>
        <w:t>radius_mean</w:t>
      </w:r>
      <w:proofErr w:type="spellEnd"/>
      <w:r w:rsidRPr="00986CDD">
        <w:rPr>
          <w:rFonts w:cstheme="minorHAnsi"/>
          <w:sz w:val="24"/>
          <w:szCs w:val="24"/>
        </w:rPr>
        <w:t xml:space="preserve">, </w:t>
      </w:r>
      <w:proofErr w:type="spellStart"/>
      <w:r w:rsidRPr="00986CDD">
        <w:rPr>
          <w:rFonts w:cstheme="minorHAnsi"/>
          <w:sz w:val="24"/>
          <w:szCs w:val="24"/>
        </w:rPr>
        <w:t>texture_mean</w:t>
      </w:r>
      <w:proofErr w:type="spellEnd"/>
      <w:r w:rsidRPr="00986CDD">
        <w:rPr>
          <w:rFonts w:cstheme="minorHAnsi"/>
          <w:sz w:val="24"/>
          <w:szCs w:val="24"/>
        </w:rPr>
        <w:t xml:space="preserve">, </w:t>
      </w:r>
      <w:proofErr w:type="spellStart"/>
      <w:r w:rsidRPr="00986CDD">
        <w:rPr>
          <w:rFonts w:cstheme="minorHAnsi"/>
          <w:sz w:val="24"/>
          <w:szCs w:val="24"/>
        </w:rPr>
        <w:t>perimeter_mean</w:t>
      </w:r>
      <w:proofErr w:type="spellEnd"/>
      <w:r w:rsidRPr="00986CDD">
        <w:rPr>
          <w:rFonts w:cstheme="minorHAnsi"/>
          <w:sz w:val="24"/>
          <w:szCs w:val="24"/>
        </w:rPr>
        <w:t>, etc.</w:t>
      </w:r>
    </w:p>
    <w:p w14:paraId="060C01FE" w14:textId="77777777" w:rsidR="00986CDD" w:rsidRPr="00986CDD" w:rsidRDefault="00986CDD" w:rsidP="0094483A">
      <w:pPr>
        <w:ind w:left="360"/>
        <w:rPr>
          <w:rFonts w:cstheme="minorHAnsi"/>
          <w:sz w:val="24"/>
          <w:szCs w:val="24"/>
        </w:rPr>
      </w:pPr>
      <w:r w:rsidRPr="003651B7">
        <w:rPr>
          <w:rFonts w:cstheme="minorHAnsi"/>
          <w:b/>
          <w:bCs/>
          <w:sz w:val="24"/>
          <w:szCs w:val="24"/>
        </w:rPr>
        <w:t>Model Setup:</w:t>
      </w:r>
      <w:r w:rsidRPr="00986CDD">
        <w:rPr>
          <w:rFonts w:cstheme="minorHAnsi"/>
          <w:sz w:val="24"/>
          <w:szCs w:val="24"/>
        </w:rPr>
        <w:t xml:space="preserve"> Configured PyCaret with parameters such as normalization, feature selection, and session ID for reproducibility.</w:t>
      </w:r>
    </w:p>
    <w:p w14:paraId="15B530A3" w14:textId="77777777" w:rsidR="00986CDD" w:rsidRPr="00986CDD" w:rsidRDefault="00986CDD" w:rsidP="0094483A">
      <w:pPr>
        <w:ind w:left="360"/>
        <w:rPr>
          <w:rFonts w:cstheme="minorHAnsi"/>
          <w:sz w:val="24"/>
          <w:szCs w:val="24"/>
        </w:rPr>
      </w:pPr>
      <w:r w:rsidRPr="003651B7">
        <w:rPr>
          <w:rFonts w:cstheme="minorHAnsi"/>
          <w:b/>
          <w:bCs/>
          <w:sz w:val="24"/>
          <w:szCs w:val="24"/>
        </w:rPr>
        <w:lastRenderedPageBreak/>
        <w:t>PCA Integration:</w:t>
      </w:r>
      <w:r w:rsidRPr="00986CDD">
        <w:rPr>
          <w:rFonts w:cstheme="minorHAnsi"/>
          <w:sz w:val="24"/>
          <w:szCs w:val="24"/>
        </w:rPr>
        <w:t xml:space="preserve"> Evaluated the impact of PCA on model performance by reducing dimensionality and focusing on principal features.</w:t>
      </w:r>
    </w:p>
    <w:p w14:paraId="63179C01" w14:textId="77777777" w:rsidR="00986CDD" w:rsidRDefault="00986CDD" w:rsidP="0094483A">
      <w:pPr>
        <w:ind w:left="360"/>
        <w:rPr>
          <w:rFonts w:cstheme="minorHAnsi"/>
          <w:sz w:val="24"/>
          <w:szCs w:val="24"/>
        </w:rPr>
      </w:pPr>
      <w:r w:rsidRPr="003651B7">
        <w:rPr>
          <w:rFonts w:cstheme="minorHAnsi"/>
          <w:b/>
          <w:bCs/>
          <w:sz w:val="24"/>
          <w:szCs w:val="24"/>
        </w:rPr>
        <w:t>Models Compared:</w:t>
      </w:r>
      <w:r w:rsidRPr="00986CDD">
        <w:rPr>
          <w:rFonts w:cstheme="minorHAnsi"/>
          <w:sz w:val="24"/>
          <w:szCs w:val="24"/>
        </w:rPr>
        <w:t xml:space="preserve"> Included Logistic Regression, SVM, Ridge Classifier, Random Forest, and more, assessing metrics like accuracy, AUC, recall, and F1 score.</w:t>
      </w:r>
    </w:p>
    <w:p w14:paraId="5014F2F2" w14:textId="77777777" w:rsidR="0094483A" w:rsidRPr="00986CDD" w:rsidRDefault="0094483A" w:rsidP="0094483A">
      <w:pPr>
        <w:ind w:left="360"/>
        <w:rPr>
          <w:rFonts w:cstheme="minorHAnsi"/>
          <w:sz w:val="24"/>
          <w:szCs w:val="24"/>
        </w:rPr>
      </w:pPr>
    </w:p>
    <w:p w14:paraId="7DBF4A55" w14:textId="395CC8D2" w:rsidR="00986CDD" w:rsidRPr="0094483A" w:rsidRDefault="00986CDD" w:rsidP="0094483A">
      <w:pPr>
        <w:pStyle w:val="ListParagraph"/>
        <w:numPr>
          <w:ilvl w:val="0"/>
          <w:numId w:val="2"/>
        </w:numPr>
        <w:rPr>
          <w:rFonts w:cstheme="minorHAnsi"/>
          <w:b/>
          <w:bCs/>
          <w:sz w:val="24"/>
          <w:szCs w:val="24"/>
        </w:rPr>
      </w:pPr>
      <w:r w:rsidRPr="0022412A">
        <w:rPr>
          <w:rFonts w:cstheme="minorHAnsi"/>
          <w:b/>
          <w:bCs/>
          <w:sz w:val="24"/>
          <w:szCs w:val="24"/>
        </w:rPr>
        <w:t>XGBoost Application:</w:t>
      </w:r>
    </w:p>
    <w:p w14:paraId="2E93A5AD" w14:textId="77777777" w:rsidR="00986CDD" w:rsidRPr="00986CDD" w:rsidRDefault="00986CDD" w:rsidP="0094483A">
      <w:pPr>
        <w:ind w:left="360"/>
        <w:rPr>
          <w:rFonts w:cstheme="minorHAnsi"/>
          <w:sz w:val="24"/>
          <w:szCs w:val="24"/>
        </w:rPr>
      </w:pPr>
      <w:r w:rsidRPr="0094483A">
        <w:rPr>
          <w:rFonts w:cstheme="minorHAnsi"/>
          <w:b/>
          <w:bCs/>
          <w:sz w:val="24"/>
          <w:szCs w:val="24"/>
        </w:rPr>
        <w:t>Implementation</w:t>
      </w:r>
      <w:r w:rsidRPr="00986CDD">
        <w:rPr>
          <w:rFonts w:cstheme="minorHAnsi"/>
          <w:sz w:val="24"/>
          <w:szCs w:val="24"/>
        </w:rPr>
        <w:t>: Applied the XGBoost algorithm, known for its efficiency in handling complex datasets.</w:t>
      </w:r>
    </w:p>
    <w:p w14:paraId="7147AEFE" w14:textId="77777777" w:rsidR="00986CDD" w:rsidRPr="00986CDD" w:rsidRDefault="00986CDD" w:rsidP="0094483A">
      <w:pPr>
        <w:ind w:left="360"/>
        <w:rPr>
          <w:rFonts w:cstheme="minorHAnsi"/>
          <w:sz w:val="24"/>
          <w:szCs w:val="24"/>
        </w:rPr>
      </w:pPr>
      <w:r w:rsidRPr="0094483A">
        <w:rPr>
          <w:rFonts w:cstheme="minorHAnsi"/>
          <w:b/>
          <w:bCs/>
          <w:sz w:val="24"/>
          <w:szCs w:val="24"/>
        </w:rPr>
        <w:t>Hyperparameter Tuning:</w:t>
      </w:r>
      <w:r w:rsidRPr="00986CDD">
        <w:rPr>
          <w:rFonts w:cstheme="minorHAnsi"/>
          <w:sz w:val="24"/>
          <w:szCs w:val="24"/>
        </w:rPr>
        <w:t xml:space="preserve"> Employed GridSearchCV for optimal tuning of parameters like </w:t>
      </w:r>
      <w:proofErr w:type="spellStart"/>
      <w:r w:rsidRPr="00986CDD">
        <w:rPr>
          <w:rFonts w:cstheme="minorHAnsi"/>
          <w:sz w:val="24"/>
          <w:szCs w:val="24"/>
        </w:rPr>
        <w:t>max_depth</w:t>
      </w:r>
      <w:proofErr w:type="spellEnd"/>
      <w:r w:rsidRPr="00986CDD">
        <w:rPr>
          <w:rFonts w:cstheme="minorHAnsi"/>
          <w:sz w:val="24"/>
          <w:szCs w:val="24"/>
        </w:rPr>
        <w:t xml:space="preserve">, </w:t>
      </w:r>
      <w:proofErr w:type="spellStart"/>
      <w:r w:rsidRPr="00986CDD">
        <w:rPr>
          <w:rFonts w:cstheme="minorHAnsi"/>
          <w:sz w:val="24"/>
          <w:szCs w:val="24"/>
        </w:rPr>
        <w:t>learning_rate</w:t>
      </w:r>
      <w:proofErr w:type="spellEnd"/>
      <w:r w:rsidRPr="00986CDD">
        <w:rPr>
          <w:rFonts w:cstheme="minorHAnsi"/>
          <w:sz w:val="24"/>
          <w:szCs w:val="24"/>
        </w:rPr>
        <w:t xml:space="preserve">, and </w:t>
      </w:r>
      <w:proofErr w:type="spellStart"/>
      <w:r w:rsidRPr="00986CDD">
        <w:rPr>
          <w:rFonts w:cstheme="minorHAnsi"/>
          <w:sz w:val="24"/>
          <w:szCs w:val="24"/>
        </w:rPr>
        <w:t>n_estimators</w:t>
      </w:r>
      <w:proofErr w:type="spellEnd"/>
      <w:r w:rsidRPr="00986CDD">
        <w:rPr>
          <w:rFonts w:cstheme="minorHAnsi"/>
          <w:sz w:val="24"/>
          <w:szCs w:val="24"/>
        </w:rPr>
        <w:t>.</w:t>
      </w:r>
    </w:p>
    <w:p w14:paraId="66113B9C" w14:textId="77777777" w:rsidR="00986CDD" w:rsidRPr="00986CDD" w:rsidRDefault="00986CDD" w:rsidP="0094483A">
      <w:pPr>
        <w:ind w:left="360"/>
        <w:rPr>
          <w:rFonts w:cstheme="minorHAnsi"/>
          <w:sz w:val="24"/>
          <w:szCs w:val="24"/>
        </w:rPr>
      </w:pPr>
      <w:r w:rsidRPr="0094483A">
        <w:rPr>
          <w:rFonts w:cstheme="minorHAnsi"/>
          <w:b/>
          <w:bCs/>
          <w:sz w:val="24"/>
          <w:szCs w:val="24"/>
        </w:rPr>
        <w:t xml:space="preserve">Evaluation Metrics: </w:t>
      </w:r>
      <w:r w:rsidRPr="00986CDD">
        <w:rPr>
          <w:rFonts w:cstheme="minorHAnsi"/>
          <w:sz w:val="24"/>
          <w:szCs w:val="24"/>
        </w:rPr>
        <w:t>Focused on accuracy, precision, recall, and F1 score to assess model performance.</w:t>
      </w:r>
    </w:p>
    <w:p w14:paraId="3E28BAE5" w14:textId="77777777" w:rsidR="00986CDD" w:rsidRPr="00986CDD" w:rsidRDefault="00986CDD" w:rsidP="0094483A">
      <w:pPr>
        <w:ind w:left="360"/>
        <w:rPr>
          <w:rFonts w:cstheme="minorHAnsi"/>
          <w:sz w:val="24"/>
          <w:szCs w:val="24"/>
        </w:rPr>
      </w:pPr>
      <w:r w:rsidRPr="0094483A">
        <w:rPr>
          <w:rFonts w:cstheme="minorHAnsi"/>
          <w:b/>
          <w:bCs/>
          <w:sz w:val="24"/>
          <w:szCs w:val="24"/>
        </w:rPr>
        <w:t>Data Handling:</w:t>
      </w:r>
      <w:r w:rsidRPr="00986CDD">
        <w:rPr>
          <w:rFonts w:cstheme="minorHAnsi"/>
          <w:sz w:val="24"/>
          <w:szCs w:val="24"/>
        </w:rPr>
        <w:t xml:space="preserve"> Preprocessing involved normalization using </w:t>
      </w:r>
      <w:proofErr w:type="spellStart"/>
      <w:r w:rsidRPr="00986CDD">
        <w:rPr>
          <w:rFonts w:cstheme="minorHAnsi"/>
          <w:sz w:val="24"/>
          <w:szCs w:val="24"/>
        </w:rPr>
        <w:t>StandardScaler</w:t>
      </w:r>
      <w:proofErr w:type="spellEnd"/>
      <w:r w:rsidRPr="00986CDD">
        <w:rPr>
          <w:rFonts w:cstheme="minorHAnsi"/>
          <w:sz w:val="24"/>
          <w:szCs w:val="24"/>
        </w:rPr>
        <w:t xml:space="preserve"> and handling missing values, followed by PCA for dimensionality reduction.</w:t>
      </w:r>
    </w:p>
    <w:p w14:paraId="29E17A81" w14:textId="77777777" w:rsidR="0094483A" w:rsidRDefault="0094483A" w:rsidP="0094483A">
      <w:pPr>
        <w:rPr>
          <w:rFonts w:cstheme="minorHAnsi"/>
          <w:sz w:val="24"/>
          <w:szCs w:val="24"/>
        </w:rPr>
      </w:pPr>
    </w:p>
    <w:p w14:paraId="2074525E" w14:textId="5FC09F31" w:rsidR="00986CDD" w:rsidRPr="0094483A" w:rsidRDefault="00986CDD" w:rsidP="0094483A">
      <w:pPr>
        <w:pStyle w:val="ListParagraph"/>
        <w:numPr>
          <w:ilvl w:val="0"/>
          <w:numId w:val="2"/>
        </w:numPr>
        <w:rPr>
          <w:rFonts w:cstheme="minorHAnsi"/>
          <w:b/>
          <w:bCs/>
          <w:sz w:val="24"/>
          <w:szCs w:val="24"/>
        </w:rPr>
      </w:pPr>
      <w:r w:rsidRPr="0094483A">
        <w:rPr>
          <w:rFonts w:cstheme="minorHAnsi"/>
          <w:b/>
          <w:bCs/>
          <w:sz w:val="24"/>
          <w:szCs w:val="24"/>
        </w:rPr>
        <w:t>Deep Learning Strategy:</w:t>
      </w:r>
    </w:p>
    <w:p w14:paraId="29889234" w14:textId="77777777" w:rsidR="00986CDD" w:rsidRPr="00986CDD" w:rsidRDefault="00986CDD" w:rsidP="0094483A">
      <w:pPr>
        <w:rPr>
          <w:rFonts w:cstheme="minorHAnsi"/>
          <w:sz w:val="24"/>
          <w:szCs w:val="24"/>
        </w:rPr>
      </w:pPr>
      <w:r w:rsidRPr="0094483A">
        <w:rPr>
          <w:rFonts w:cstheme="minorHAnsi"/>
          <w:b/>
          <w:bCs/>
          <w:sz w:val="24"/>
          <w:szCs w:val="24"/>
        </w:rPr>
        <w:t>Framework</w:t>
      </w:r>
      <w:r w:rsidRPr="00986CDD">
        <w:rPr>
          <w:rFonts w:cstheme="minorHAnsi"/>
          <w:sz w:val="24"/>
          <w:szCs w:val="24"/>
        </w:rPr>
        <w:t>: Developed using TensorFlow and Keras.</w:t>
      </w:r>
    </w:p>
    <w:p w14:paraId="775D9540" w14:textId="77777777" w:rsidR="00986CDD" w:rsidRPr="00986CDD" w:rsidRDefault="00986CDD" w:rsidP="0094483A">
      <w:pPr>
        <w:rPr>
          <w:rFonts w:cstheme="minorHAnsi"/>
          <w:sz w:val="24"/>
          <w:szCs w:val="24"/>
        </w:rPr>
      </w:pPr>
      <w:r w:rsidRPr="0094483A">
        <w:rPr>
          <w:rFonts w:cstheme="minorHAnsi"/>
          <w:b/>
          <w:bCs/>
          <w:sz w:val="24"/>
          <w:szCs w:val="24"/>
        </w:rPr>
        <w:t>Model Architecture:</w:t>
      </w:r>
      <w:r w:rsidRPr="00986CDD">
        <w:rPr>
          <w:rFonts w:cstheme="minorHAnsi"/>
          <w:sz w:val="24"/>
          <w:szCs w:val="24"/>
        </w:rPr>
        <w:t xml:space="preserve"> Comprised of dense layers with activation functions and dropout layers to prevent overfitting.</w:t>
      </w:r>
    </w:p>
    <w:p w14:paraId="5C33B993" w14:textId="77777777" w:rsidR="00986CDD" w:rsidRPr="00986CDD" w:rsidRDefault="00986CDD" w:rsidP="0094483A">
      <w:pPr>
        <w:rPr>
          <w:rFonts w:cstheme="minorHAnsi"/>
          <w:sz w:val="24"/>
          <w:szCs w:val="24"/>
        </w:rPr>
      </w:pPr>
      <w:r w:rsidRPr="0094483A">
        <w:rPr>
          <w:rFonts w:cstheme="minorHAnsi"/>
          <w:b/>
          <w:bCs/>
          <w:sz w:val="24"/>
          <w:szCs w:val="24"/>
        </w:rPr>
        <w:t>Training and Evaluation:</w:t>
      </w:r>
      <w:r w:rsidRPr="00986CDD">
        <w:rPr>
          <w:rFonts w:cstheme="minorHAnsi"/>
          <w:sz w:val="24"/>
          <w:szCs w:val="24"/>
        </w:rPr>
        <w:t xml:space="preserve"> The model was trained on a split dataset and evaluated using accuracy, precision, recall, and F1 score metrics.</w:t>
      </w:r>
    </w:p>
    <w:p w14:paraId="47632A06" w14:textId="26EEAFE5" w:rsidR="00986CDD" w:rsidRDefault="00986CDD" w:rsidP="0094483A">
      <w:pPr>
        <w:rPr>
          <w:rFonts w:cstheme="minorHAnsi"/>
          <w:sz w:val="24"/>
          <w:szCs w:val="24"/>
        </w:rPr>
      </w:pPr>
      <w:r w:rsidRPr="0094483A">
        <w:rPr>
          <w:rFonts w:cstheme="minorHAnsi"/>
          <w:b/>
          <w:bCs/>
          <w:sz w:val="24"/>
          <w:szCs w:val="24"/>
        </w:rPr>
        <w:t>PCA Application:</w:t>
      </w:r>
      <w:r w:rsidRPr="00986CDD">
        <w:rPr>
          <w:rFonts w:cstheme="minorHAnsi"/>
          <w:sz w:val="24"/>
          <w:szCs w:val="24"/>
        </w:rPr>
        <w:t xml:space="preserve"> </w:t>
      </w:r>
      <w:r w:rsidR="0094483A" w:rsidRPr="00986CDD">
        <w:rPr>
          <w:rFonts w:cstheme="minorHAnsi"/>
          <w:sz w:val="24"/>
          <w:szCs w:val="24"/>
        </w:rPr>
        <w:t>Like</w:t>
      </w:r>
      <w:r w:rsidRPr="00986CDD">
        <w:rPr>
          <w:rFonts w:cstheme="minorHAnsi"/>
          <w:sz w:val="24"/>
          <w:szCs w:val="24"/>
        </w:rPr>
        <w:t xml:space="preserve"> other methods, PCA was applied post-normalization for feature reduction.</w:t>
      </w:r>
    </w:p>
    <w:p w14:paraId="77DF2C89" w14:textId="77777777" w:rsidR="0094483A" w:rsidRPr="00986CDD" w:rsidRDefault="0094483A" w:rsidP="0094483A">
      <w:pPr>
        <w:rPr>
          <w:rFonts w:cstheme="minorHAnsi"/>
          <w:sz w:val="24"/>
          <w:szCs w:val="24"/>
        </w:rPr>
      </w:pPr>
    </w:p>
    <w:p w14:paraId="424FF80E" w14:textId="77777777" w:rsidR="00986CDD" w:rsidRPr="0094483A" w:rsidRDefault="00986CDD" w:rsidP="0094483A">
      <w:pPr>
        <w:rPr>
          <w:rFonts w:cstheme="minorHAnsi"/>
          <w:b/>
          <w:bCs/>
          <w:sz w:val="24"/>
          <w:szCs w:val="24"/>
        </w:rPr>
      </w:pPr>
      <w:r w:rsidRPr="0094483A">
        <w:rPr>
          <w:rFonts w:cstheme="minorHAnsi"/>
          <w:b/>
          <w:bCs/>
          <w:sz w:val="24"/>
          <w:szCs w:val="24"/>
        </w:rPr>
        <w:t>Data Preprocessing and Management</w:t>
      </w:r>
    </w:p>
    <w:p w14:paraId="10EBFCB1" w14:textId="77777777" w:rsidR="00986CDD" w:rsidRPr="0094483A" w:rsidRDefault="00986CDD" w:rsidP="0094483A">
      <w:pPr>
        <w:pStyle w:val="ListParagraph"/>
        <w:numPr>
          <w:ilvl w:val="0"/>
          <w:numId w:val="3"/>
        </w:numPr>
        <w:rPr>
          <w:rFonts w:cstheme="minorHAnsi"/>
          <w:sz w:val="24"/>
          <w:szCs w:val="24"/>
        </w:rPr>
      </w:pPr>
      <w:r w:rsidRPr="0094483A">
        <w:rPr>
          <w:rFonts w:cstheme="minorHAnsi"/>
          <w:b/>
          <w:bCs/>
          <w:sz w:val="24"/>
          <w:szCs w:val="24"/>
        </w:rPr>
        <w:t>Data Normalization:</w:t>
      </w:r>
      <w:r w:rsidRPr="0094483A">
        <w:rPr>
          <w:rFonts w:cstheme="minorHAnsi"/>
          <w:sz w:val="24"/>
          <w:szCs w:val="24"/>
        </w:rPr>
        <w:t xml:space="preserve"> Applied normalization techniques to scale the dataset features, enhancing model training efficiency and performance.</w:t>
      </w:r>
    </w:p>
    <w:p w14:paraId="4849D057" w14:textId="77777777" w:rsidR="00986CDD" w:rsidRPr="0094483A" w:rsidRDefault="00986CDD" w:rsidP="0094483A">
      <w:pPr>
        <w:pStyle w:val="ListParagraph"/>
        <w:numPr>
          <w:ilvl w:val="0"/>
          <w:numId w:val="3"/>
        </w:numPr>
        <w:rPr>
          <w:rFonts w:cstheme="minorHAnsi"/>
          <w:sz w:val="24"/>
          <w:szCs w:val="24"/>
        </w:rPr>
      </w:pPr>
      <w:r w:rsidRPr="0094483A">
        <w:rPr>
          <w:rFonts w:cstheme="minorHAnsi"/>
          <w:b/>
          <w:bCs/>
          <w:sz w:val="24"/>
          <w:szCs w:val="24"/>
        </w:rPr>
        <w:t>Handling Missing Values</w:t>
      </w:r>
      <w:r w:rsidRPr="0094483A">
        <w:rPr>
          <w:rFonts w:cstheme="minorHAnsi"/>
          <w:sz w:val="24"/>
          <w:szCs w:val="24"/>
        </w:rPr>
        <w:t>: Implemented strategies to handle missing data points in the dataset, ensuring robustness in the model's input.</w:t>
      </w:r>
    </w:p>
    <w:p w14:paraId="52CA82BB" w14:textId="77777777" w:rsidR="00986CDD" w:rsidRPr="0094483A" w:rsidRDefault="00986CDD" w:rsidP="0094483A">
      <w:pPr>
        <w:pStyle w:val="ListParagraph"/>
        <w:numPr>
          <w:ilvl w:val="0"/>
          <w:numId w:val="3"/>
        </w:numPr>
        <w:rPr>
          <w:rFonts w:cstheme="minorHAnsi"/>
          <w:sz w:val="24"/>
          <w:szCs w:val="24"/>
        </w:rPr>
      </w:pPr>
      <w:r w:rsidRPr="0094483A">
        <w:rPr>
          <w:rFonts w:cstheme="minorHAnsi"/>
          <w:b/>
          <w:bCs/>
          <w:sz w:val="24"/>
          <w:szCs w:val="24"/>
        </w:rPr>
        <w:t>Training and Testing Split:</w:t>
      </w:r>
      <w:r w:rsidRPr="0094483A">
        <w:rPr>
          <w:rFonts w:cstheme="minorHAnsi"/>
          <w:sz w:val="24"/>
          <w:szCs w:val="24"/>
        </w:rPr>
        <w:t xml:space="preserve"> Divided the dataset into training and testing sets, with careful consideration of the distribution of diagnostic categories.</w:t>
      </w:r>
    </w:p>
    <w:p w14:paraId="3E0613B4" w14:textId="77777777" w:rsidR="00986CDD" w:rsidRPr="0094483A" w:rsidRDefault="00986CDD" w:rsidP="0094483A">
      <w:pPr>
        <w:pStyle w:val="ListParagraph"/>
        <w:numPr>
          <w:ilvl w:val="0"/>
          <w:numId w:val="3"/>
        </w:numPr>
        <w:rPr>
          <w:rFonts w:cstheme="minorHAnsi"/>
          <w:sz w:val="24"/>
          <w:szCs w:val="24"/>
        </w:rPr>
      </w:pPr>
      <w:r w:rsidRPr="0094483A">
        <w:rPr>
          <w:rFonts w:cstheme="minorHAnsi"/>
          <w:b/>
          <w:bCs/>
          <w:sz w:val="24"/>
          <w:szCs w:val="24"/>
        </w:rPr>
        <w:t>Feature Selection and Reduction:</w:t>
      </w:r>
      <w:r w:rsidRPr="0094483A">
        <w:rPr>
          <w:rFonts w:cstheme="minorHAnsi"/>
          <w:sz w:val="24"/>
          <w:szCs w:val="24"/>
        </w:rPr>
        <w:t xml:space="preserve"> PCA was utilized in specific models to concentrate on the most significant features by reducing data dimensionality.</w:t>
      </w:r>
    </w:p>
    <w:p w14:paraId="0A2EBD15" w14:textId="77777777" w:rsidR="00986CDD" w:rsidRPr="0094483A" w:rsidRDefault="00986CDD" w:rsidP="0094483A">
      <w:pPr>
        <w:rPr>
          <w:rFonts w:cstheme="minorHAnsi"/>
          <w:b/>
          <w:bCs/>
          <w:sz w:val="24"/>
          <w:szCs w:val="24"/>
        </w:rPr>
      </w:pPr>
      <w:r w:rsidRPr="0094483A">
        <w:rPr>
          <w:rFonts w:cstheme="minorHAnsi"/>
          <w:b/>
          <w:bCs/>
          <w:sz w:val="24"/>
          <w:szCs w:val="24"/>
        </w:rPr>
        <w:lastRenderedPageBreak/>
        <w:t>Model Development and Architecture</w:t>
      </w:r>
    </w:p>
    <w:p w14:paraId="3E187631" w14:textId="77777777" w:rsidR="00986CDD" w:rsidRPr="0094483A" w:rsidRDefault="00986CDD" w:rsidP="0094483A">
      <w:pPr>
        <w:pStyle w:val="ListParagraph"/>
        <w:numPr>
          <w:ilvl w:val="0"/>
          <w:numId w:val="4"/>
        </w:numPr>
        <w:rPr>
          <w:rFonts w:cstheme="minorHAnsi"/>
          <w:sz w:val="24"/>
          <w:szCs w:val="24"/>
        </w:rPr>
      </w:pPr>
      <w:r w:rsidRPr="0094483A">
        <w:rPr>
          <w:rFonts w:cstheme="minorHAnsi"/>
          <w:sz w:val="24"/>
          <w:szCs w:val="24"/>
        </w:rPr>
        <w:t>Machine Learning Models: Developed various machine learning models within the PyCaret framework, each with a specific architecture to handle binary classification tasks effectively.</w:t>
      </w:r>
    </w:p>
    <w:p w14:paraId="4B7B0C0B" w14:textId="77777777" w:rsidR="00986CDD" w:rsidRPr="0094483A" w:rsidRDefault="00986CDD" w:rsidP="0094483A">
      <w:pPr>
        <w:pStyle w:val="ListParagraph"/>
        <w:numPr>
          <w:ilvl w:val="0"/>
          <w:numId w:val="4"/>
        </w:numPr>
        <w:rPr>
          <w:rFonts w:cstheme="minorHAnsi"/>
          <w:sz w:val="24"/>
          <w:szCs w:val="24"/>
        </w:rPr>
      </w:pPr>
      <w:r w:rsidRPr="0094483A">
        <w:rPr>
          <w:rFonts w:cstheme="minorHAnsi"/>
          <w:sz w:val="24"/>
          <w:szCs w:val="24"/>
        </w:rPr>
        <w:t>XGBoost: Configured the XGBoost model with parameters optimized for performance, focusing on constructing a sequence of decision trees for robust predictions.</w:t>
      </w:r>
    </w:p>
    <w:p w14:paraId="4A89DE75" w14:textId="77777777" w:rsidR="00986CDD" w:rsidRDefault="00986CDD" w:rsidP="0094483A">
      <w:pPr>
        <w:pStyle w:val="ListParagraph"/>
        <w:numPr>
          <w:ilvl w:val="0"/>
          <w:numId w:val="4"/>
        </w:numPr>
        <w:rPr>
          <w:rFonts w:cstheme="minorHAnsi"/>
          <w:sz w:val="24"/>
          <w:szCs w:val="24"/>
        </w:rPr>
      </w:pPr>
      <w:r w:rsidRPr="0094483A">
        <w:rPr>
          <w:rFonts w:cstheme="minorHAnsi"/>
          <w:sz w:val="24"/>
          <w:szCs w:val="24"/>
        </w:rPr>
        <w:t>Neural Network in TensorFlow: The neural network consisted of multiple layers, including dense layers with different numbers of neurons and dropout rates, configured to capture complex patterns in the data effectively.</w:t>
      </w:r>
    </w:p>
    <w:p w14:paraId="27E593AF" w14:textId="77777777" w:rsidR="0094483A" w:rsidRPr="0094483A" w:rsidRDefault="0094483A" w:rsidP="0094483A">
      <w:pPr>
        <w:pStyle w:val="ListParagraph"/>
        <w:rPr>
          <w:rFonts w:cstheme="minorHAnsi"/>
          <w:sz w:val="24"/>
          <w:szCs w:val="24"/>
        </w:rPr>
      </w:pPr>
    </w:p>
    <w:p w14:paraId="4E4A0696" w14:textId="732889A8" w:rsidR="00A42297" w:rsidRPr="003B4878" w:rsidRDefault="00A42297" w:rsidP="0094483A">
      <w:pPr>
        <w:rPr>
          <w:rFonts w:cstheme="minorHAnsi"/>
          <w:b/>
          <w:bCs/>
          <w:sz w:val="28"/>
          <w:szCs w:val="28"/>
        </w:rPr>
      </w:pPr>
      <w:r w:rsidRPr="003B4878">
        <w:rPr>
          <w:rFonts w:cstheme="minorHAnsi"/>
          <w:b/>
          <w:bCs/>
          <w:sz w:val="28"/>
          <w:szCs w:val="28"/>
        </w:rPr>
        <w:t>Results</w:t>
      </w:r>
    </w:p>
    <w:p w14:paraId="2D2CDDEC" w14:textId="77777777" w:rsidR="0094483A" w:rsidRPr="0094483A" w:rsidRDefault="0094483A" w:rsidP="0094483A">
      <w:pPr>
        <w:rPr>
          <w:rFonts w:cstheme="minorHAnsi"/>
          <w:b/>
          <w:bCs/>
          <w:sz w:val="24"/>
          <w:szCs w:val="24"/>
        </w:rPr>
      </w:pPr>
      <w:r w:rsidRPr="0094483A">
        <w:rPr>
          <w:rFonts w:cstheme="minorHAnsi"/>
          <w:b/>
          <w:bCs/>
          <w:sz w:val="24"/>
          <w:szCs w:val="24"/>
        </w:rPr>
        <w:t>PyCaret Method</w:t>
      </w:r>
    </w:p>
    <w:p w14:paraId="2D4A83B9" w14:textId="77777777" w:rsidR="0094483A" w:rsidRPr="0094483A" w:rsidRDefault="0094483A" w:rsidP="0094483A">
      <w:pPr>
        <w:pStyle w:val="ListParagraph"/>
        <w:numPr>
          <w:ilvl w:val="0"/>
          <w:numId w:val="6"/>
        </w:numPr>
        <w:rPr>
          <w:rFonts w:cstheme="minorHAnsi"/>
          <w:sz w:val="24"/>
          <w:szCs w:val="24"/>
        </w:rPr>
      </w:pPr>
      <w:r w:rsidRPr="0094483A">
        <w:rPr>
          <w:rFonts w:cstheme="minorHAnsi"/>
          <w:sz w:val="24"/>
          <w:szCs w:val="24"/>
        </w:rPr>
        <w:t>Without PCA: Logistic Regression excelled in accuracy among all tested models.</w:t>
      </w:r>
    </w:p>
    <w:p w14:paraId="1EAC13A5" w14:textId="77777777" w:rsidR="0094483A" w:rsidRPr="0094483A" w:rsidRDefault="0094483A" w:rsidP="0094483A">
      <w:pPr>
        <w:pStyle w:val="ListParagraph"/>
        <w:numPr>
          <w:ilvl w:val="0"/>
          <w:numId w:val="6"/>
        </w:numPr>
        <w:rPr>
          <w:rFonts w:cstheme="minorHAnsi"/>
          <w:sz w:val="24"/>
          <w:szCs w:val="24"/>
        </w:rPr>
      </w:pPr>
      <w:r w:rsidRPr="0094483A">
        <w:rPr>
          <w:rFonts w:cstheme="minorHAnsi"/>
          <w:sz w:val="24"/>
          <w:szCs w:val="24"/>
        </w:rPr>
        <w:t>With PCA: Enhanced results were observed in Logistic Regression, particularly in accuracy, precision, and F1 score.</w:t>
      </w:r>
    </w:p>
    <w:p w14:paraId="4A7A66B3" w14:textId="77777777" w:rsidR="0094483A" w:rsidRPr="0094483A" w:rsidRDefault="0094483A" w:rsidP="0094483A">
      <w:pPr>
        <w:rPr>
          <w:rFonts w:cstheme="minorHAnsi"/>
          <w:b/>
          <w:bCs/>
          <w:sz w:val="24"/>
          <w:szCs w:val="24"/>
        </w:rPr>
      </w:pPr>
      <w:r w:rsidRPr="0094483A">
        <w:rPr>
          <w:rFonts w:cstheme="minorHAnsi"/>
          <w:b/>
          <w:bCs/>
          <w:sz w:val="24"/>
          <w:szCs w:val="24"/>
        </w:rPr>
        <w:t>XGBoost Technique</w:t>
      </w:r>
    </w:p>
    <w:p w14:paraId="54C2BEFD" w14:textId="77777777" w:rsidR="0094483A" w:rsidRPr="0094483A" w:rsidRDefault="0094483A" w:rsidP="0094483A">
      <w:pPr>
        <w:rPr>
          <w:rFonts w:cstheme="minorHAnsi"/>
          <w:sz w:val="24"/>
          <w:szCs w:val="24"/>
        </w:rPr>
      </w:pPr>
      <w:r w:rsidRPr="0094483A">
        <w:rPr>
          <w:rFonts w:cstheme="minorHAnsi"/>
          <w:sz w:val="24"/>
          <w:szCs w:val="24"/>
        </w:rPr>
        <w:t>Model Performance: Post hyperparameter optimization, the XGBoost model showed high efficacy across various metrics like accuracy, precision, recall, and F1 score.</w:t>
      </w:r>
    </w:p>
    <w:p w14:paraId="4E25C135" w14:textId="77777777" w:rsidR="0094483A" w:rsidRPr="0094483A" w:rsidRDefault="0094483A" w:rsidP="0094483A">
      <w:pPr>
        <w:rPr>
          <w:rFonts w:cstheme="minorHAnsi"/>
          <w:b/>
          <w:bCs/>
          <w:sz w:val="24"/>
          <w:szCs w:val="24"/>
        </w:rPr>
      </w:pPr>
      <w:r w:rsidRPr="0094483A">
        <w:rPr>
          <w:rFonts w:cstheme="minorHAnsi"/>
          <w:b/>
          <w:bCs/>
          <w:sz w:val="24"/>
          <w:szCs w:val="24"/>
        </w:rPr>
        <w:t>Deep Learning Approach</w:t>
      </w:r>
    </w:p>
    <w:p w14:paraId="3153F656" w14:textId="1971EB2B" w:rsidR="00DF4F70" w:rsidRDefault="0094483A" w:rsidP="0094483A">
      <w:r w:rsidRPr="0094483A">
        <w:rPr>
          <w:rFonts w:cstheme="minorHAnsi"/>
          <w:sz w:val="24"/>
          <w:szCs w:val="24"/>
        </w:rPr>
        <w:t>Model Efficacy: Exhibited remarkable performance with high accuracy, and balanced precision and recall.</w:t>
      </w:r>
    </w:p>
    <w:tbl>
      <w:tblPr>
        <w:tblStyle w:val="LightList-Accent3"/>
        <w:tblW w:w="6168" w:type="dxa"/>
        <w:tblLook w:val="0620" w:firstRow="1" w:lastRow="0" w:firstColumn="0" w:lastColumn="0" w:noHBand="1" w:noVBand="1"/>
      </w:tblPr>
      <w:tblGrid>
        <w:gridCol w:w="4886"/>
        <w:gridCol w:w="1282"/>
      </w:tblGrid>
      <w:tr w:rsidR="0094483A" w14:paraId="27CC96FB" w14:textId="77777777" w:rsidTr="0094483A">
        <w:trPr>
          <w:cnfStyle w:val="100000000000" w:firstRow="1" w:lastRow="0" w:firstColumn="0" w:lastColumn="0" w:oddVBand="0" w:evenVBand="0" w:oddHBand="0" w:evenHBand="0" w:firstRowFirstColumn="0" w:firstRowLastColumn="0" w:lastRowFirstColumn="0" w:lastRowLastColumn="0"/>
          <w:trHeight w:val="438"/>
        </w:trPr>
        <w:tc>
          <w:tcPr>
            <w:tcW w:w="0" w:type="auto"/>
          </w:tcPr>
          <w:p w14:paraId="72DBD860" w14:textId="44912A7E" w:rsidR="0094483A" w:rsidRDefault="0094483A" w:rsidP="0094483A">
            <w:r>
              <w:t>Algorithm</w:t>
            </w:r>
          </w:p>
        </w:tc>
        <w:tc>
          <w:tcPr>
            <w:tcW w:w="0" w:type="auto"/>
          </w:tcPr>
          <w:p w14:paraId="32A839EB" w14:textId="5FE0D8C2" w:rsidR="0094483A" w:rsidRDefault="0094483A" w:rsidP="0094483A">
            <w:r>
              <w:t>Accuracy</w:t>
            </w:r>
          </w:p>
        </w:tc>
      </w:tr>
      <w:tr w:rsidR="0094483A" w14:paraId="0ADE582A" w14:textId="77777777" w:rsidTr="0094483A">
        <w:trPr>
          <w:trHeight w:val="438"/>
        </w:trPr>
        <w:tc>
          <w:tcPr>
            <w:tcW w:w="0" w:type="auto"/>
          </w:tcPr>
          <w:p w14:paraId="6EC8DCBE" w14:textId="721BEACE" w:rsidR="0094483A" w:rsidRPr="00E01CE8" w:rsidRDefault="0094483A" w:rsidP="0094483A">
            <w:pPr>
              <w:spacing w:after="160" w:line="259" w:lineRule="auto"/>
              <w:rPr>
                <w:rFonts w:eastAsiaTheme="minorHAnsi" w:cstheme="minorHAnsi"/>
                <w:kern w:val="2"/>
                <w14:ligatures w14:val="standardContextual"/>
              </w:rPr>
            </w:pPr>
            <w:r>
              <w:rPr>
                <w:rFonts w:cstheme="minorHAnsi"/>
              </w:rPr>
              <w:t>PyCaret (Logistic Regression with PCA)</w:t>
            </w:r>
          </w:p>
        </w:tc>
        <w:tc>
          <w:tcPr>
            <w:tcW w:w="0" w:type="auto"/>
          </w:tcPr>
          <w:p w14:paraId="1B46ADCB" w14:textId="1B1F359D" w:rsidR="0094483A" w:rsidRDefault="0094483A" w:rsidP="0094483A">
            <w:r>
              <w:rPr>
                <w:rFonts w:ascii="Helvetica" w:hAnsi="Helvetica" w:cs="Helvetica"/>
                <w:color w:val="000000"/>
                <w:sz w:val="18"/>
                <w:szCs w:val="18"/>
              </w:rPr>
              <w:t>96</w:t>
            </w:r>
            <w:r>
              <w:rPr>
                <w:rFonts w:ascii="Helvetica" w:hAnsi="Helvetica" w:cs="Helvetica"/>
                <w:color w:val="000000"/>
                <w:sz w:val="18"/>
                <w:szCs w:val="18"/>
              </w:rPr>
              <w:t>.</w:t>
            </w:r>
            <w:r>
              <w:rPr>
                <w:rFonts w:ascii="Helvetica" w:hAnsi="Helvetica" w:cs="Helvetica"/>
                <w:color w:val="000000"/>
                <w:sz w:val="18"/>
                <w:szCs w:val="18"/>
              </w:rPr>
              <w:t>49</w:t>
            </w:r>
          </w:p>
        </w:tc>
      </w:tr>
      <w:tr w:rsidR="0094483A" w14:paraId="76972646" w14:textId="77777777" w:rsidTr="0094483A">
        <w:trPr>
          <w:trHeight w:val="438"/>
        </w:trPr>
        <w:tc>
          <w:tcPr>
            <w:tcW w:w="0" w:type="auto"/>
          </w:tcPr>
          <w:p w14:paraId="0EE8F2C4" w14:textId="3DD8B2AC" w:rsidR="0094483A" w:rsidRPr="00E01CE8" w:rsidRDefault="0094483A" w:rsidP="0094483A">
            <w:pPr>
              <w:spacing w:after="160" w:line="259" w:lineRule="auto"/>
              <w:rPr>
                <w:rFonts w:eastAsiaTheme="minorHAnsi" w:cstheme="minorHAnsi"/>
                <w:kern w:val="2"/>
                <w14:ligatures w14:val="standardContextual"/>
              </w:rPr>
            </w:pPr>
            <w:r>
              <w:rPr>
                <w:rFonts w:cstheme="minorHAnsi"/>
              </w:rPr>
              <w:t>PyCaret (Logistic Regression with</w:t>
            </w:r>
            <w:r>
              <w:rPr>
                <w:rFonts w:cstheme="minorHAnsi"/>
              </w:rPr>
              <w:t>out</w:t>
            </w:r>
            <w:r>
              <w:rPr>
                <w:rFonts w:cstheme="minorHAnsi"/>
              </w:rPr>
              <w:t xml:space="preserve"> PCA)</w:t>
            </w:r>
          </w:p>
        </w:tc>
        <w:tc>
          <w:tcPr>
            <w:tcW w:w="0" w:type="auto"/>
          </w:tcPr>
          <w:p w14:paraId="0F78C760" w14:textId="1CA3C46D" w:rsidR="0094483A" w:rsidRDefault="0094483A" w:rsidP="0094483A">
            <w:r>
              <w:rPr>
                <w:rFonts w:ascii="Helvetica" w:hAnsi="Helvetica" w:cs="Helvetica"/>
                <w:color w:val="000000"/>
                <w:sz w:val="18"/>
                <w:szCs w:val="18"/>
              </w:rPr>
              <w:t>94</w:t>
            </w:r>
            <w:r>
              <w:rPr>
                <w:rFonts w:ascii="Helvetica" w:hAnsi="Helvetica" w:cs="Helvetica"/>
                <w:color w:val="000000"/>
                <w:sz w:val="18"/>
                <w:szCs w:val="18"/>
              </w:rPr>
              <w:t>.</w:t>
            </w:r>
            <w:r>
              <w:rPr>
                <w:rFonts w:ascii="Helvetica" w:hAnsi="Helvetica" w:cs="Helvetica"/>
                <w:color w:val="000000"/>
                <w:sz w:val="18"/>
                <w:szCs w:val="18"/>
              </w:rPr>
              <w:t>74</w:t>
            </w:r>
          </w:p>
        </w:tc>
      </w:tr>
      <w:tr w:rsidR="0094483A" w14:paraId="32D976E2" w14:textId="77777777" w:rsidTr="0094483A">
        <w:trPr>
          <w:trHeight w:val="438"/>
        </w:trPr>
        <w:tc>
          <w:tcPr>
            <w:tcW w:w="0" w:type="auto"/>
          </w:tcPr>
          <w:p w14:paraId="1FA45287" w14:textId="7DCEA9F2" w:rsidR="0094483A" w:rsidRPr="00E01CE8" w:rsidRDefault="0094483A" w:rsidP="0094483A">
            <w:pPr>
              <w:spacing w:after="160" w:line="259" w:lineRule="auto"/>
              <w:rPr>
                <w:rFonts w:eastAsiaTheme="minorHAnsi" w:cstheme="minorHAnsi"/>
                <w:kern w:val="2"/>
                <w14:ligatures w14:val="standardContextual"/>
              </w:rPr>
            </w:pPr>
            <w:proofErr w:type="spellStart"/>
            <w:r>
              <w:rPr>
                <w:rFonts w:cstheme="minorHAnsi"/>
              </w:rPr>
              <w:t>XgBoost</w:t>
            </w:r>
            <w:proofErr w:type="spellEnd"/>
            <w:r w:rsidR="0093444C">
              <w:rPr>
                <w:rFonts w:cstheme="minorHAnsi"/>
              </w:rPr>
              <w:t xml:space="preserve"> Classifier</w:t>
            </w:r>
            <w:r>
              <w:rPr>
                <w:rFonts w:cstheme="minorHAnsi"/>
              </w:rPr>
              <w:t xml:space="preserve"> Model</w:t>
            </w:r>
          </w:p>
        </w:tc>
        <w:tc>
          <w:tcPr>
            <w:tcW w:w="0" w:type="auto"/>
          </w:tcPr>
          <w:p w14:paraId="466FAEC7" w14:textId="30A945B9" w:rsidR="0094483A" w:rsidRDefault="0094483A" w:rsidP="0094483A">
            <w:r>
              <w:t>97.36</w:t>
            </w:r>
          </w:p>
        </w:tc>
      </w:tr>
      <w:tr w:rsidR="0094483A" w14:paraId="420AA886" w14:textId="77777777" w:rsidTr="0094483A">
        <w:trPr>
          <w:trHeight w:val="438"/>
        </w:trPr>
        <w:tc>
          <w:tcPr>
            <w:tcW w:w="0" w:type="auto"/>
          </w:tcPr>
          <w:p w14:paraId="5BB28275" w14:textId="33E6747D" w:rsidR="0094483A" w:rsidRPr="00E01CE8" w:rsidRDefault="0094483A" w:rsidP="0094483A">
            <w:pPr>
              <w:spacing w:after="160" w:line="259" w:lineRule="auto"/>
              <w:rPr>
                <w:rFonts w:eastAsiaTheme="minorHAnsi" w:cstheme="minorHAnsi"/>
                <w:kern w:val="2"/>
                <w14:ligatures w14:val="standardContextual"/>
              </w:rPr>
            </w:pPr>
            <w:r>
              <w:rPr>
                <w:rFonts w:cstheme="minorHAnsi"/>
              </w:rPr>
              <w:t>Deep Learning Approach</w:t>
            </w:r>
          </w:p>
        </w:tc>
        <w:tc>
          <w:tcPr>
            <w:tcW w:w="0" w:type="auto"/>
          </w:tcPr>
          <w:p w14:paraId="62A60F78" w14:textId="7AC751C1" w:rsidR="0094483A" w:rsidRDefault="0094483A" w:rsidP="0094483A">
            <w:r>
              <w:t>98.24</w:t>
            </w:r>
          </w:p>
        </w:tc>
      </w:tr>
    </w:tbl>
    <w:p w14:paraId="424BDC9C" w14:textId="77777777" w:rsidR="00A42297" w:rsidRPr="003B4878" w:rsidRDefault="00A42297" w:rsidP="0094483A">
      <w:pPr>
        <w:rPr>
          <w:rFonts w:cstheme="minorHAnsi"/>
        </w:rPr>
      </w:pPr>
    </w:p>
    <w:p w14:paraId="0A29498B" w14:textId="6DE3136E" w:rsidR="00A42297" w:rsidRPr="003B4878" w:rsidRDefault="00A42297" w:rsidP="0094483A">
      <w:pPr>
        <w:rPr>
          <w:rFonts w:cstheme="minorHAnsi"/>
          <w:b/>
          <w:bCs/>
          <w:sz w:val="28"/>
          <w:szCs w:val="28"/>
        </w:rPr>
      </w:pPr>
      <w:r w:rsidRPr="003B4878">
        <w:rPr>
          <w:rFonts w:cstheme="minorHAnsi"/>
          <w:b/>
          <w:bCs/>
          <w:sz w:val="28"/>
          <w:szCs w:val="28"/>
        </w:rPr>
        <w:t>Conclusion</w:t>
      </w:r>
    </w:p>
    <w:p w14:paraId="681E90F8" w14:textId="3DE6A448" w:rsidR="00A42297" w:rsidRPr="00A17D48" w:rsidRDefault="00520E32" w:rsidP="00520E32">
      <w:pPr>
        <w:rPr>
          <w:rFonts w:cstheme="minorHAnsi"/>
          <w:sz w:val="24"/>
          <w:szCs w:val="24"/>
        </w:rPr>
      </w:pPr>
      <w:r w:rsidRPr="00520E32">
        <w:rPr>
          <w:rFonts w:cstheme="minorHAnsi"/>
          <w:sz w:val="24"/>
          <w:szCs w:val="24"/>
        </w:rPr>
        <w:t xml:space="preserve">In conclusion, the integration of PCA in machine learning models, alongside the deployment of sophisticated algorithms like XGBoost and neural networks, marked a significant advancement in predictive accuracy. </w:t>
      </w:r>
    </w:p>
    <w:sectPr w:rsidR="00A42297" w:rsidRPr="00A17D48" w:rsidSect="00914C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C50C9"/>
    <w:multiLevelType w:val="hybridMultilevel"/>
    <w:tmpl w:val="F2740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CB6E45"/>
    <w:multiLevelType w:val="hybridMultilevel"/>
    <w:tmpl w:val="2CAAD2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8B46927"/>
    <w:multiLevelType w:val="hybridMultilevel"/>
    <w:tmpl w:val="7EBEA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336695"/>
    <w:multiLevelType w:val="hybridMultilevel"/>
    <w:tmpl w:val="993C24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E343E85"/>
    <w:multiLevelType w:val="hybridMultilevel"/>
    <w:tmpl w:val="5DD29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0A4E09"/>
    <w:multiLevelType w:val="hybridMultilevel"/>
    <w:tmpl w:val="C71C2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565080">
    <w:abstractNumId w:val="3"/>
  </w:num>
  <w:num w:numId="2" w16cid:durableId="1634216091">
    <w:abstractNumId w:val="1"/>
  </w:num>
  <w:num w:numId="3" w16cid:durableId="990862877">
    <w:abstractNumId w:val="2"/>
  </w:num>
  <w:num w:numId="4" w16cid:durableId="1546478144">
    <w:abstractNumId w:val="0"/>
  </w:num>
  <w:num w:numId="5" w16cid:durableId="1001470945">
    <w:abstractNumId w:val="4"/>
  </w:num>
  <w:num w:numId="6" w16cid:durableId="12259179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E11"/>
    <w:rsid w:val="000641B9"/>
    <w:rsid w:val="0022412A"/>
    <w:rsid w:val="00340100"/>
    <w:rsid w:val="00355BA3"/>
    <w:rsid w:val="003651B7"/>
    <w:rsid w:val="003735C1"/>
    <w:rsid w:val="003B4878"/>
    <w:rsid w:val="004904F7"/>
    <w:rsid w:val="004D5E11"/>
    <w:rsid w:val="00520E32"/>
    <w:rsid w:val="005909FD"/>
    <w:rsid w:val="005C4DC6"/>
    <w:rsid w:val="006F7401"/>
    <w:rsid w:val="00811347"/>
    <w:rsid w:val="00914CF9"/>
    <w:rsid w:val="0093444C"/>
    <w:rsid w:val="0094483A"/>
    <w:rsid w:val="00986CDD"/>
    <w:rsid w:val="009B0BE1"/>
    <w:rsid w:val="00A17D48"/>
    <w:rsid w:val="00A42297"/>
    <w:rsid w:val="00B07EAD"/>
    <w:rsid w:val="00B80920"/>
    <w:rsid w:val="00C40DA9"/>
    <w:rsid w:val="00CD5370"/>
    <w:rsid w:val="00D85E3D"/>
    <w:rsid w:val="00DF4F70"/>
    <w:rsid w:val="00E01CE8"/>
    <w:rsid w:val="00E76A3A"/>
    <w:rsid w:val="00EC7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79B5E"/>
  <w15:chartTrackingRefBased/>
  <w15:docId w15:val="{AAE39CAD-BFED-4F5D-89D5-3A177E834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878"/>
    <w:pPr>
      <w:ind w:left="720"/>
      <w:contextualSpacing/>
    </w:pPr>
  </w:style>
  <w:style w:type="table" w:styleId="LightList">
    <w:name w:val="Light List"/>
    <w:basedOn w:val="TableNormal"/>
    <w:uiPriority w:val="61"/>
    <w:rsid w:val="00DF4F70"/>
    <w:pPr>
      <w:spacing w:after="0" w:line="240" w:lineRule="auto"/>
    </w:pPr>
    <w:rPr>
      <w:rFonts w:eastAsiaTheme="minorEastAsia"/>
      <w:kern w:val="0"/>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3">
    <w:name w:val="Light List Accent 3"/>
    <w:basedOn w:val="TableNormal"/>
    <w:uiPriority w:val="61"/>
    <w:rsid w:val="00DF4F70"/>
    <w:pPr>
      <w:spacing w:after="0" w:line="240" w:lineRule="auto"/>
    </w:pPr>
    <w:rPr>
      <w:rFonts w:eastAsiaTheme="minorEastAsia"/>
      <w:kern w:val="0"/>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styleId="Hyperlink">
    <w:name w:val="Hyperlink"/>
    <w:basedOn w:val="DefaultParagraphFont"/>
    <w:uiPriority w:val="99"/>
    <w:unhideWhenUsed/>
    <w:rsid w:val="00986CDD"/>
    <w:rPr>
      <w:color w:val="0563C1" w:themeColor="hyperlink"/>
      <w:u w:val="single"/>
    </w:rPr>
  </w:style>
  <w:style w:type="character" w:styleId="UnresolvedMention">
    <w:name w:val="Unresolved Mention"/>
    <w:basedOn w:val="DefaultParagraphFont"/>
    <w:uiPriority w:val="99"/>
    <w:semiHidden/>
    <w:unhideWhenUsed/>
    <w:rsid w:val="00986C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144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uciml/breast-cancer-wisconsin-data" TargetMode="External"/><Relationship Id="rId5" Type="http://schemas.openxmlformats.org/officeDocument/2006/relationships/hyperlink" Target="https://www.kaggle.com/datasets/uciml/breast-cancer-wisconsin-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3</Pages>
  <Words>780</Words>
  <Characters>4450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Satyanarayana Vinay Achanta</dc:creator>
  <cp:keywords/>
  <dc:description/>
  <cp:lastModifiedBy>Satyanarayana Vinay Achanta</cp:lastModifiedBy>
  <cp:revision>23</cp:revision>
  <dcterms:created xsi:type="dcterms:W3CDTF">2023-12-05T19:33:00Z</dcterms:created>
  <dcterms:modified xsi:type="dcterms:W3CDTF">2023-12-10T07:13:00Z</dcterms:modified>
</cp:coreProperties>
</file>