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今日测试用例 — 用户管理模块（Day 2）</w:t>
      </w:r>
    </w:p>
    <w:p>
      <w:r>
        <w:t>被测系统：若依 RuoYi-Vue 后台管理系统</w:t>
      </w:r>
    </w:p>
    <w:p>
      <w:r>
        <w:t>日期：2026-09-04</w:t>
      </w:r>
    </w:p>
    <w:p>
      <w:r>
        <w:t>说明：详细步骤见 [03-实战-用户管理模块测试.md](03-实战-用户管理模块测试.md)，本表用于执行时逐条填写「实际结果」和「是否通过」。</w:t>
      </w:r>
    </w:p>
    <w:p>
      <w:pPr>
        <w:pStyle w:val="Heading2"/>
      </w:pPr>
      <w:r>
        <w:t>今日执行范围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条数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覆盖点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查询功能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精确/模糊/组合/分页/逻辑删除过滤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新增功能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空值、唯一性、长度边界、XSS、手机号字母 Bug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修改功能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唯一性排除自身、admin 保护、数据权限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删除功能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逻辑删除、当前用户保护、admin 保护、批量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重置密码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BCrypt 密文、admin 保护、旧密码失效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状态切换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停用登录、admin 保护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角色授权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多角色、授权覆盖、admin 角色过滤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导入导出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默认密码、覆盖/跳过分支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权限越权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按钮权限、数据权限、未登录、伪造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功能小计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今日合计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</w:tbl>
    <w:p>
      <w:r>
        <w:t>预期发现 Bug：BUG_USER_001、BUG_USER_002</w:t>
      </w:r>
    </w:p>
    <w:p>
      <w:r>
        <w:t>必现 Bug 提示：USER_023「手机号输 11 位字母仍保存成功」→ BUG_USER_001；USER_021「昵称为空报 500 并泄露 SQL」→ BUG_USER_002。</w:t>
      </w:r>
    </w:p>
    <w:p>
      <w:pPr>
        <w:pStyle w:val="Heading2"/>
      </w:pPr>
      <w:r>
        <w:t>一、查询功能（12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默认查询显示全部用户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列表分页显示所有 del_flag=0 的用户</w:t>
            </w:r>
          </w:p>
        </w:tc>
        <w:tc>
          <w:tcPr>
            <w:tcW w:type="dxa" w:w="1440"/>
          </w:tcPr>
          <w:p>
            <w:r/>
            <w:r>
              <w:t>与预期一致：分页返回用户列表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按用户名精确查询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只返回 admin 一条</w:t>
            </w:r>
          </w:p>
        </w:tc>
        <w:tc>
          <w:tcPr>
            <w:tcW w:type="dxa" w:w="1440"/>
          </w:tcPr>
          <w:p>
            <w:r/>
            <w:r>
              <w:t>与预期一致：查询结果含 admin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按用户名模糊查询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返回用户名含 ad 的所有用户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按手机号查询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返回该手机号用户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按状态筛选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只显示 status=1 的用户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按部门筛选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只显示该部门及子部门用户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组合条件查询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同时满足两条件的用户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查询不存在的用户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列表空，提示「暂无数据」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分页功能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正确分页，总数正确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手机号部分匹配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按模糊匹配返回，或按实际如实记录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已被逻辑删除的用户不显示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列表查不到（del_flag=2 被过滤）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查询结果字段完整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显示用户名/昵称/部门/手机号/状态/创建时间等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二、新增功能（18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正常新增用户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新增成功，列表+库都出现，密码是 BCrypt 密文</w:t>
            </w:r>
          </w:p>
        </w:tc>
        <w:tc>
          <w:tcPr>
            <w:tcW w:type="dxa" w:w="1440"/>
          </w:tcPr>
          <w:p>
            <w:r/>
            <w:r>
              <w:t>与预期一致：新增成功，密码为 BCrypt 密文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用户名为空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提示「用户账号不能为空」，不新增</w:t>
            </w:r>
          </w:p>
        </w:tc>
        <w:tc>
          <w:tcPr>
            <w:tcW w:type="dxa" w:w="1440"/>
          </w:tcPr>
          <w:p>
            <w:r/>
            <w:r>
              <w:t>与预期一致：返回「用户账号不能为空」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用户名重复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提示「登录账号已存在」，不新增</w:t>
            </w:r>
          </w:p>
        </w:tc>
        <w:tc>
          <w:tcPr>
            <w:tcW w:type="dxa" w:w="1440"/>
          </w:tcPr>
          <w:p>
            <w:r/>
            <w:r>
              <w:t>与预期一致：返回「登录账号已存在」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用户名长度=31（超上限）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提示「长度不能超过 30 个字符」</w:t>
            </w:r>
          </w:p>
        </w:tc>
        <w:tc>
          <w:tcPr>
            <w:tcW w:type="dxa" w:w="1440"/>
          </w:tcPr>
          <w:p>
            <w:r/>
            <w:r>
              <w:t>与预期一致：返回「长度不能超过 30 个字符」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用户名长度=30（上限边界）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新增成功（合法边界）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用户名含脚本字符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被 @Xss 拦截，提示「不能包含脚本字符」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密码少于 5 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前端/登录侧提示长度不足（新增接口是否拦截如实记录）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密码为 5 位边界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新增成功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昵称为空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报 500（实体无 @NotBlank + insertUser 空值过滤）→ Bug</w:t>
            </w:r>
          </w:p>
        </w:tc>
        <w:tc>
          <w:tcPr>
            <w:tcW w:type="dxa" w:w="1440"/>
          </w:tcPr>
          <w:p>
            <w:r/>
            <w:r>
              <w:t>与预期一致（Bug 复现）：报 500，msg 含 nick_name 无默认值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昵称长度=31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提示「昵称长度不能超过 30 个字符」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手机号输字母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应提示格式错误，实际能保存成功 → Bug</w:t>
            </w:r>
          </w:p>
        </w:tc>
        <w:tc>
          <w:tcPr>
            <w:tcW w:type="dxa" w:w="1440"/>
          </w:tcPr>
          <w:p>
            <w:r/>
            <w:r>
              <w:t>与预期一致（Bug 复现）：保存成功，库中 phonenumber 存了字母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手机号长度=12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提示「长度不能超过 11 个字符」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手机号重复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提示「手机号码已存在」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邮箱格式错误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提示「邮箱格式不正确」</w:t>
            </w:r>
          </w:p>
        </w:tc>
        <w:tc>
          <w:tcPr>
            <w:tcW w:type="dxa" w:w="1440"/>
          </w:tcPr>
          <w:p>
            <w:r/>
            <w:r>
              <w:t>与预期一致：返回「邮箱格式不正确」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邮箱长度=51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提示「长度不能超过 50 个字符」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邮箱重复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提示「邮箱账号已存在」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不选部门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前端必选则提示，后端不强校验则如实记录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备注超 500 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DB varchar(500) 可能报错或截断（如实记录）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三、修改功能（12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修改昵称成功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保存成功，nick_name 更新，update_time 变化</w:t>
            </w:r>
          </w:p>
        </w:tc>
        <w:tc>
          <w:tcPr>
            <w:tcW w:type="dxa" w:w="1440"/>
          </w:tcPr>
          <w:p>
            <w:r/>
            <w:r>
              <w:t>与预期一致：nick_name 更新成功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修改手机号成功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保存成功，旧手机号可被他人复用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修改时用户名与现有一致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提示「登录账号已存在」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修改时用户名保持自身不变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保存成功（唯一性校验排除自身）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 admin 信息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返回「不允许操作超级管理员用户」</w:t>
            </w:r>
          </w:p>
        </w:tc>
        <w:tc>
          <w:tcPr>
            <w:tcW w:type="dxa" w:w="1440"/>
          </w:tcPr>
          <w:p>
            <w:r/>
            <w:r>
              <w:t>与预期一致：返回「不允许操作超级管理员用户」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修改时清空昵称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同新增：拦截还是报 500（如实记录）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修改时手机号改为字母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按实际（同新增 Bug）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修改非本部门用户（普通角色）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 403 或「无权限」（数据权限拦截）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USER_039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修改后列表实时刷新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列表立即显示新值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修改不改密码时密码不变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库中 password 字段保持不变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并发修改同一条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后提交覆盖先提交，或提示（如实记录）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修改邮箱为重复值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提示「邮箱账号已存在」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四、删除功能（10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删除单个用户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删除成功，列表消失</w:t>
            </w:r>
          </w:p>
        </w:tc>
        <w:tc>
          <w:tcPr>
            <w:tcW w:type="dxa" w:w="1440"/>
          </w:tcPr>
          <w:p>
            <w:r/>
            <w:r>
              <w:t>与预期一致：删除成功，列表消失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删除是逻辑删除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记录仍在库中，del_flag 从 0 变 2（非物理删除）</w:t>
            </w:r>
          </w:p>
        </w:tc>
        <w:tc>
          <w:tcPr>
            <w:tcW w:type="dxa" w:w="1440"/>
          </w:tcPr>
          <w:p>
            <w:r/>
            <w:r>
              <w:t>与预期一致：del_flag 变 2，数据仍在库中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删除后列表查不到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列表不显示（查询过滤 del_flag=2）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删除时点取消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不删除，用户仍在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批量删除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所选全部删除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 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返回「当前用户不能删除」（admin 删自己，先触发当前用户保护）</w:t>
            </w:r>
          </w:p>
        </w:tc>
        <w:tc>
          <w:tcPr>
            <w:tcW w:type="dxa" w:w="1440"/>
          </w:tcPr>
          <w:p>
            <w:r/>
            <w:r>
              <w:t>与预期一致：返回「当前用户不能删除」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USER_049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删除当前登录用户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返回「当前用户不能删除」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删除已停用用户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正常删除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删除不存在的用户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返回成功或提示不存在（如实记录）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删除已分配角色的用户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删除成功，关联表 sys_user_role 被同步清理</w:t>
            </w:r>
          </w:p>
        </w:tc>
        <w:tc>
          <w:tcPr>
            <w:tcW w:type="dxa" w:w="1440"/>
          </w:tcPr>
          <w:p>
            <w:r/>
            <w:r>
              <w:t>与预期一致：删除成功，关联表已同步清理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</w:tbl>
    <w:p>
      <w:pPr>
        <w:pStyle w:val="Heading2"/>
      </w:pPr>
      <w:r>
        <w:t>五、重置密码（7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重置密码成功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重置成功，用户可用新密码登录</w:t>
            </w:r>
          </w:p>
        </w:tc>
        <w:tc>
          <w:tcPr>
            <w:tcW w:type="dxa" w:w="1440"/>
          </w:tcPr>
          <w:p>
            <w:r/>
            <w:r>
              <w:t>与预期一致：重置成功，密码为 BCrypt 密文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重置后旧密码失效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旧密码登录失败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重置密码为空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前端必填拦截，后端不校验则如实记录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重置密码少于 5 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是否提示长度不足（如实记录）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 admin 密码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返回「不允许操作超级管理员用户」</w:t>
            </w:r>
          </w:p>
        </w:tc>
        <w:tc>
          <w:tcPr>
            <w:tcW w:type="dxa" w:w="1440"/>
          </w:tcPr>
          <w:p>
            <w:r/>
            <w:r>
              <w:t>与预期一致：返回「不允许操作超级管理员用户」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重置后密码字段是密文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password 以 $2a$10$ 开头（BCrypt）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USER_059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重置后 pwd_update_date 更新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pwd_update_date 变为当前时间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六、状态切换（6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停用用户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status 变 1，列表显示「停用」</w:t>
            </w:r>
          </w:p>
        </w:tc>
        <w:tc>
          <w:tcPr>
            <w:tcW w:type="dxa" w:w="1440"/>
          </w:tcPr>
          <w:p>
            <w:r/>
            <w:r>
              <w:t>与预期一致：status 变 1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停用后无法登录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提示「用户已封禁，请联系管理员」，登录失败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启用用户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status 变 0，可正常登录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停用 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返回「不允许操作超级管理员用户」</w:t>
            </w:r>
          </w:p>
        </w:tc>
        <w:tc>
          <w:tcPr>
            <w:tcW w:type="dxa" w:w="1440"/>
          </w:tcPr>
          <w:p>
            <w:r/>
            <w:r>
              <w:t>与预期一致：返回「不允许操作超级管理员用户」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停用当前登录用户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是否允许（只查 admin 保护，如实记录）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重复切换状态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幂等或提示（如实记录）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七、角色授权（6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给用户分配角色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授权成功，sys_user_role 表新增关联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分配多个角色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多个角色同时生效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取消用户全部角色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角色清空，登录后无对应菜单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USER_069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给普通用户分配 admin 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前端已过滤 admin 角色（如实记录）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重新授权覆盖旧角色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旧角色移除，只剩新角色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查用户授权角色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正确回显已分配角色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八、导入导出（8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导出用户列表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下载 Excel，含所选用户数据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下载导入模板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下载标准模板 Excel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正常导入新用户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导入成功，密码为 initPassword 默认值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导入已存在用户（不覆盖）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提示「账号已存在」，跳过该行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导入已存在用户（覆盖）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已存在用户被更新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导入空文件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提示「导入用户数据不能为空」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导入格式错误文件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报错或提示格式不符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USER_079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导入用户默认密码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能用默认密码登录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九、权限与越权（6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USER_080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无权限调用新增接口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 403 或「权限不足」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USER_081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无权限调用删除接口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 403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USER_082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普通用户查全部用户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只返回本部门数据（数据权限）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USER_083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普通用户改其他部门用户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返回无权限，数据不变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USER_084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未登录调用接口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 401</w:t>
            </w:r>
          </w:p>
        </w:tc>
        <w:tc>
          <w:tcPr>
            <w:tcW w:type="dxa" w:w="1440"/>
          </w:tcPr>
          <w:p>
            <w:r/>
            <w:r>
              <w:t>与预期一致：返回 401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USER_085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伪造 token 调用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 401</w:t>
            </w:r>
          </w:p>
        </w:tc>
        <w:tc>
          <w:tcPr>
            <w:tcW w:type="dxa" w:w="1440"/>
          </w:tcPr>
          <w:p>
            <w:r/>
            <w:r>
              <w:t>与预期一致：返回 401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</w:tbl>
    <w:p>
      <w:pPr>
        <w:pStyle w:val="Heading2"/>
      </w:pPr>
      <w:r>
        <w:t>执行前 5 分钟准备</w:t>
      </w:r>
    </w:p>
    <w:p>
      <w:r>
        <w:t>1. 确认 MySQL、Redis、后端（8080）、前端（80）已启动</w:t>
      </w:r>
    </w:p>
    <w:p>
      <w:r>
        <w:t>2. 浏览器 http://localhost，用 admin/admin123 登录</w:t>
      </w:r>
    </w:p>
    <w:p>
      <w:r>
        <w:t>3. 打开 Navicat 连 ry_vue 库，写操作后逐条 SQL 核对（逻辑删除、密文、关联表）</w:t>
      </w:r>
    </w:p>
    <w:p>
      <w:r>
        <w:t>4. 可选：运行 代码/用户管理用例pytest.py 做接口自动化回归（21 条核心用例）</w:t>
      </w:r>
    </w:p>
    <w:p>
      <w:pPr>
        <w:pStyle w:val="Heading2"/>
      </w:pPr>
      <w:r>
        <w:t>记录规范</w:t>
      </w:r>
    </w:p>
    <w:p>
      <w:r>
        <w:t>- 通过：实际结果写「与预期一致」或关键提示语</w:t>
      </w:r>
    </w:p>
    <w:p>
      <w:r>
        <w:t>- 失败：写清现象 + 关联 Bug 编号（如「11 位字母仍保存成功 → BUG_USER_001」）</w:t>
      </w:r>
    </w:p>
    <w:p>
      <w:r>
        <w:t>- 失败必复现 3 次确认必现，并截图留证</w:t>
      </w:r>
    </w:p>
    <w:p>
      <w:r>
        <w:t>- 写操作后必须用 SQL 核对（前端看起来对了 ≠ 数据真的对了）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