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Dzmitry Vykpish                    Vladyslav Zosimchuk                    Vitalii Ohorodnik</w:t>
      </w:r>
    </w:p>
    <w:p>
      <w:pPr>
        <w:pStyle w:val="Normal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Projekt Bazy Danych</w:t>
      </w:r>
    </w:p>
    <w:p>
      <w:pPr>
        <w:pStyle w:val="Normal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„</w:t>
      </w:r>
      <w:r>
        <w:rPr>
          <w:b/>
          <w:bCs/>
          <w:sz w:val="40"/>
          <w:szCs w:val="40"/>
        </w:rPr>
        <w:t>Filharmonia”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 Zalożenia wstępne</w:t>
      </w:r>
    </w:p>
    <w:p>
      <w:pPr>
        <w:pStyle w:val="TextBody"/>
        <w:rPr/>
      </w:pPr>
      <w:r>
        <w:rPr/>
        <w:t>Baza danych ma na celu przechowywanie i zarządzanie informacjami o repertuarze filharmonii. System obejmuje szczegółowe informacje dotyczące koncertów (jakie koncerty odbywają się i kiedy), programów tych koncertów (wykaz utworów) oraz wykonawców. Informacje o utworach zawierają tytuł utworu, dane kompozytora oraz dane o obsadzie – ile i jakich instrumentów potrzeba do wykonania utworu oraz kto na nich gra.</w:t>
      </w:r>
    </w:p>
    <w:p>
      <w:pPr>
        <w:pStyle w:val="TextBody"/>
        <w:rPr/>
      </w:pPr>
      <w:r>
        <w:rPr/>
        <w:t>Zakres informacji: koncerty, utwory, kompozytorzy, instrumenty, muzycy, obsada utworu, program koncertu, lokalizacja.</w:t>
      </w:r>
    </w:p>
    <w:p>
      <w:pPr>
        <w:pStyle w:val="TextBody"/>
        <w:rPr/>
      </w:pPr>
      <w:r>
        <w:rPr/>
        <w:t>Reguły przetwarzania danych:</w:t>
      </w:r>
    </w:p>
    <w:p>
      <w:pPr>
        <w:pStyle w:val="TextBody"/>
        <w:numPr>
          <w:ilvl w:val="0"/>
          <w:numId w:val="1"/>
        </w:numPr>
        <w:rPr/>
      </w:pPr>
      <w:r>
        <w:rPr/>
        <w:t>Każdy utwór jest przypisany do jednego kompozytora, ale jeden kompozytor może być autorem wielu utworów.</w:t>
      </w:r>
    </w:p>
    <w:p>
      <w:pPr>
        <w:pStyle w:val="TextBody"/>
        <w:numPr>
          <w:ilvl w:val="0"/>
          <w:numId w:val="1"/>
        </w:numPr>
        <w:rPr/>
      </w:pPr>
      <w:r>
        <w:rPr/>
        <w:t>Każdy koncert zawiera co najmniej jeden utwór w swoim programie, ale utwór może nie być przypisany do żadnego koncertu.</w:t>
      </w:r>
    </w:p>
    <w:p>
      <w:pPr>
        <w:pStyle w:val="TextBody"/>
        <w:numPr>
          <w:ilvl w:val="0"/>
          <w:numId w:val="1"/>
        </w:numPr>
        <w:rPr/>
      </w:pPr>
      <w:r>
        <w:rPr/>
        <w:t>W każdym utworze używa się co najmniej jednego instrumentu, ale instrument może nie być używany w żadnym utworze.</w:t>
      </w:r>
    </w:p>
    <w:p>
      <w:pPr>
        <w:pStyle w:val="TextBody"/>
        <w:numPr>
          <w:ilvl w:val="0"/>
          <w:numId w:val="1"/>
        </w:numPr>
        <w:rPr/>
      </w:pPr>
      <w:r>
        <w:rPr/>
        <w:t>Każdy utwór wykonuje co najmniej jeden muzyk, ale muzyk może nie być przypisany do żadnego utworu.</w:t>
      </w:r>
    </w:p>
    <w:p>
      <w:pPr>
        <w:pStyle w:val="TextBody"/>
        <w:numPr>
          <w:ilvl w:val="0"/>
          <w:numId w:val="1"/>
        </w:numPr>
        <w:rPr/>
      </w:pPr>
      <w:r>
        <w:rPr/>
        <w:t>Każdy muzyk gra na co najmniej jednym instrumencie, a każdy instrument może być grany przez wielu muzyków.</w:t>
      </w:r>
    </w:p>
    <w:p>
      <w:pPr>
        <w:pStyle w:val="TextBody"/>
        <w:numPr>
          <w:ilvl w:val="0"/>
          <w:numId w:val="1"/>
        </w:numPr>
        <w:rPr/>
      </w:pPr>
      <w:r>
        <w:rPr/>
        <w:t>Każdy muzyk gra wyłącznie na jednym instrumencie w danym utworze.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 Opis Encji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Kompozytor:</w:t>
      </w:r>
    </w:p>
    <w:tbl>
      <w:tblPr>
        <w:tblStyle w:val="Tabela-Siatka"/>
        <w:tblpPr w:bottomFromText="0" w:horzAnchor="margin" w:leftFromText="141" w:rightFromText="141" w:tblpX="0" w:tblpY="277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Nazwa atrybutu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Typ danych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0D0D0D"/>
                <w:sz w:val="21"/>
                <w:szCs w:val="21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słowny atrybutu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kompozytor_id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INT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Unikalny identyfikator kompozytora (PK)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imię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VARCHAR(255)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Imię kompozytora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nazwisko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VARCHAR(255)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Nazwisko kompozytora</w:t>
            </w:r>
          </w:p>
        </w:tc>
      </w:tr>
      <w:tr>
        <w:trPr/>
        <w:tc>
          <w:tcPr>
            <w:tcW w:w="302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data_urodzenia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DATE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Data urodzenia kompozytora</w:t>
            </w:r>
          </w:p>
        </w:tc>
      </w:tr>
      <w:tr>
        <w:trPr/>
        <w:tc>
          <w:tcPr>
            <w:tcW w:w="302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data_śmierci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DATE DEFAULT NULL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Data śmierci kompozytora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Utwór:</w:t>
      </w:r>
    </w:p>
    <w:tbl>
      <w:tblPr>
        <w:tblStyle w:val="Tabela-Siatka"/>
        <w:tblpPr w:bottomFromText="0" w:horzAnchor="margin" w:leftFromText="141" w:rightFromText="141" w:tblpX="0" w:tblpY="3396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Nazwa atrybutu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Typ danych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0D0D0D"/>
                <w:sz w:val="21"/>
                <w:szCs w:val="21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słowny atrybutu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utwor_id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INT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Unikalny identyfikator utworu (PK)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kompozytor_id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INT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Identyfikator kompozytora, autora utworu (FK)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nazwa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VARCHAR(255)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Nazwa utworu</w:t>
            </w:r>
          </w:p>
        </w:tc>
      </w:tr>
      <w:tr>
        <w:trPr>
          <w:trHeight w:val="58" w:hRule="atLeast"/>
        </w:trPr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czas_trwania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VARCHAR(255)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Czas trwania utworu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Instrument: </w:t>
      </w:r>
    </w:p>
    <w:tbl>
      <w:tblPr>
        <w:tblStyle w:val="Tabela-Siatka"/>
        <w:tblpPr w:bottomFromText="0" w:horzAnchor="margin" w:leftFromText="141" w:rightFromText="141" w:tblpX="0" w:tblpY="721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Nazwa atrybutu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Typ danych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0D0D0D"/>
                <w:sz w:val="21"/>
                <w:szCs w:val="21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słowny atrybutu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instrument_id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INT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Unikalny identyfikator instrumentu (PK)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nazwa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VARCHAR(255)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Nazwa instrumentu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Muzyk: </w:t>
      </w:r>
    </w:p>
    <w:tbl>
      <w:tblPr>
        <w:tblStyle w:val="Tabela-Siatka"/>
        <w:tblpPr w:bottomFromText="0" w:horzAnchor="margin" w:leftFromText="141" w:rightFromText="141" w:tblpX="0" w:tblpY="277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Nazwa atrybutu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Typ danych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0D0D0D"/>
                <w:sz w:val="21"/>
                <w:szCs w:val="21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słowny atrybutu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muzyk_id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INT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Unikalny identyfikator muzyka (PK)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imię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VARCHAR(255)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Imię muzyka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nazwisko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VARCHAR(255)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Nazwisko muzyka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Koncert:</w:t>
      </w:r>
    </w:p>
    <w:tbl>
      <w:tblPr>
        <w:tblStyle w:val="Tabela-Siatka"/>
        <w:tblpPr w:bottomFromText="0" w:horzAnchor="margin" w:leftFromText="141" w:rightFromText="141" w:tblpX="0" w:tblpY="24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Nazwa atrybutu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Aptos"/>
                <w:kern w:val="2"/>
                <w:lang w:val="pl-PL" w:eastAsia="en-US" w:bidi="ar-SA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Typ danych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0D0D0D"/>
                <w:sz w:val="21"/>
                <w:szCs w:val="21"/>
              </w:rPr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słowny atrybutu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koncert_id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INT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Unikalny identyfikator koncertu (PK)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nazwa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VARCHAR(255)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Nazwa koncertu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data_czas_rozpoczęcia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TIMESTAMP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Data i czas rozpoczęcia koncertu</w:t>
            </w:r>
          </w:p>
        </w:tc>
      </w:tr>
      <w:tr>
        <w:trPr>
          <w:trHeight w:val="58" w:hRule="atLeast"/>
        </w:trPr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czas_trwania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TIME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Czas trwania koncertu</w:t>
            </w:r>
          </w:p>
        </w:tc>
      </w:tr>
      <w:tr>
        <w:trPr>
          <w:trHeight w:val="58" w:hRule="atLeast"/>
        </w:trPr>
        <w:tc>
          <w:tcPr>
            <w:tcW w:w="302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lokalizacja_id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INT</w:t>
            </w:r>
          </w:p>
        </w:tc>
        <w:tc>
          <w:tcPr>
            <w:tcW w:w="302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Identyfikator lokalizacji (FK do tabeli Lokalizacja)</w:t>
              <w:b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Lokalizacja: </w:t>
      </w:r>
    </w:p>
    <w:tbl>
      <w:tblPr>
        <w:tblStyle w:val="Tabela-Siatka"/>
        <w:tblpPr w:bottomFromText="0" w:horzAnchor="margin" w:leftFromText="141" w:rightFromText="141" w:tblpX="0" w:tblpY="24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Nazwa atrybutu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Typ danych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słowny atrybutu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lokalizacja_id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INT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Unikalny identyfikator lokalizacji (PK)</w:t>
            </w:r>
          </w:p>
        </w:tc>
      </w:tr>
      <w:tr>
        <w:trPr/>
        <w:tc>
          <w:tcPr>
            <w:tcW w:w="302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nazwa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VARCHAR(255)</w:t>
            </w:r>
          </w:p>
        </w:tc>
        <w:tc>
          <w:tcPr>
            <w:tcW w:w="30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Nazwa lokalizacji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c.</w:t>
      </w:r>
      <w:r>
        <w:rPr/>
        <w:t xml:space="preserve"> </w:t>
      </w:r>
      <w:r>
        <w:rPr>
          <w:b/>
          <w:bCs/>
          <w:sz w:val="32"/>
          <w:szCs w:val="32"/>
        </w:rPr>
        <w:t>Opis związków encji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Koncert – Utwór (Program)</w:t>
      </w:r>
    </w:p>
    <w:tbl>
      <w:tblPr>
        <w:tblStyle w:val="Tabela-Siatka"/>
        <w:tblpPr w:bottomFromText="0" w:horzAnchor="margin" w:leftFromText="141" w:rightFromText="141" w:tblpX="0" w:tblpY="356" w:topFromText="0" w:vertAnchor="text"/>
        <w:tblW w:w="905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2550"/>
        <w:gridCol w:w="1497"/>
        <w:gridCol w:w="3031"/>
      </w:tblGrid>
      <w:tr>
        <w:trPr>
          <w:trHeight w:val="681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Nazwy encji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związku</w:t>
            </w:r>
          </w:p>
        </w:tc>
        <w:tc>
          <w:tcPr>
            <w:tcW w:w="1497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Stopień i typ związku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0D0D0D"/>
                <w:sz w:val="21"/>
                <w:szCs w:val="21"/>
              </w:rPr>
              <w:t>Istninie</w:t>
            </w:r>
          </w:p>
        </w:tc>
      </w:tr>
      <w:tr>
        <w:trPr>
          <w:trHeight w:val="681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Koncert</w:t>
            </w:r>
          </w:p>
        </w:tc>
        <w:tc>
          <w:tcPr>
            <w:tcW w:w="255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Jakie utwory przygotowano na koncert</w:t>
            </w:r>
          </w:p>
        </w:tc>
        <w:tc>
          <w:tcPr>
            <w:tcW w:w="1497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1:N</w:t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Koncert musi zawierać co najmniej jeden utwór.</w:t>
            </w:r>
          </w:p>
        </w:tc>
      </w:tr>
      <w:tr>
        <w:trPr>
          <w:trHeight w:val="681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Utwór</w:t>
            </w:r>
          </w:p>
        </w:tc>
        <w:tc>
          <w:tcPr>
            <w:tcW w:w="255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97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Utwór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musi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być przypisany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co najmniej do jednego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koncertu.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Utwór – Instrument – Muzyk (Obsada)</w:t>
      </w:r>
    </w:p>
    <w:tbl>
      <w:tblPr>
        <w:tblStyle w:val="Tabela-Siatka"/>
        <w:tblpPr w:bottomFromText="0" w:horzAnchor="margin" w:leftFromText="141" w:rightFromText="141" w:tblpX="0" w:tblpY="356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551"/>
        <w:gridCol w:w="1498"/>
        <w:gridCol w:w="3032"/>
      </w:tblGrid>
      <w:tr>
        <w:trPr>
          <w:trHeight w:val="681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Nazwy encji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związku</w:t>
            </w:r>
          </w:p>
        </w:tc>
        <w:tc>
          <w:tcPr>
            <w:tcW w:w="1498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Stopień i typ związku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0D0D0D"/>
                <w:sz w:val="21"/>
                <w:szCs w:val="21"/>
              </w:rPr>
              <w:t>Istninie</w:t>
            </w:r>
          </w:p>
        </w:tc>
      </w:tr>
      <w:tr>
        <w:trPr>
          <w:trHeight w:val="681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Utwór</w:t>
            </w:r>
          </w:p>
        </w:tc>
        <w:tc>
          <w:tcPr>
            <w:tcW w:w="255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Który muzyk gra na jakim instrumencie w utworze</w:t>
            </w:r>
          </w:p>
        </w:tc>
        <w:tc>
          <w:tcPr>
            <w:tcW w:w="1498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N:M:N</w:t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Każdy utwór musi mieć co najmniej jednego muzyka grającego na jednym instrumencie.</w:t>
            </w:r>
          </w:p>
        </w:tc>
      </w:tr>
      <w:tr>
        <w:trPr>
          <w:trHeight w:val="681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Instrument</w:t>
            </w:r>
          </w:p>
        </w:tc>
        <w:tc>
          <w:tcPr>
            <w:tcW w:w="255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98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Instrument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musi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być używany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co najmniej w jednym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utworze. Instrument może być wykorzystywany przez wielu muzyków.</w:t>
            </w:r>
          </w:p>
        </w:tc>
      </w:tr>
      <w:tr>
        <w:trPr>
          <w:trHeight w:val="681" w:hRule="atLeast"/>
        </w:trPr>
        <w:tc>
          <w:tcPr>
            <w:tcW w:w="198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Muzyk</w:t>
            </w:r>
          </w:p>
        </w:tc>
        <w:tc>
          <w:tcPr>
            <w:tcW w:w="255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98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Muzyk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musi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być przypisany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co najmniej do jednego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utworu. W każdym utworze każdy muzyk gra na jednym instrumencie.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Koncert – Lokalizacja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ela-Siatka"/>
        <w:tblpPr w:bottomFromText="0" w:horzAnchor="margin" w:leftFromText="141" w:rightFromText="141" w:tblpX="0" w:tblpY="356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551"/>
        <w:gridCol w:w="1497"/>
        <w:gridCol w:w="3033"/>
      </w:tblGrid>
      <w:tr>
        <w:trPr>
          <w:trHeight w:val="681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Nazwy encji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związku</w:t>
            </w:r>
          </w:p>
        </w:tc>
        <w:tc>
          <w:tcPr>
            <w:tcW w:w="1497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Stopień i typ związku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0D0D0D"/>
                <w:sz w:val="21"/>
                <w:szCs w:val="21"/>
              </w:rPr>
              <w:t>Istninie</w:t>
            </w:r>
          </w:p>
        </w:tc>
      </w:tr>
      <w:tr>
        <w:trPr>
          <w:trHeight w:val="681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Koncert</w:t>
            </w:r>
          </w:p>
        </w:tc>
        <w:tc>
          <w:tcPr>
            <w:tcW w:w="255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Sala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(lokalizacja)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koncertu</w:t>
            </w:r>
          </w:p>
        </w:tc>
        <w:tc>
          <w:tcPr>
            <w:tcW w:w="1497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1:N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Sala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 może nie być przepisana do żadnego koncertu</w:t>
            </w:r>
          </w:p>
        </w:tc>
      </w:tr>
      <w:tr>
        <w:trPr>
          <w:trHeight w:val="681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Sala</w:t>
            </w:r>
          </w:p>
        </w:tc>
        <w:tc>
          <w:tcPr>
            <w:tcW w:w="255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97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 xml:space="preserve">Koncert zawsze ma wyłącznie jedną </w:t>
            </w: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salę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Utwór – Kompozytor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ela-Siatka"/>
        <w:tblpPr w:bottomFromText="0" w:horzAnchor="margin" w:leftFromText="141" w:rightFromText="141" w:tblpX="0" w:tblpY="356" w:topFromText="0" w:vertAnchor="text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551"/>
        <w:gridCol w:w="1497"/>
        <w:gridCol w:w="3033"/>
      </w:tblGrid>
      <w:tr>
        <w:trPr>
          <w:trHeight w:val="681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Nazwy encji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Opis związku</w:t>
            </w:r>
          </w:p>
        </w:tc>
        <w:tc>
          <w:tcPr>
            <w:tcW w:w="1497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Segoe UI" w:ascii="Segoe UI" w:hAnsi="Segoe UI"/>
                <w:b/>
                <w:bCs/>
                <w:color w:val="0D0D0D"/>
                <w:kern w:val="2"/>
                <w:sz w:val="21"/>
                <w:szCs w:val="21"/>
                <w:lang w:val="pl-PL" w:eastAsia="en-US" w:bidi="ar-SA"/>
              </w:rPr>
              <w:t>Stopień i typ związku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0D0D0D"/>
                <w:sz w:val="21"/>
                <w:szCs w:val="21"/>
              </w:rPr>
              <w:t>Istninie</w:t>
            </w:r>
          </w:p>
        </w:tc>
      </w:tr>
      <w:tr>
        <w:trPr>
          <w:trHeight w:val="681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Utwór</w:t>
            </w:r>
          </w:p>
        </w:tc>
        <w:tc>
          <w:tcPr>
            <w:tcW w:w="255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Kompozytor utworu</w:t>
            </w:r>
          </w:p>
        </w:tc>
        <w:tc>
          <w:tcPr>
            <w:tcW w:w="1497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1:N</w:t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Kompozytor jest przepisany do co najmniej jednego utworu</w:t>
            </w:r>
          </w:p>
        </w:tc>
      </w:tr>
      <w:tr>
        <w:trPr>
          <w:trHeight w:val="681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Kompozytor</w:t>
            </w:r>
          </w:p>
        </w:tc>
        <w:tc>
          <w:tcPr>
            <w:tcW w:w="255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497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ptos" w:cs=""/>
                <w:kern w:val="2"/>
                <w:sz w:val="22"/>
                <w:szCs w:val="22"/>
                <w:lang w:val="pl-PL" w:eastAsia="en-US" w:bidi="ar-SA"/>
              </w:rPr>
              <w:t>Utwór zawsze ma wyłącznie jednego kompozytora</w:t>
              <w:softHyphen/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32"/>
          <w:szCs w:val="32"/>
        </w:rPr>
        <w:t>d. Schemat bazy danych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-899795</wp:posOffset>
            </wp:positionH>
            <wp:positionV relativeFrom="paragraph">
              <wp:posOffset>191770</wp:posOffset>
            </wp:positionV>
            <wp:extent cx="7505065" cy="4634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06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7b03e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7b03e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unhideWhenUsed/>
    <w:qFormat/>
    <w:rsid w:val="007b03e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7b03e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7b03e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7b03e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7b03e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7b03e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7b03e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7b03e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7b03e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7b03e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7b03e7"/>
    <w:rPr>
      <w:rFonts w:eastAsia="" w:cs="" w:cstheme="majorBidi" w:eastAsiaTheme="majorEastAsia"/>
      <w:i/>
      <w:iCs/>
      <w:color w:val="0F4761" w:themeColor="accent1" w:themeShade="bf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7b03e7"/>
    <w:rPr>
      <w:rFonts w:eastAsia="" w:cs="" w:cstheme="majorBidi" w:eastAsiaTheme="majorEastAsia"/>
      <w:color w:val="0F4761" w:themeColor="accent1" w:themeShade="bf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7b03e7"/>
    <w:rPr>
      <w:rFonts w:eastAsia="" w:cs="" w:cstheme="majorBidi" w:eastAsiaTheme="majorEastAsia"/>
      <w:i/>
      <w:iCs/>
      <w:color w:val="595959" w:themeColor="text1" w:themeTint="a6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7b03e7"/>
    <w:rPr>
      <w:rFonts w:eastAsia="" w:cs="" w:cstheme="majorBidi" w:eastAsiaTheme="majorEastAsia"/>
      <w:color w:val="595959" w:themeColor="text1" w:themeTint="a6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7b03e7"/>
    <w:rPr>
      <w:rFonts w:eastAsia="" w:cs="" w:cstheme="majorBidi" w:eastAsiaTheme="majorEastAsia"/>
      <w:i/>
      <w:iCs/>
      <w:color w:val="272727" w:themeColor="text1" w:themeTint="d8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7b03e7"/>
    <w:rPr>
      <w:rFonts w:eastAsia="" w:cs="" w:cstheme="majorBidi" w:eastAsiaTheme="majorEastAsia"/>
      <w:color w:val="272727" w:themeColor="text1" w:themeTint="d8"/>
    </w:rPr>
  </w:style>
  <w:style w:type="character" w:styleId="TytuZnak" w:customStyle="1">
    <w:name w:val="Tytuł Znak"/>
    <w:basedOn w:val="DefaultParagraphFont"/>
    <w:link w:val="Title"/>
    <w:uiPriority w:val="10"/>
    <w:qFormat/>
    <w:rsid w:val="007b03e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7b03e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7b03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03e7"/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7b0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3e7"/>
    <w:rPr>
      <w:b/>
      <w:bCs/>
      <w:smallCaps/>
      <w:color w:val="0F4761" w:themeColor="accent1" w:themeShade="bf"/>
      <w:spacing w:val="5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ytuZnak"/>
    <w:uiPriority w:val="10"/>
    <w:qFormat/>
    <w:rsid w:val="007b03e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7b03e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7b03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3e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7b03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7b03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LibreOffice/7.3.7.2$Linux_X86_64 LibreOffice_project/30$Build-2</Application>
  <AppVersion>15.0000</AppVersion>
  <Pages>4</Pages>
  <Words>525</Words>
  <Characters>3319</Characters>
  <CharactersWithSpaces>3737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2024-05-21T22:59:00Z</dcterms:created>
  <dc:creator>Dzmitry Vykpish</dc:creator>
  <dc:description/>
  <dc:language>en-US</dc:language>
  <cp:lastModifiedBy/>
  <dcterms:modified xsi:type="dcterms:W3CDTF">2024-06-13T09:49:41Z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